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CC26C" w14:textId="39944CB3" w:rsidR="007E0597" w:rsidRPr="00815AAF" w:rsidRDefault="00815AAF">
      <w:pPr>
        <w:rPr>
          <w:b/>
          <w:bCs/>
          <w:lang w:val="en-CA"/>
        </w:rPr>
      </w:pPr>
      <w:r w:rsidRPr="00815AAF">
        <w:rPr>
          <w:b/>
          <w:bCs/>
          <w:lang w:val="en-CA"/>
        </w:rPr>
        <w:t>Purpose</w:t>
      </w:r>
    </w:p>
    <w:p w14:paraId="14AA96D5" w14:textId="3AF51F50" w:rsidR="00424ED6" w:rsidRDefault="00815AAF">
      <w:pPr>
        <w:rPr>
          <w:lang w:val="en-CA"/>
        </w:rPr>
      </w:pPr>
      <w:r>
        <w:rPr>
          <w:lang w:val="en-CA"/>
        </w:rPr>
        <w:t xml:space="preserve">The purpose of the </w:t>
      </w:r>
      <w:proofErr w:type="spellStart"/>
      <w:r>
        <w:rPr>
          <w:lang w:val="en-CA"/>
        </w:rPr>
        <w:t>CANable</w:t>
      </w:r>
      <w:proofErr w:type="spellEnd"/>
      <w:r>
        <w:rPr>
          <w:lang w:val="en-CA"/>
        </w:rPr>
        <w:t xml:space="preserve"> is to be able to communicate between the JETSON and the motor controllers of the drive </w:t>
      </w:r>
      <w:r w:rsidR="00EB51B8">
        <w:rPr>
          <w:lang w:val="en-CA"/>
        </w:rPr>
        <w:t>motor</w:t>
      </w:r>
      <w:r>
        <w:rPr>
          <w:lang w:val="en-CA"/>
        </w:rPr>
        <w:t>s</w:t>
      </w:r>
      <w:r w:rsidR="00EB51B8">
        <w:rPr>
          <w:lang w:val="en-CA"/>
        </w:rPr>
        <w:t xml:space="preserve"> and the steering motors</w:t>
      </w:r>
      <w:r>
        <w:rPr>
          <w:lang w:val="en-CA"/>
        </w:rPr>
        <w:t xml:space="preserve"> using </w:t>
      </w:r>
      <w:r w:rsidR="007963B2">
        <w:rPr>
          <w:lang w:val="en-CA"/>
        </w:rPr>
        <w:t xml:space="preserve">the </w:t>
      </w:r>
      <w:proofErr w:type="spellStart"/>
      <w:r>
        <w:rPr>
          <w:lang w:val="en-CA"/>
        </w:rPr>
        <w:t>CANbus</w:t>
      </w:r>
      <w:proofErr w:type="spellEnd"/>
      <w:r>
        <w:rPr>
          <w:lang w:val="en-CA"/>
        </w:rPr>
        <w:t xml:space="preserve"> communication protocol. </w:t>
      </w:r>
    </w:p>
    <w:p w14:paraId="24FB2C67" w14:textId="77777777" w:rsidR="00827990" w:rsidRDefault="00827990">
      <w:pPr>
        <w:rPr>
          <w:lang w:val="en-CA"/>
        </w:rPr>
      </w:pPr>
    </w:p>
    <w:p w14:paraId="718EE18C" w14:textId="6B580C0E" w:rsidR="00827990" w:rsidRPr="00827990" w:rsidRDefault="00827990">
      <w:pPr>
        <w:rPr>
          <w:b/>
          <w:bCs/>
          <w:lang w:val="en-CA"/>
        </w:rPr>
      </w:pPr>
      <w:r w:rsidRPr="00827990">
        <w:rPr>
          <w:b/>
          <w:bCs/>
          <w:lang w:val="en-CA"/>
        </w:rPr>
        <w:t>Important Note:</w:t>
      </w:r>
    </w:p>
    <w:p w14:paraId="6A054C87" w14:textId="29DA49DD" w:rsidR="00827990" w:rsidRDefault="00827990">
      <w:pPr>
        <w:rPr>
          <w:lang w:val="en-CA"/>
        </w:rPr>
      </w:pPr>
      <w:r>
        <w:rPr>
          <w:lang w:val="en-CA"/>
        </w:rPr>
        <w:t xml:space="preserve">In this documentation, we will talk about </w:t>
      </w:r>
      <w:proofErr w:type="spellStart"/>
      <w:r>
        <w:rPr>
          <w:lang w:val="en-CA"/>
        </w:rPr>
        <w:t>CANbus</w:t>
      </w:r>
      <w:proofErr w:type="spellEnd"/>
      <w:r>
        <w:rPr>
          <w:lang w:val="en-CA"/>
        </w:rPr>
        <w:t xml:space="preserve"> connection with an STM32 and an ST-ESC. The former is used for the steering motors and the latter for the drive motors. </w:t>
      </w:r>
      <w:r w:rsidR="00FD278A">
        <w:rPr>
          <w:lang w:val="en-CA"/>
        </w:rPr>
        <w:t>Note that, when specified, their setups are different. However, the code works for both.</w:t>
      </w:r>
    </w:p>
    <w:p w14:paraId="027CA1B4" w14:textId="72F94E42" w:rsidR="007E0597" w:rsidRDefault="007E0597">
      <w:pPr>
        <w:rPr>
          <w:lang w:val="en-CA"/>
        </w:rPr>
      </w:pPr>
    </w:p>
    <w:p w14:paraId="56A49AFB" w14:textId="3C8BBD5A" w:rsidR="007E0597" w:rsidRPr="007E0597" w:rsidRDefault="007E0597">
      <w:pPr>
        <w:rPr>
          <w:lang w:val="en-CA"/>
        </w:rPr>
      </w:pPr>
      <w:proofErr w:type="spellStart"/>
      <w:r w:rsidRPr="007E0597">
        <w:rPr>
          <w:b/>
          <w:bCs/>
          <w:lang w:val="en-CA"/>
        </w:rPr>
        <w:t>CANable</w:t>
      </w:r>
      <w:proofErr w:type="spellEnd"/>
      <w:r w:rsidRPr="007E0597">
        <w:rPr>
          <w:b/>
          <w:bCs/>
          <w:lang w:val="en-CA"/>
        </w:rPr>
        <w:t xml:space="preserve"> Model</w:t>
      </w:r>
      <w:r w:rsidRPr="007E0597">
        <w:rPr>
          <w:lang w:val="en-CA"/>
        </w:rPr>
        <w:t>: MKS</w:t>
      </w:r>
      <w:r>
        <w:rPr>
          <w:lang w:val="en-CA"/>
        </w:rPr>
        <w:t xml:space="preserve"> </w:t>
      </w:r>
      <w:proofErr w:type="spellStart"/>
      <w:r>
        <w:rPr>
          <w:lang w:val="en-CA"/>
        </w:rPr>
        <w:t>CANable</w:t>
      </w:r>
      <w:proofErr w:type="spellEnd"/>
      <w:r>
        <w:rPr>
          <w:lang w:val="en-CA"/>
        </w:rPr>
        <w:t xml:space="preserve"> V2.0</w:t>
      </w:r>
    </w:p>
    <w:p w14:paraId="1D6D7517" w14:textId="3944F281" w:rsidR="007E0597" w:rsidRDefault="007E0597">
      <w:pPr>
        <w:rPr>
          <w:b/>
          <w:bCs/>
          <w:lang w:val="en-CA"/>
        </w:rPr>
      </w:pPr>
      <w:r w:rsidRPr="007E0597">
        <w:rPr>
          <w:b/>
          <w:bCs/>
          <w:lang w:val="en-CA"/>
        </w:rPr>
        <w:t>Important Links:</w:t>
      </w:r>
    </w:p>
    <w:p w14:paraId="27439DCA" w14:textId="0363FEE2" w:rsidR="007E0597" w:rsidRDefault="007E0597">
      <w:pPr>
        <w:rPr>
          <w:lang w:val="en-CA"/>
        </w:rPr>
      </w:pPr>
      <w:proofErr w:type="spellStart"/>
      <w:r w:rsidRPr="007E0597">
        <w:rPr>
          <w:lang w:val="en-CA"/>
        </w:rPr>
        <w:t>Github</w:t>
      </w:r>
      <w:proofErr w:type="spellEnd"/>
      <w:r>
        <w:rPr>
          <w:lang w:val="en-CA"/>
        </w:rPr>
        <w:t xml:space="preserve">: </w:t>
      </w:r>
      <w:hyperlink r:id="rId8" w:history="1">
        <w:r w:rsidRPr="00BD1729">
          <w:rPr>
            <w:rStyle w:val="a7"/>
            <w:lang w:val="en-CA"/>
          </w:rPr>
          <w:t>https://github.com/makerbase-mks/CANable-MKS/tree/main</w:t>
        </w:r>
      </w:hyperlink>
    </w:p>
    <w:p w14:paraId="51CF1EFA" w14:textId="07AB8785" w:rsidR="007E0597" w:rsidRDefault="007E0597">
      <w:pPr>
        <w:rPr>
          <w:lang w:val="en-CA"/>
        </w:rPr>
      </w:pPr>
      <w:proofErr w:type="spellStart"/>
      <w:r>
        <w:rPr>
          <w:lang w:val="en-CA"/>
        </w:rPr>
        <w:t>CANable</w:t>
      </w:r>
      <w:proofErr w:type="spellEnd"/>
      <w:r>
        <w:rPr>
          <w:lang w:val="en-CA"/>
        </w:rPr>
        <w:t xml:space="preserve"> Website: </w:t>
      </w:r>
      <w:hyperlink r:id="rId9" w:history="1">
        <w:r w:rsidRPr="00BD1729">
          <w:rPr>
            <w:rStyle w:val="a7"/>
            <w:lang w:val="en-CA"/>
          </w:rPr>
          <w:t>https://canable.io/</w:t>
        </w:r>
      </w:hyperlink>
    </w:p>
    <w:p w14:paraId="64F6DD94" w14:textId="2B1E9B26" w:rsidR="007E0597" w:rsidRDefault="007E0597">
      <w:pPr>
        <w:rPr>
          <w:lang w:val="en-CA"/>
        </w:rPr>
      </w:pPr>
      <w:r>
        <w:rPr>
          <w:lang w:val="en-CA"/>
        </w:rPr>
        <w:t xml:space="preserve">Python-can library documentation: </w:t>
      </w:r>
      <w:hyperlink r:id="rId10" w:anchor="transmitting" w:history="1">
        <w:r w:rsidRPr="00BD1729">
          <w:rPr>
            <w:rStyle w:val="a7"/>
            <w:lang w:val="en-CA"/>
          </w:rPr>
          <w:t>https://python-can.readthedocs.io/en/stable/bus.html#transmitting</w:t>
        </w:r>
      </w:hyperlink>
    </w:p>
    <w:p w14:paraId="1182FC3E" w14:textId="010378E9" w:rsidR="007E0597" w:rsidRDefault="007E0597">
      <w:pPr>
        <w:rPr>
          <w:lang w:val="en-CA"/>
        </w:rPr>
      </w:pPr>
      <w:proofErr w:type="spellStart"/>
      <w:r>
        <w:rPr>
          <w:lang w:val="en-CA"/>
        </w:rPr>
        <w:t>Cangaroo</w:t>
      </w:r>
      <w:proofErr w:type="spellEnd"/>
      <w:r>
        <w:rPr>
          <w:lang w:val="en-CA"/>
        </w:rPr>
        <w:t xml:space="preserve"> software (not mandatory, used to see sen</w:t>
      </w:r>
      <w:r w:rsidR="00EB51B8">
        <w:rPr>
          <w:lang w:val="en-CA"/>
        </w:rPr>
        <w:t>t</w:t>
      </w:r>
      <w:r>
        <w:rPr>
          <w:lang w:val="en-CA"/>
        </w:rPr>
        <w:t xml:space="preserve"> and receive</w:t>
      </w:r>
      <w:r w:rsidR="00EB51B8">
        <w:rPr>
          <w:lang w:val="en-CA"/>
        </w:rPr>
        <w:t>d</w:t>
      </w:r>
      <w:r>
        <w:rPr>
          <w:lang w:val="en-CA"/>
        </w:rPr>
        <w:t xml:space="preserve"> messages):</w:t>
      </w:r>
      <w:r w:rsidRPr="007E0597">
        <w:t xml:space="preserve"> </w:t>
      </w:r>
      <w:hyperlink r:id="rId11" w:anchor="cangaroo" w:history="1">
        <w:r w:rsidRPr="00BD1729">
          <w:rPr>
            <w:rStyle w:val="a7"/>
            <w:lang w:val="en-CA"/>
          </w:rPr>
          <w:t>https://canable.io/getting-started.html#cangaroo</w:t>
        </w:r>
      </w:hyperlink>
    </w:p>
    <w:p w14:paraId="7F2B606B" w14:textId="77777777" w:rsidR="007E0597" w:rsidRDefault="007E0597">
      <w:pPr>
        <w:rPr>
          <w:lang w:val="en-CA"/>
        </w:rPr>
      </w:pPr>
    </w:p>
    <w:p w14:paraId="078725D7" w14:textId="6735F331" w:rsidR="00985077" w:rsidRPr="00985077" w:rsidRDefault="00985077">
      <w:pPr>
        <w:rPr>
          <w:b/>
          <w:bCs/>
          <w:u w:val="single"/>
          <w:lang w:val="en-CA"/>
        </w:rPr>
      </w:pPr>
      <w:r w:rsidRPr="00985077">
        <w:rPr>
          <w:b/>
          <w:bCs/>
          <w:u w:val="single"/>
          <w:lang w:val="en-CA"/>
        </w:rPr>
        <w:t>GENERAL SETUP</w:t>
      </w:r>
    </w:p>
    <w:p w14:paraId="1F99058A" w14:textId="2354DC5F" w:rsidR="0067499D" w:rsidRDefault="007E0597">
      <w:pPr>
        <w:rPr>
          <w:b/>
          <w:bCs/>
          <w:lang w:val="en-CA"/>
        </w:rPr>
      </w:pPr>
      <w:proofErr w:type="spellStart"/>
      <w:r w:rsidRPr="007E0597">
        <w:rPr>
          <w:b/>
          <w:bCs/>
          <w:lang w:val="en-CA"/>
        </w:rPr>
        <w:t>CANable</w:t>
      </w:r>
      <w:proofErr w:type="spellEnd"/>
      <w:r w:rsidRPr="007E0597">
        <w:rPr>
          <w:b/>
          <w:bCs/>
          <w:lang w:val="en-CA"/>
        </w:rPr>
        <w:t xml:space="preserve"> Firmware Update:</w:t>
      </w:r>
    </w:p>
    <w:p w14:paraId="4C5925C0" w14:textId="6ACEACA7" w:rsidR="007E0597" w:rsidRPr="007E0597" w:rsidRDefault="007E0597">
      <w:pPr>
        <w:rPr>
          <w:lang w:val="en-CA"/>
        </w:rPr>
      </w:pPr>
      <w:r>
        <w:rPr>
          <w:lang w:val="en-CA"/>
        </w:rPr>
        <w:t>Follow the following link to be able to update the board.</w:t>
      </w:r>
    </w:p>
    <w:p w14:paraId="66D0CA13" w14:textId="3E077E35" w:rsidR="007E0597" w:rsidRDefault="007E0597">
      <w:pPr>
        <w:rPr>
          <w:lang w:val="en-CA"/>
        </w:rPr>
      </w:pPr>
      <w:hyperlink r:id="rId12" w:history="1">
        <w:r w:rsidRPr="00BD1729">
          <w:rPr>
            <w:rStyle w:val="a7"/>
            <w:lang w:val="en-CA"/>
          </w:rPr>
          <w:t>https://www.youtube.com/watch?v=6MChPbeG6D0&amp;ab_channel=MakerbaseTeam</w:t>
        </w:r>
      </w:hyperlink>
    </w:p>
    <w:p w14:paraId="2CB216D4" w14:textId="25B3C116" w:rsidR="007E0597" w:rsidRDefault="007E0597">
      <w:pPr>
        <w:rPr>
          <w:lang w:val="en-CA"/>
        </w:rPr>
      </w:pPr>
      <w:r>
        <w:rPr>
          <w:lang w:val="en-CA"/>
        </w:rPr>
        <w:t xml:space="preserve">Note 1: You can choose to update on the website or by downloading a software. The former is preferred because of its simplicity. </w:t>
      </w:r>
    </w:p>
    <w:p w14:paraId="54761682" w14:textId="2B93D8A5" w:rsidR="007E0597" w:rsidRDefault="007E0597">
      <w:pPr>
        <w:rPr>
          <w:lang w:val="en-CA"/>
        </w:rPr>
      </w:pPr>
      <w:r>
        <w:rPr>
          <w:lang w:val="en-CA"/>
        </w:rPr>
        <w:t>Note 2: Contrary to the video, please select “</w:t>
      </w:r>
      <w:proofErr w:type="spellStart"/>
      <w:r>
        <w:rPr>
          <w:lang w:val="en-CA"/>
        </w:rPr>
        <w:t>slcan</w:t>
      </w:r>
      <w:proofErr w:type="spellEnd"/>
      <w:r>
        <w:rPr>
          <w:lang w:val="en-CA"/>
        </w:rPr>
        <w:t xml:space="preserve">” instead of “candlelight”. It was chosen because of its compatibility with Windows. Linux works well with “candlelight” but if the user decides to use </w:t>
      </w:r>
      <w:r w:rsidR="00EB51B8">
        <w:rPr>
          <w:lang w:val="en-CA"/>
        </w:rPr>
        <w:t>“candlelight”</w:t>
      </w:r>
      <w:r>
        <w:rPr>
          <w:lang w:val="en-CA"/>
        </w:rPr>
        <w:t xml:space="preserve"> instead, the code needs to be modified accordingly</w:t>
      </w:r>
      <w:r w:rsidR="00EB51B8">
        <w:rPr>
          <w:lang w:val="en-CA"/>
        </w:rPr>
        <w:t xml:space="preserve"> (change the name when creating the CAN station)</w:t>
      </w:r>
      <w:r>
        <w:rPr>
          <w:lang w:val="en-CA"/>
        </w:rPr>
        <w:t>.</w:t>
      </w:r>
    </w:p>
    <w:p w14:paraId="1E903775" w14:textId="3FF68BEB" w:rsidR="007E0597" w:rsidRDefault="007E0597">
      <w:pPr>
        <w:rPr>
          <w:lang w:val="en-CA"/>
        </w:rPr>
      </w:pPr>
      <w:r>
        <w:rPr>
          <w:lang w:val="en-CA"/>
        </w:rPr>
        <w:t xml:space="preserve">Note 3: Before updating the firmware, please first move the jumper on the board from </w:t>
      </w:r>
      <w:r w:rsidR="00815AAF">
        <w:rPr>
          <w:lang w:val="en-CA"/>
        </w:rPr>
        <w:lastRenderedPageBreak/>
        <w:t>120R to BOOT. Switch back to 120R when you are done. (120R is for the termination resistor value which allows for CAN communication.)</w:t>
      </w:r>
    </w:p>
    <w:p w14:paraId="2F628E57" w14:textId="77777777" w:rsidR="00815AAF" w:rsidRDefault="00815AAF">
      <w:pPr>
        <w:rPr>
          <w:lang w:val="en-CA"/>
        </w:rPr>
      </w:pPr>
    </w:p>
    <w:p w14:paraId="31A8DC08" w14:textId="46960382" w:rsidR="00815AAF" w:rsidRPr="00815AAF" w:rsidRDefault="00815AAF">
      <w:pPr>
        <w:rPr>
          <w:b/>
          <w:bCs/>
          <w:lang w:val="en-CA"/>
        </w:rPr>
      </w:pPr>
      <w:r w:rsidRPr="00815AAF">
        <w:rPr>
          <w:b/>
          <w:bCs/>
          <w:lang w:val="en-CA"/>
        </w:rPr>
        <w:t>Set Up</w:t>
      </w:r>
      <w:r w:rsidR="00EB51B8">
        <w:rPr>
          <w:b/>
          <w:bCs/>
          <w:lang w:val="en-CA"/>
        </w:rPr>
        <w:t xml:space="preserve"> for communication between STM32 and </w:t>
      </w:r>
      <w:proofErr w:type="spellStart"/>
      <w:r w:rsidR="00EB51B8">
        <w:rPr>
          <w:b/>
          <w:bCs/>
          <w:lang w:val="en-CA"/>
        </w:rPr>
        <w:t>CANable</w:t>
      </w:r>
      <w:proofErr w:type="spellEnd"/>
      <w:r w:rsidRPr="00815AAF">
        <w:rPr>
          <w:b/>
          <w:bCs/>
          <w:lang w:val="en-CA"/>
        </w:rPr>
        <w:t>:</w:t>
      </w:r>
    </w:p>
    <w:p w14:paraId="190A9CA4" w14:textId="77777777" w:rsidR="00424ED6" w:rsidRDefault="00424ED6" w:rsidP="00424ED6">
      <w:pPr>
        <w:pStyle w:val="a9"/>
        <w:numPr>
          <w:ilvl w:val="0"/>
          <w:numId w:val="1"/>
        </w:numPr>
        <w:ind w:firstLineChars="0"/>
        <w:rPr>
          <w:lang w:val="en-CA"/>
        </w:rPr>
      </w:pPr>
      <w:r>
        <w:rPr>
          <w:lang w:val="en-CA"/>
        </w:rPr>
        <w:t xml:space="preserve">Hardware setup: </w:t>
      </w:r>
    </w:p>
    <w:p w14:paraId="4727FF1E" w14:textId="54088257" w:rsidR="00424ED6" w:rsidRDefault="00424ED6" w:rsidP="00424ED6">
      <w:pPr>
        <w:pStyle w:val="a9"/>
        <w:numPr>
          <w:ilvl w:val="1"/>
          <w:numId w:val="1"/>
        </w:numPr>
        <w:ind w:firstLineChars="0"/>
        <w:rPr>
          <w:lang w:val="en-CA"/>
        </w:rPr>
      </w:pPr>
      <w:r>
        <w:rPr>
          <w:lang w:val="en-CA"/>
        </w:rPr>
        <w:t>Connect the CAN RX/TX pin of the STM32 with the corresponding pins on the CAN transceiver (make sure the transceiver has 120 Ohms termination resistance in parallel in between its CANH and CANL terminal). See the Annex at the very end of this document for finding the right pins on the STM.</w:t>
      </w:r>
    </w:p>
    <w:p w14:paraId="6472FCEF" w14:textId="77777777" w:rsidR="00424ED6" w:rsidRDefault="00424ED6" w:rsidP="00424ED6">
      <w:pPr>
        <w:pStyle w:val="a9"/>
        <w:numPr>
          <w:ilvl w:val="1"/>
          <w:numId w:val="1"/>
        </w:numPr>
        <w:ind w:firstLineChars="0"/>
        <w:rPr>
          <w:lang w:val="en-CA"/>
        </w:rPr>
      </w:pPr>
      <w:r>
        <w:rPr>
          <w:lang w:val="en-CA"/>
        </w:rPr>
        <w:t xml:space="preserve">Connect CANH/L to the corresponding pins on the </w:t>
      </w:r>
      <w:proofErr w:type="spellStart"/>
      <w:r>
        <w:rPr>
          <w:lang w:val="en-CA"/>
        </w:rPr>
        <w:t>CANable</w:t>
      </w:r>
      <w:proofErr w:type="spellEnd"/>
      <w:r>
        <w:rPr>
          <w:lang w:val="en-CA"/>
        </w:rPr>
        <w:t>.</w:t>
      </w:r>
    </w:p>
    <w:p w14:paraId="2A5E5144" w14:textId="742E3225" w:rsidR="00424ED6" w:rsidRDefault="00424ED6" w:rsidP="00424ED6">
      <w:pPr>
        <w:pStyle w:val="a9"/>
        <w:numPr>
          <w:ilvl w:val="1"/>
          <w:numId w:val="1"/>
        </w:numPr>
        <w:ind w:firstLineChars="0"/>
        <w:rPr>
          <w:lang w:val="en-CA"/>
        </w:rPr>
      </w:pPr>
      <w:r>
        <w:rPr>
          <w:lang w:val="en-CA"/>
        </w:rPr>
        <w:t xml:space="preserve">Connect the GND and VCC of the transceiver to the GND and 5V of the STM32 (do not connect to 3.3V since the transceiver is made for 5V). See the </w:t>
      </w:r>
      <w:r w:rsidRPr="00DE6004">
        <w:rPr>
          <w:b/>
          <w:bCs/>
          <w:lang w:val="en-CA"/>
        </w:rPr>
        <w:t xml:space="preserve">Annex </w:t>
      </w:r>
      <w:r w:rsidR="006510A7" w:rsidRPr="00DE6004">
        <w:rPr>
          <w:b/>
          <w:bCs/>
          <w:lang w:val="en-CA"/>
        </w:rPr>
        <w:t>1</w:t>
      </w:r>
      <w:r w:rsidR="006510A7">
        <w:rPr>
          <w:lang w:val="en-CA"/>
        </w:rPr>
        <w:t xml:space="preserve"> </w:t>
      </w:r>
      <w:r>
        <w:rPr>
          <w:lang w:val="en-CA"/>
        </w:rPr>
        <w:t>at the very end of this document for finding the right pins on the STM.</w:t>
      </w:r>
    </w:p>
    <w:p w14:paraId="7F605B84" w14:textId="509CE13E" w:rsidR="00424ED6" w:rsidRDefault="00424ED6" w:rsidP="00424ED6">
      <w:pPr>
        <w:pStyle w:val="a9"/>
        <w:numPr>
          <w:ilvl w:val="1"/>
          <w:numId w:val="1"/>
        </w:numPr>
        <w:ind w:firstLineChars="0"/>
        <w:rPr>
          <w:lang w:val="en-CA"/>
        </w:rPr>
      </w:pPr>
      <w:r>
        <w:rPr>
          <w:lang w:val="en-CA"/>
        </w:rPr>
        <w:t xml:space="preserve">Connect the </w:t>
      </w:r>
      <w:proofErr w:type="spellStart"/>
      <w:r>
        <w:rPr>
          <w:lang w:val="en-CA"/>
        </w:rPr>
        <w:t>CANable’s</w:t>
      </w:r>
      <w:proofErr w:type="spellEnd"/>
      <w:r>
        <w:rPr>
          <w:lang w:val="en-CA"/>
        </w:rPr>
        <w:t xml:space="preserve"> GND with the STM32 GND.</w:t>
      </w:r>
    </w:p>
    <w:p w14:paraId="78BC2F9B" w14:textId="7295E135" w:rsidR="00815AAF" w:rsidRDefault="00815AAF" w:rsidP="00815AAF">
      <w:pPr>
        <w:pStyle w:val="a9"/>
        <w:numPr>
          <w:ilvl w:val="0"/>
          <w:numId w:val="1"/>
        </w:numPr>
        <w:ind w:firstLineChars="0"/>
        <w:rPr>
          <w:lang w:val="en-CA"/>
        </w:rPr>
      </w:pPr>
      <w:r>
        <w:rPr>
          <w:lang w:val="en-CA"/>
        </w:rPr>
        <w:t>Run the Python code.</w:t>
      </w:r>
    </w:p>
    <w:p w14:paraId="2FCEA450" w14:textId="3EB0874E" w:rsidR="00D926D1" w:rsidRDefault="00815AAF" w:rsidP="00815AAF">
      <w:pPr>
        <w:pStyle w:val="a9"/>
        <w:numPr>
          <w:ilvl w:val="1"/>
          <w:numId w:val="1"/>
        </w:numPr>
        <w:ind w:firstLineChars="0"/>
        <w:rPr>
          <w:lang w:val="en-CA"/>
        </w:rPr>
      </w:pPr>
      <w:r>
        <w:rPr>
          <w:lang w:val="en-CA"/>
        </w:rPr>
        <w:t xml:space="preserve">If it is not properly </w:t>
      </w:r>
      <w:r w:rsidR="00424ED6">
        <w:rPr>
          <w:lang w:val="en-CA"/>
        </w:rPr>
        <w:t>working</w:t>
      </w:r>
      <w:r>
        <w:rPr>
          <w:lang w:val="en-CA"/>
        </w:rPr>
        <w:t xml:space="preserve">, you can use </w:t>
      </w:r>
      <w:proofErr w:type="spellStart"/>
      <w:r>
        <w:rPr>
          <w:lang w:val="en-CA"/>
        </w:rPr>
        <w:t>cangaroo</w:t>
      </w:r>
      <w:proofErr w:type="spellEnd"/>
      <w:r>
        <w:rPr>
          <w:lang w:val="en-CA"/>
        </w:rPr>
        <w:t xml:space="preserve"> to see if the CAN messages are sending</w:t>
      </w:r>
      <w:r w:rsidR="00424ED6">
        <w:rPr>
          <w:lang w:val="en-CA"/>
        </w:rPr>
        <w:t xml:space="preserve">/being received </w:t>
      </w:r>
      <w:r>
        <w:rPr>
          <w:lang w:val="en-CA"/>
        </w:rPr>
        <w:t xml:space="preserve">at all. </w:t>
      </w:r>
    </w:p>
    <w:p w14:paraId="09BB0228" w14:textId="3E92ED09" w:rsidR="00815AAF" w:rsidRDefault="00D926D1" w:rsidP="00D926D1">
      <w:pPr>
        <w:pStyle w:val="a9"/>
        <w:numPr>
          <w:ilvl w:val="2"/>
          <w:numId w:val="1"/>
        </w:numPr>
        <w:ind w:firstLineChars="0"/>
        <w:rPr>
          <w:lang w:val="en-CA"/>
        </w:rPr>
      </w:pPr>
      <w:r>
        <w:rPr>
          <w:lang w:val="en-CA"/>
        </w:rPr>
        <w:t xml:space="preserve">If using STM32 to communicate with the </w:t>
      </w:r>
      <w:proofErr w:type="spellStart"/>
      <w:r>
        <w:rPr>
          <w:lang w:val="en-CA"/>
        </w:rPr>
        <w:t>CANable</w:t>
      </w:r>
      <w:proofErr w:type="spellEnd"/>
      <w:r>
        <w:rPr>
          <w:lang w:val="en-CA"/>
        </w:rPr>
        <w:t xml:space="preserve">, see </w:t>
      </w:r>
      <w:r w:rsidRPr="00D926D1">
        <w:rPr>
          <w:b/>
          <w:bCs/>
          <w:lang w:val="en-CA"/>
        </w:rPr>
        <w:t xml:space="preserve">Testing the communication with </w:t>
      </w:r>
      <w:proofErr w:type="spellStart"/>
      <w:r w:rsidRPr="00D926D1">
        <w:rPr>
          <w:b/>
          <w:bCs/>
          <w:lang w:val="en-CA"/>
        </w:rPr>
        <w:t>Cangaroo</w:t>
      </w:r>
      <w:proofErr w:type="spellEnd"/>
      <w:r>
        <w:rPr>
          <w:b/>
          <w:bCs/>
          <w:lang w:val="en-CA"/>
        </w:rPr>
        <w:t xml:space="preserve"> and STM32</w:t>
      </w:r>
      <w:r w:rsidR="006510A7">
        <w:rPr>
          <w:b/>
          <w:bCs/>
          <w:lang w:val="en-CA"/>
        </w:rPr>
        <w:t>/ST-ESC</w:t>
      </w:r>
      <w:r>
        <w:rPr>
          <w:b/>
          <w:bCs/>
          <w:lang w:val="en-CA"/>
        </w:rPr>
        <w:t>.</w:t>
      </w:r>
    </w:p>
    <w:p w14:paraId="7F3B17ED" w14:textId="77777777" w:rsidR="00826F3F" w:rsidRPr="006510A7" w:rsidRDefault="00826F3F" w:rsidP="00826F3F">
      <w:pPr>
        <w:rPr>
          <w:lang w:val="en-CA"/>
        </w:rPr>
      </w:pPr>
    </w:p>
    <w:p w14:paraId="00F8FD30" w14:textId="6EF99E1C" w:rsidR="00D926D1" w:rsidRDefault="00D926D1" w:rsidP="00826F3F">
      <w:pPr>
        <w:rPr>
          <w:b/>
          <w:bCs/>
          <w:lang w:val="en-CA"/>
        </w:rPr>
      </w:pPr>
      <w:r w:rsidRPr="00D926D1">
        <w:rPr>
          <w:b/>
          <w:bCs/>
          <w:lang w:val="en-CA"/>
        </w:rPr>
        <w:t xml:space="preserve">Testing the communication with </w:t>
      </w:r>
      <w:proofErr w:type="spellStart"/>
      <w:r w:rsidRPr="00D926D1">
        <w:rPr>
          <w:b/>
          <w:bCs/>
          <w:lang w:val="en-CA"/>
        </w:rPr>
        <w:t>Cangaroo</w:t>
      </w:r>
      <w:proofErr w:type="spellEnd"/>
      <w:r>
        <w:rPr>
          <w:b/>
          <w:bCs/>
          <w:lang w:val="en-CA"/>
        </w:rPr>
        <w:t xml:space="preserve"> and STM32</w:t>
      </w:r>
      <w:r w:rsidR="006510A7">
        <w:rPr>
          <w:b/>
          <w:bCs/>
          <w:lang w:val="en-CA"/>
        </w:rPr>
        <w:t>/ST-ESC</w:t>
      </w:r>
      <w:r w:rsidRPr="00D926D1">
        <w:rPr>
          <w:b/>
          <w:bCs/>
          <w:lang w:val="en-CA"/>
        </w:rPr>
        <w:t>:</w:t>
      </w:r>
    </w:p>
    <w:p w14:paraId="3447CB49" w14:textId="7783F645" w:rsidR="00D926D1" w:rsidRPr="00D926D1" w:rsidRDefault="00D926D1" w:rsidP="00D926D1">
      <w:pPr>
        <w:pStyle w:val="a9"/>
        <w:numPr>
          <w:ilvl w:val="0"/>
          <w:numId w:val="3"/>
        </w:numPr>
        <w:ind w:firstLineChars="0"/>
        <w:rPr>
          <w:lang w:val="en-CA"/>
        </w:rPr>
      </w:pPr>
      <w:r w:rsidRPr="00D926D1">
        <w:rPr>
          <w:lang w:val="en-CA"/>
        </w:rPr>
        <w:t xml:space="preserve">Download </w:t>
      </w:r>
      <w:proofErr w:type="spellStart"/>
      <w:r w:rsidRPr="00D926D1">
        <w:rPr>
          <w:lang w:val="en-CA"/>
        </w:rPr>
        <w:t>Cangaroo</w:t>
      </w:r>
      <w:proofErr w:type="spellEnd"/>
      <w:r w:rsidRPr="00D926D1">
        <w:rPr>
          <w:lang w:val="en-CA"/>
        </w:rPr>
        <w:t xml:space="preserve"> (see </w:t>
      </w:r>
      <w:proofErr w:type="spellStart"/>
      <w:r w:rsidRPr="00D926D1">
        <w:rPr>
          <w:lang w:val="en-CA"/>
        </w:rPr>
        <w:t>CANable</w:t>
      </w:r>
      <w:proofErr w:type="spellEnd"/>
      <w:r w:rsidRPr="00D926D1">
        <w:rPr>
          <w:lang w:val="en-CA"/>
        </w:rPr>
        <w:t xml:space="preserve"> website for more details):</w:t>
      </w:r>
    </w:p>
    <w:p w14:paraId="224601CE" w14:textId="6D0556A6" w:rsidR="00D926D1" w:rsidRPr="00D926D1" w:rsidRDefault="00D926D1" w:rsidP="00D926D1">
      <w:pPr>
        <w:pStyle w:val="a9"/>
        <w:numPr>
          <w:ilvl w:val="1"/>
          <w:numId w:val="3"/>
        </w:numPr>
        <w:ind w:firstLineChars="0"/>
        <w:rPr>
          <w:lang w:val="en-CA"/>
        </w:rPr>
      </w:pPr>
      <w:r w:rsidRPr="00D926D1">
        <w:rPr>
          <w:lang w:val="en-CA"/>
        </w:rPr>
        <w:t>https://canable.io/getting-started.html#cangaroo</w:t>
      </w:r>
    </w:p>
    <w:p w14:paraId="0386DA96" w14:textId="2336A10D" w:rsidR="00D926D1" w:rsidRDefault="00D926D1" w:rsidP="00826F3F">
      <w:pPr>
        <w:rPr>
          <w:lang w:val="en-CA"/>
        </w:rPr>
      </w:pPr>
      <w:r w:rsidRPr="00D926D1">
        <w:rPr>
          <w:noProof/>
          <w:lang w:val="en-CA"/>
        </w:rPr>
        <w:lastRenderedPageBreak/>
        <w:drawing>
          <wp:inline distT="0" distB="0" distL="0" distR="0" wp14:anchorId="01CD309D" wp14:editId="6BBAC3E7">
            <wp:extent cx="5274310" cy="3652520"/>
            <wp:effectExtent l="0" t="0" r="2540" b="5080"/>
            <wp:docPr id="3776059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05905" name=""/>
                    <pic:cNvPicPr/>
                  </pic:nvPicPr>
                  <pic:blipFill>
                    <a:blip r:embed="rId13"/>
                    <a:stretch>
                      <a:fillRect/>
                    </a:stretch>
                  </pic:blipFill>
                  <pic:spPr>
                    <a:xfrm>
                      <a:off x="0" y="0"/>
                      <a:ext cx="5274310" cy="3652520"/>
                    </a:xfrm>
                    <a:prstGeom prst="rect">
                      <a:avLst/>
                    </a:prstGeom>
                  </pic:spPr>
                </pic:pic>
              </a:graphicData>
            </a:graphic>
          </wp:inline>
        </w:drawing>
      </w:r>
    </w:p>
    <w:p w14:paraId="79F0C281" w14:textId="2DF823DC" w:rsidR="00D926D1" w:rsidRDefault="00D926D1">
      <w:pPr>
        <w:widowControl/>
        <w:rPr>
          <w:lang w:val="en-CA"/>
        </w:rPr>
      </w:pPr>
      <w:r w:rsidRPr="00D926D1">
        <w:rPr>
          <w:noProof/>
          <w:lang w:val="en-CA"/>
        </w:rPr>
        <w:drawing>
          <wp:inline distT="0" distB="0" distL="0" distR="0" wp14:anchorId="23847DAC" wp14:editId="2CD605A7">
            <wp:extent cx="2757488" cy="1404620"/>
            <wp:effectExtent l="0" t="0" r="5080" b="5080"/>
            <wp:docPr id="108333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37392" name=""/>
                    <pic:cNvPicPr/>
                  </pic:nvPicPr>
                  <pic:blipFill rotWithShape="1">
                    <a:blip r:embed="rId14"/>
                    <a:srcRect r="18048" b="50664"/>
                    <a:stretch/>
                  </pic:blipFill>
                  <pic:spPr bwMode="auto">
                    <a:xfrm>
                      <a:off x="0" y="0"/>
                      <a:ext cx="2760244" cy="1406024"/>
                    </a:xfrm>
                    <a:prstGeom prst="rect">
                      <a:avLst/>
                    </a:prstGeom>
                    <a:ln>
                      <a:noFill/>
                    </a:ln>
                    <a:extLst>
                      <a:ext uri="{53640926-AAD7-44D8-BBD7-CCE9431645EC}">
                        <a14:shadowObscured xmlns:a14="http://schemas.microsoft.com/office/drawing/2010/main"/>
                      </a:ext>
                    </a:extLst>
                  </pic:spPr>
                </pic:pic>
              </a:graphicData>
            </a:graphic>
          </wp:inline>
        </w:drawing>
      </w:r>
    </w:p>
    <w:p w14:paraId="0736E167" w14:textId="0C23B5CE" w:rsidR="00D926D1" w:rsidRDefault="00D926D1" w:rsidP="00D926D1">
      <w:pPr>
        <w:pStyle w:val="a9"/>
        <w:widowControl/>
        <w:numPr>
          <w:ilvl w:val="0"/>
          <w:numId w:val="3"/>
        </w:numPr>
        <w:ind w:firstLineChars="0"/>
        <w:rPr>
          <w:lang w:val="en-CA"/>
        </w:rPr>
      </w:pPr>
      <w:r w:rsidRPr="00D926D1">
        <w:rPr>
          <w:lang w:val="en-CA"/>
        </w:rPr>
        <w:t>In order to receive messages from the STM32, set the bitrate as above (we are using the standard CAN protocol so the CANFD bitrate can be ignored).</w:t>
      </w:r>
      <w:r>
        <w:rPr>
          <w:lang w:val="en-CA"/>
        </w:rPr>
        <w:t xml:space="preserve"> You can access it under Measurement &gt; Setup.</w:t>
      </w:r>
      <w:r w:rsidR="00827990">
        <w:rPr>
          <w:lang w:val="en-CA"/>
        </w:rPr>
        <w:t xml:space="preserve"> Note: The current bitrate we are using is 500 000bps. However, if the STM32</w:t>
      </w:r>
      <w:r w:rsidR="006510A7">
        <w:rPr>
          <w:lang w:val="en-CA"/>
        </w:rPr>
        <w:t xml:space="preserve"> or ST-ESC</w:t>
      </w:r>
      <w:r w:rsidR="00827990">
        <w:rPr>
          <w:lang w:val="en-CA"/>
        </w:rPr>
        <w:t xml:space="preserve"> code modifies the bitrate value, please change this accordingly.</w:t>
      </w:r>
    </w:p>
    <w:p w14:paraId="2526130B" w14:textId="636D9C55" w:rsidR="00D926D1" w:rsidRDefault="00D926D1" w:rsidP="00D926D1">
      <w:pPr>
        <w:pStyle w:val="a9"/>
        <w:widowControl/>
        <w:numPr>
          <w:ilvl w:val="0"/>
          <w:numId w:val="3"/>
        </w:numPr>
        <w:ind w:firstLineChars="0"/>
        <w:rPr>
          <w:lang w:val="en-CA"/>
        </w:rPr>
      </w:pPr>
      <w:r>
        <w:rPr>
          <w:lang w:val="en-CA"/>
        </w:rPr>
        <w:t xml:space="preserve">To send messages, note down the ID that the STM32 accepts (it can be found in </w:t>
      </w:r>
      <w:proofErr w:type="spellStart"/>
      <w:r>
        <w:rPr>
          <w:lang w:val="en-CA"/>
        </w:rPr>
        <w:t>main.c</w:t>
      </w:r>
      <w:proofErr w:type="spellEnd"/>
      <w:r w:rsidRPr="00D926D1">
        <w:rPr>
          <w:noProof/>
          <w:lang w:val="en-CA"/>
        </w:rPr>
        <w:drawing>
          <wp:inline distT="0" distB="0" distL="0" distR="0" wp14:anchorId="2F2325EA" wp14:editId="05BAFF39">
            <wp:extent cx="5274310" cy="151130"/>
            <wp:effectExtent l="0" t="0" r="2540" b="1270"/>
            <wp:docPr id="14721740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74047" name=""/>
                    <pic:cNvPicPr/>
                  </pic:nvPicPr>
                  <pic:blipFill>
                    <a:blip r:embed="rId15"/>
                    <a:stretch>
                      <a:fillRect/>
                    </a:stretch>
                  </pic:blipFill>
                  <pic:spPr>
                    <a:xfrm>
                      <a:off x="0" y="0"/>
                      <a:ext cx="5274310" cy="151130"/>
                    </a:xfrm>
                    <a:prstGeom prst="rect">
                      <a:avLst/>
                    </a:prstGeom>
                  </pic:spPr>
                </pic:pic>
              </a:graphicData>
            </a:graphic>
          </wp:inline>
        </w:drawing>
      </w:r>
      <w:r>
        <w:rPr>
          <w:lang w:val="en-CA"/>
        </w:rPr>
        <w:t xml:space="preserve">). The DLC is the length of the message, make sure it matches the length accepted by the STM32, found under </w:t>
      </w:r>
      <w:r w:rsidRPr="00D926D1">
        <w:rPr>
          <w:noProof/>
          <w:lang w:val="en-CA"/>
        </w:rPr>
        <w:drawing>
          <wp:inline distT="0" distB="0" distL="0" distR="0" wp14:anchorId="65EA678B" wp14:editId="6C932133">
            <wp:extent cx="2667372" cy="266737"/>
            <wp:effectExtent l="0" t="0" r="0" b="0"/>
            <wp:docPr id="821247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47514" name=""/>
                    <pic:cNvPicPr/>
                  </pic:nvPicPr>
                  <pic:blipFill>
                    <a:blip r:embed="rId16"/>
                    <a:stretch>
                      <a:fillRect/>
                    </a:stretch>
                  </pic:blipFill>
                  <pic:spPr>
                    <a:xfrm>
                      <a:off x="0" y="0"/>
                      <a:ext cx="2667372" cy="266737"/>
                    </a:xfrm>
                    <a:prstGeom prst="rect">
                      <a:avLst/>
                    </a:prstGeom>
                  </pic:spPr>
                </pic:pic>
              </a:graphicData>
            </a:graphic>
          </wp:inline>
        </w:drawing>
      </w:r>
      <w:r>
        <w:rPr>
          <w:lang w:val="en-CA"/>
        </w:rPr>
        <w:t>.</w:t>
      </w:r>
    </w:p>
    <w:p w14:paraId="788090CD" w14:textId="4FFBDFA8" w:rsidR="00D926D1" w:rsidRDefault="00D926D1" w:rsidP="00D926D1">
      <w:pPr>
        <w:pStyle w:val="a9"/>
        <w:widowControl/>
        <w:numPr>
          <w:ilvl w:val="0"/>
          <w:numId w:val="3"/>
        </w:numPr>
        <w:ind w:firstLineChars="0"/>
        <w:rPr>
          <w:lang w:val="en-CA"/>
        </w:rPr>
      </w:pPr>
      <w:r>
        <w:rPr>
          <w:lang w:val="en-CA"/>
        </w:rPr>
        <w:t>Finally, Start Measurement to receive CAN messages and press Send Repeat to send CAN messages.</w:t>
      </w:r>
    </w:p>
    <w:p w14:paraId="42A132EE" w14:textId="3020A891" w:rsidR="00827990" w:rsidRPr="00827990" w:rsidRDefault="00827990" w:rsidP="00827990">
      <w:pPr>
        <w:rPr>
          <w:b/>
          <w:bCs/>
          <w:lang w:val="en-CA"/>
        </w:rPr>
      </w:pPr>
      <w:r w:rsidRPr="00827990">
        <w:rPr>
          <w:b/>
          <w:bCs/>
          <w:lang w:val="en-CA"/>
        </w:rPr>
        <w:lastRenderedPageBreak/>
        <w:t>Set Up for communication between ST</w:t>
      </w:r>
      <w:r>
        <w:rPr>
          <w:b/>
          <w:bCs/>
          <w:lang w:val="en-CA"/>
        </w:rPr>
        <w:t>-ESC</w:t>
      </w:r>
      <w:r w:rsidRPr="00827990">
        <w:rPr>
          <w:b/>
          <w:bCs/>
          <w:lang w:val="en-CA"/>
        </w:rPr>
        <w:t xml:space="preserve"> and </w:t>
      </w:r>
      <w:proofErr w:type="spellStart"/>
      <w:r w:rsidRPr="00827990">
        <w:rPr>
          <w:b/>
          <w:bCs/>
          <w:lang w:val="en-CA"/>
        </w:rPr>
        <w:t>CANable</w:t>
      </w:r>
      <w:proofErr w:type="spellEnd"/>
      <w:r w:rsidRPr="00827990">
        <w:rPr>
          <w:b/>
          <w:bCs/>
          <w:lang w:val="en-CA"/>
        </w:rPr>
        <w:t>:</w:t>
      </w:r>
    </w:p>
    <w:p w14:paraId="1F56BB76" w14:textId="0F5FE2ED" w:rsidR="00424ED6" w:rsidRDefault="00B8552B" w:rsidP="00B8552B">
      <w:pPr>
        <w:pStyle w:val="a9"/>
        <w:widowControl/>
        <w:numPr>
          <w:ilvl w:val="0"/>
          <w:numId w:val="6"/>
        </w:numPr>
        <w:ind w:firstLineChars="0"/>
        <w:rPr>
          <w:lang w:val="en-CA"/>
        </w:rPr>
      </w:pPr>
      <w:r>
        <w:rPr>
          <w:lang w:val="en-CA"/>
        </w:rPr>
        <w:t>Hardware Setup:</w:t>
      </w:r>
    </w:p>
    <w:p w14:paraId="018AFF69" w14:textId="77777777" w:rsidR="00604B9A" w:rsidRDefault="00B8552B" w:rsidP="00604B9A">
      <w:pPr>
        <w:pStyle w:val="a9"/>
        <w:widowControl/>
        <w:numPr>
          <w:ilvl w:val="1"/>
          <w:numId w:val="6"/>
        </w:numPr>
        <w:ind w:firstLineChars="0"/>
        <w:rPr>
          <w:lang w:val="en-CA"/>
        </w:rPr>
      </w:pPr>
      <w:r>
        <w:rPr>
          <w:lang w:val="en-CA"/>
        </w:rPr>
        <w:t xml:space="preserve">If not already done, solder wires to the connections of the ST-ESC. As seen in </w:t>
      </w:r>
      <w:r w:rsidRPr="00552BBE">
        <w:rPr>
          <w:b/>
          <w:bCs/>
          <w:lang w:val="en-CA"/>
        </w:rPr>
        <w:t>Annex 2</w:t>
      </w:r>
      <w:r>
        <w:rPr>
          <w:lang w:val="en-CA"/>
        </w:rPr>
        <w:t>, 3 wires are soldered on the Output</w:t>
      </w:r>
      <w:r w:rsidR="00604B9A">
        <w:rPr>
          <w:lang w:val="en-CA"/>
        </w:rPr>
        <w:t xml:space="preserve"> (left of image)</w:t>
      </w:r>
      <w:r>
        <w:rPr>
          <w:lang w:val="en-CA"/>
        </w:rPr>
        <w:t xml:space="preserve">. They will be connected to the three phases </w:t>
      </w:r>
      <w:r w:rsidR="00604B9A">
        <w:rPr>
          <w:lang w:val="en-CA"/>
        </w:rPr>
        <w:t xml:space="preserve">of the </w:t>
      </w:r>
      <w:proofErr w:type="gramStart"/>
      <w:r w:rsidR="00604B9A">
        <w:rPr>
          <w:lang w:val="en-CA"/>
        </w:rPr>
        <w:t>3 phase</w:t>
      </w:r>
      <w:proofErr w:type="gramEnd"/>
      <w:r w:rsidR="00604B9A">
        <w:rPr>
          <w:lang w:val="en-CA"/>
        </w:rPr>
        <w:t xml:space="preserve"> motor, to power it. Then, solder 2 wires for the V+ and V- connection (right of image). These would be later connected to a power supply/battery at 24 V. Finally, solder the two leftmost pads on the CAN connection (bottom of image). The left one is CANH and the right one is CANL.</w:t>
      </w:r>
    </w:p>
    <w:p w14:paraId="3A2AD1B0" w14:textId="2C209C10" w:rsidR="00604B9A" w:rsidRDefault="00552BBE" w:rsidP="00604B9A">
      <w:pPr>
        <w:pStyle w:val="a9"/>
        <w:widowControl/>
        <w:numPr>
          <w:ilvl w:val="1"/>
          <w:numId w:val="6"/>
        </w:numPr>
        <w:ind w:firstLineChars="0"/>
        <w:rPr>
          <w:lang w:val="en-CA"/>
        </w:rPr>
      </w:pPr>
      <w:r>
        <w:rPr>
          <w:lang w:val="en-CA"/>
        </w:rPr>
        <w:t xml:space="preserve">Finally, connect the </w:t>
      </w:r>
      <w:proofErr w:type="spellStart"/>
      <w:r>
        <w:rPr>
          <w:lang w:val="en-CA"/>
        </w:rPr>
        <w:t>CANable’s</w:t>
      </w:r>
      <w:proofErr w:type="spellEnd"/>
      <w:r>
        <w:rPr>
          <w:lang w:val="en-CA"/>
        </w:rPr>
        <w:t xml:space="preserve"> CANH and CANL to the </w:t>
      </w:r>
      <w:proofErr w:type="spellStart"/>
      <w:r>
        <w:rPr>
          <w:lang w:val="en-CA"/>
        </w:rPr>
        <w:t>corresponsing</w:t>
      </w:r>
      <w:proofErr w:type="spellEnd"/>
      <w:r>
        <w:rPr>
          <w:lang w:val="en-CA"/>
        </w:rPr>
        <w:t xml:space="preserve"> wires of the ST-ESC. Connect </w:t>
      </w:r>
      <w:proofErr w:type="spellStart"/>
      <w:r>
        <w:rPr>
          <w:lang w:val="en-CA"/>
        </w:rPr>
        <w:t>CANable’s</w:t>
      </w:r>
      <w:proofErr w:type="spellEnd"/>
      <w:r>
        <w:rPr>
          <w:lang w:val="en-CA"/>
        </w:rPr>
        <w:t xml:space="preserve"> GND to ESC’s GND.</w:t>
      </w:r>
    </w:p>
    <w:p w14:paraId="4D5D9388" w14:textId="2A92A6B5" w:rsidR="00552BBE" w:rsidRDefault="00552BBE" w:rsidP="00604B9A">
      <w:pPr>
        <w:pStyle w:val="a9"/>
        <w:widowControl/>
        <w:numPr>
          <w:ilvl w:val="1"/>
          <w:numId w:val="6"/>
        </w:numPr>
        <w:ind w:firstLineChars="0"/>
        <w:rPr>
          <w:lang w:val="en-CA"/>
        </w:rPr>
      </w:pPr>
      <w:r>
        <w:rPr>
          <w:lang w:val="en-CA"/>
        </w:rPr>
        <w:t>Connect the ESC’s Output wires to a motor and the V+/V- to a power supply.</w:t>
      </w:r>
    </w:p>
    <w:p w14:paraId="6E130049" w14:textId="77777777" w:rsidR="00552BBE" w:rsidRPr="00552BBE" w:rsidRDefault="00552BBE" w:rsidP="00552BBE">
      <w:pPr>
        <w:widowControl/>
        <w:rPr>
          <w:lang w:val="en-CA"/>
        </w:rPr>
      </w:pPr>
    </w:p>
    <w:p w14:paraId="208DC86D" w14:textId="4918A334" w:rsidR="00424ED6" w:rsidRPr="00985077" w:rsidRDefault="00424ED6" w:rsidP="00424ED6">
      <w:pPr>
        <w:widowControl/>
        <w:rPr>
          <w:b/>
          <w:bCs/>
          <w:sz w:val="28"/>
          <w:szCs w:val="32"/>
          <w:u w:val="single"/>
          <w:lang w:val="fr-CA"/>
        </w:rPr>
      </w:pPr>
      <w:r w:rsidRPr="00985077">
        <w:rPr>
          <w:b/>
          <w:bCs/>
          <w:sz w:val="28"/>
          <w:szCs w:val="32"/>
          <w:u w:val="single"/>
          <w:lang w:val="fr-CA"/>
        </w:rPr>
        <w:t>Python Code Explanation</w:t>
      </w:r>
    </w:p>
    <w:p w14:paraId="3841A30B" w14:textId="2C732C86" w:rsidR="00424ED6" w:rsidRDefault="00552BBE" w:rsidP="00424ED6">
      <w:pPr>
        <w:widowControl/>
        <w:rPr>
          <w:lang w:val="en-CA"/>
        </w:rPr>
      </w:pPr>
      <w:proofErr w:type="spellStart"/>
      <w:r w:rsidRPr="00552BBE">
        <w:rPr>
          <w:lang w:val="en-CA"/>
        </w:rPr>
        <w:t>CANbus</w:t>
      </w:r>
      <w:proofErr w:type="spellEnd"/>
      <w:r w:rsidRPr="00552BBE">
        <w:rPr>
          <w:lang w:val="en-CA"/>
        </w:rPr>
        <w:t xml:space="preserve"> communication is separated i</w:t>
      </w:r>
      <w:r>
        <w:rPr>
          <w:lang w:val="en-CA"/>
        </w:rPr>
        <w:t>nto three main parts:</w:t>
      </w:r>
    </w:p>
    <w:p w14:paraId="19049CA2" w14:textId="31C58B05" w:rsidR="00552BBE" w:rsidRPr="00552BBE" w:rsidRDefault="00552BBE" w:rsidP="00552BBE">
      <w:pPr>
        <w:pStyle w:val="a9"/>
        <w:widowControl/>
        <w:numPr>
          <w:ilvl w:val="0"/>
          <w:numId w:val="7"/>
        </w:numPr>
        <w:ind w:firstLineChars="0"/>
        <w:rPr>
          <w:lang w:val="en-CA"/>
        </w:rPr>
      </w:pPr>
      <w:r w:rsidRPr="00552BBE">
        <w:rPr>
          <w:lang w:val="en-CA"/>
        </w:rPr>
        <w:t>Identifier</w:t>
      </w:r>
    </w:p>
    <w:p w14:paraId="665EA8B9" w14:textId="6BCAE89E" w:rsidR="00552BBE" w:rsidRDefault="00552BBE" w:rsidP="00552BBE">
      <w:pPr>
        <w:pStyle w:val="a9"/>
        <w:widowControl/>
        <w:numPr>
          <w:ilvl w:val="0"/>
          <w:numId w:val="7"/>
        </w:numPr>
        <w:ind w:firstLineChars="0"/>
        <w:rPr>
          <w:lang w:val="en-CA"/>
        </w:rPr>
      </w:pPr>
      <w:r>
        <w:rPr>
          <w:lang w:val="en-CA"/>
        </w:rPr>
        <w:t>DLC or Data Length Code</w:t>
      </w:r>
    </w:p>
    <w:p w14:paraId="70470C11" w14:textId="48ECBE4D" w:rsidR="00552BBE" w:rsidRDefault="00552BBE" w:rsidP="00552BBE">
      <w:pPr>
        <w:pStyle w:val="a9"/>
        <w:widowControl/>
        <w:numPr>
          <w:ilvl w:val="0"/>
          <w:numId w:val="7"/>
        </w:numPr>
        <w:ind w:firstLineChars="0"/>
        <w:rPr>
          <w:lang w:val="en-CA"/>
        </w:rPr>
      </w:pPr>
      <w:r>
        <w:rPr>
          <w:lang w:val="en-CA"/>
        </w:rPr>
        <w:t>Data</w:t>
      </w:r>
    </w:p>
    <w:p w14:paraId="4DC5A6D5" w14:textId="5DF492BF" w:rsidR="00DE6004" w:rsidRPr="00DE6004" w:rsidRDefault="00DE6004" w:rsidP="00DE6004">
      <w:pPr>
        <w:widowControl/>
        <w:rPr>
          <w:lang w:val="en-CA"/>
        </w:rPr>
      </w:pPr>
      <w:r>
        <w:rPr>
          <w:lang w:val="en-CA"/>
        </w:rPr>
        <w:t>On the image below, you can see the main parts (in green, yellow and red).</w:t>
      </w:r>
    </w:p>
    <w:p w14:paraId="0978316E" w14:textId="5C1C047B" w:rsidR="00DE6004" w:rsidRPr="00DE6004" w:rsidRDefault="00DE6004" w:rsidP="00DE6004">
      <w:pPr>
        <w:widowControl/>
        <w:rPr>
          <w:lang w:val="en-CA"/>
        </w:rPr>
      </w:pPr>
      <w:r w:rsidRPr="00E96AB2">
        <w:rPr>
          <w:noProof/>
          <w:lang w:val="fr-CA"/>
        </w:rPr>
        <w:lastRenderedPageBreak/>
        <w:drawing>
          <wp:inline distT="0" distB="0" distL="0" distR="0" wp14:anchorId="39E4C152" wp14:editId="3335AA93">
            <wp:extent cx="5274310" cy="3355975"/>
            <wp:effectExtent l="0" t="0" r="2540" b="0"/>
            <wp:docPr id="9191921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192183" name=""/>
                    <pic:cNvPicPr/>
                  </pic:nvPicPr>
                  <pic:blipFill>
                    <a:blip r:embed="rId17"/>
                    <a:stretch>
                      <a:fillRect/>
                    </a:stretch>
                  </pic:blipFill>
                  <pic:spPr>
                    <a:xfrm>
                      <a:off x="0" y="0"/>
                      <a:ext cx="5274310" cy="3355975"/>
                    </a:xfrm>
                    <a:prstGeom prst="rect">
                      <a:avLst/>
                    </a:prstGeom>
                  </pic:spPr>
                </pic:pic>
              </a:graphicData>
            </a:graphic>
          </wp:inline>
        </w:drawing>
      </w:r>
    </w:p>
    <w:p w14:paraId="70F94628" w14:textId="77777777" w:rsidR="00DE6004" w:rsidRPr="00DE6004" w:rsidRDefault="00DE6004" w:rsidP="00DE6004">
      <w:pPr>
        <w:widowControl/>
        <w:rPr>
          <w:lang w:val="en-CA"/>
        </w:rPr>
      </w:pPr>
    </w:p>
    <w:p w14:paraId="46B042C5" w14:textId="0AAE8DB9" w:rsidR="00DE6004" w:rsidRPr="00DE6004" w:rsidRDefault="00DE6004" w:rsidP="00DE6004">
      <w:pPr>
        <w:pStyle w:val="a9"/>
        <w:widowControl/>
        <w:numPr>
          <w:ilvl w:val="0"/>
          <w:numId w:val="8"/>
        </w:numPr>
        <w:ind w:firstLineChars="0"/>
        <w:rPr>
          <w:u w:val="single"/>
          <w:lang w:val="en-CA"/>
        </w:rPr>
      </w:pPr>
      <w:r w:rsidRPr="00DE6004">
        <w:rPr>
          <w:u w:val="single"/>
          <w:lang w:val="en-CA"/>
        </w:rPr>
        <w:t>The Identifier</w:t>
      </w:r>
    </w:p>
    <w:p w14:paraId="5E28FF00" w14:textId="5CF14F04" w:rsidR="00552BBE" w:rsidRDefault="00552BBE" w:rsidP="00DE6004">
      <w:pPr>
        <w:widowControl/>
        <w:rPr>
          <w:lang w:val="en-CA"/>
        </w:rPr>
      </w:pPr>
      <w:r w:rsidRPr="00DE6004">
        <w:rPr>
          <w:lang w:val="en-CA"/>
        </w:rPr>
        <w:t xml:space="preserve">The identifier is </w:t>
      </w:r>
      <w:r w:rsidR="00EB580F">
        <w:rPr>
          <w:lang w:val="en-CA"/>
        </w:rPr>
        <w:t>maximum 11</w:t>
      </w:r>
      <w:r w:rsidRPr="00DE6004">
        <w:rPr>
          <w:lang w:val="en-CA"/>
        </w:rPr>
        <w:t xml:space="preserve"> bits and </w:t>
      </w:r>
      <w:r w:rsidR="00DE6004" w:rsidRPr="00DE6004">
        <w:rPr>
          <w:lang w:val="en-CA"/>
        </w:rPr>
        <w:t xml:space="preserve">is an ID that the receiving side can see. If the receiving side has the </w:t>
      </w:r>
      <w:r w:rsidR="007963B2">
        <w:rPr>
          <w:lang w:val="en-CA"/>
        </w:rPr>
        <w:t xml:space="preserve">same </w:t>
      </w:r>
      <w:r w:rsidR="00DE6004" w:rsidRPr="00DE6004">
        <w:rPr>
          <w:lang w:val="en-CA"/>
        </w:rPr>
        <w:t xml:space="preserve">ID, it would know that the message is addressed to it. This is particularly useful in our case since we are communicating to 4 drive motors and 4 steering motors, and not all commands are addressed to all motors. </w:t>
      </w:r>
      <w:r w:rsidR="00DE6004">
        <w:rPr>
          <w:lang w:val="en-CA"/>
        </w:rPr>
        <w:t xml:space="preserve">The corresponding IDs can be found in the </w:t>
      </w:r>
      <w:proofErr w:type="spellStart"/>
      <w:r w:rsidR="00DE6004">
        <w:rPr>
          <w:lang w:val="en-CA"/>
        </w:rPr>
        <w:t>IDNumber</w:t>
      </w:r>
      <w:proofErr w:type="spellEnd"/>
      <w:r w:rsidR="00DE6004">
        <w:rPr>
          <w:lang w:val="en-CA"/>
        </w:rPr>
        <w:t xml:space="preserve"> enumeration class</w:t>
      </w:r>
      <w:r w:rsidR="00EB580F">
        <w:rPr>
          <w:lang w:val="en-CA"/>
        </w:rPr>
        <w:t>, as seen below. Note that it is prone to changing.</w:t>
      </w:r>
      <w:r w:rsidR="007963B2">
        <w:rPr>
          <w:lang w:val="en-CA"/>
        </w:rPr>
        <w:t xml:space="preserve"> Please refer to the code itself to see the real ID Number for each motor.</w:t>
      </w:r>
    </w:p>
    <w:p w14:paraId="0671D888" w14:textId="12EC1ED6" w:rsidR="00EB580F" w:rsidRDefault="00EB580F" w:rsidP="00DE6004">
      <w:pPr>
        <w:widowControl/>
        <w:rPr>
          <w:lang w:val="en-CA"/>
        </w:rPr>
      </w:pPr>
      <w:r w:rsidRPr="00EB580F">
        <w:rPr>
          <w:lang w:val="en-CA"/>
        </w:rPr>
        <w:drawing>
          <wp:inline distT="0" distB="0" distL="0" distR="0" wp14:anchorId="0767A29B" wp14:editId="5269BDBC">
            <wp:extent cx="2995863" cy="2907495"/>
            <wp:effectExtent l="0" t="0" r="0" b="7620"/>
            <wp:docPr id="1677725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25378" name=""/>
                    <pic:cNvPicPr/>
                  </pic:nvPicPr>
                  <pic:blipFill>
                    <a:blip r:embed="rId18"/>
                    <a:stretch>
                      <a:fillRect/>
                    </a:stretch>
                  </pic:blipFill>
                  <pic:spPr>
                    <a:xfrm>
                      <a:off x="0" y="0"/>
                      <a:ext cx="2997411" cy="2908998"/>
                    </a:xfrm>
                    <a:prstGeom prst="rect">
                      <a:avLst/>
                    </a:prstGeom>
                  </pic:spPr>
                </pic:pic>
              </a:graphicData>
            </a:graphic>
          </wp:inline>
        </w:drawing>
      </w:r>
    </w:p>
    <w:p w14:paraId="54CC79EA" w14:textId="4662041B" w:rsidR="00EB580F" w:rsidRPr="00EB580F" w:rsidRDefault="00EB580F" w:rsidP="00EB580F">
      <w:pPr>
        <w:pStyle w:val="a9"/>
        <w:widowControl/>
        <w:numPr>
          <w:ilvl w:val="0"/>
          <w:numId w:val="8"/>
        </w:numPr>
        <w:ind w:firstLineChars="0"/>
        <w:rPr>
          <w:u w:val="single"/>
          <w:lang w:val="en-CA"/>
        </w:rPr>
      </w:pPr>
      <w:r w:rsidRPr="00EB580F">
        <w:rPr>
          <w:u w:val="single"/>
          <w:lang w:val="en-CA"/>
        </w:rPr>
        <w:lastRenderedPageBreak/>
        <w:t>DLC</w:t>
      </w:r>
    </w:p>
    <w:p w14:paraId="0DD40B1E" w14:textId="74729FA7" w:rsidR="00EB580F" w:rsidRDefault="00EB580F" w:rsidP="00EB580F">
      <w:pPr>
        <w:widowControl/>
        <w:rPr>
          <w:lang w:val="en-CA"/>
        </w:rPr>
      </w:pPr>
      <w:r>
        <w:rPr>
          <w:lang w:val="en-CA"/>
        </w:rPr>
        <w:t>The DLC or Data Length Code specifies how many bytes (</w:t>
      </w:r>
      <w:r w:rsidR="007963B2">
        <w:rPr>
          <w:lang w:val="en-CA"/>
        </w:rPr>
        <w:t xml:space="preserve">1 byte = </w:t>
      </w:r>
      <w:r>
        <w:rPr>
          <w:lang w:val="en-CA"/>
        </w:rPr>
        <w:t>8 bits) of data is sent. We are using the maximum of 8 bytes by default, in order to avoid any error when we need to send more information.</w:t>
      </w:r>
    </w:p>
    <w:p w14:paraId="68631A6F" w14:textId="350F4D06" w:rsidR="00EB580F" w:rsidRPr="00EB580F" w:rsidRDefault="00EB580F" w:rsidP="00EB580F">
      <w:pPr>
        <w:pStyle w:val="a9"/>
        <w:widowControl/>
        <w:numPr>
          <w:ilvl w:val="0"/>
          <w:numId w:val="8"/>
        </w:numPr>
        <w:ind w:firstLineChars="0"/>
        <w:rPr>
          <w:u w:val="single"/>
          <w:lang w:val="en-CA"/>
        </w:rPr>
      </w:pPr>
      <w:r w:rsidRPr="00EB580F">
        <w:rPr>
          <w:u w:val="single"/>
          <w:lang w:val="en-CA"/>
        </w:rPr>
        <w:t>Data</w:t>
      </w:r>
    </w:p>
    <w:p w14:paraId="5E216C40" w14:textId="102D3BFC" w:rsidR="00EB580F" w:rsidRDefault="00EB580F" w:rsidP="00EB580F">
      <w:pPr>
        <w:widowControl/>
        <w:rPr>
          <w:lang w:val="en-CA"/>
        </w:rPr>
      </w:pPr>
      <w:r>
        <w:rPr>
          <w:lang w:val="en-CA"/>
        </w:rPr>
        <w:t>The data is a list of hexadecimal values. In our case the data section is separated into 5</w:t>
      </w:r>
      <w:r w:rsidR="005360FC">
        <w:rPr>
          <w:lang w:val="en-CA"/>
        </w:rPr>
        <w:t xml:space="preserve"> sections</w:t>
      </w:r>
      <w:r>
        <w:rPr>
          <w:lang w:val="en-CA"/>
        </w:rPr>
        <w:t>.</w:t>
      </w:r>
    </w:p>
    <w:tbl>
      <w:tblPr>
        <w:tblStyle w:val="aa"/>
        <w:tblW w:w="0" w:type="auto"/>
        <w:tblLook w:val="04A0" w:firstRow="1" w:lastRow="0" w:firstColumn="1" w:lastColumn="0" w:noHBand="0" w:noVBand="1"/>
      </w:tblPr>
      <w:tblGrid>
        <w:gridCol w:w="1207"/>
        <w:gridCol w:w="1408"/>
        <w:gridCol w:w="1070"/>
        <w:gridCol w:w="933"/>
        <w:gridCol w:w="919"/>
        <w:gridCol w:w="919"/>
        <w:gridCol w:w="920"/>
        <w:gridCol w:w="920"/>
      </w:tblGrid>
      <w:tr w:rsidR="00EB580F" w14:paraId="74FA6A69" w14:textId="77777777" w:rsidTr="00EB580F">
        <w:tc>
          <w:tcPr>
            <w:tcW w:w="1207" w:type="dxa"/>
          </w:tcPr>
          <w:p w14:paraId="0172CE7E" w14:textId="43C17686" w:rsidR="00EB580F" w:rsidRDefault="00EB580F" w:rsidP="00EB580F">
            <w:pPr>
              <w:widowControl/>
              <w:rPr>
                <w:lang w:val="en-CA"/>
              </w:rPr>
            </w:pPr>
            <w:r>
              <w:rPr>
                <w:lang w:val="en-CA"/>
              </w:rPr>
              <w:t>Byte 1</w:t>
            </w:r>
          </w:p>
        </w:tc>
        <w:tc>
          <w:tcPr>
            <w:tcW w:w="1408" w:type="dxa"/>
          </w:tcPr>
          <w:p w14:paraId="2C685D2B" w14:textId="4C6D6B10" w:rsidR="00EB580F" w:rsidRDefault="00EB580F" w:rsidP="00EB580F">
            <w:pPr>
              <w:widowControl/>
              <w:rPr>
                <w:lang w:val="en-CA"/>
              </w:rPr>
            </w:pPr>
            <w:r>
              <w:rPr>
                <w:lang w:val="en-CA"/>
              </w:rPr>
              <w:t>Byte 2</w:t>
            </w:r>
          </w:p>
        </w:tc>
        <w:tc>
          <w:tcPr>
            <w:tcW w:w="1070" w:type="dxa"/>
          </w:tcPr>
          <w:p w14:paraId="3ACAF73C" w14:textId="14D3BF9E" w:rsidR="00EB580F" w:rsidRDefault="00EB580F" w:rsidP="00EB580F">
            <w:pPr>
              <w:widowControl/>
              <w:rPr>
                <w:lang w:val="en-CA"/>
              </w:rPr>
            </w:pPr>
            <w:r>
              <w:rPr>
                <w:lang w:val="en-CA"/>
              </w:rPr>
              <w:t>Byte 3</w:t>
            </w:r>
          </w:p>
        </w:tc>
        <w:tc>
          <w:tcPr>
            <w:tcW w:w="933" w:type="dxa"/>
          </w:tcPr>
          <w:p w14:paraId="177B7D79" w14:textId="15BEA637" w:rsidR="00EB580F" w:rsidRDefault="00EB580F" w:rsidP="00EB580F">
            <w:pPr>
              <w:widowControl/>
              <w:rPr>
                <w:lang w:val="en-CA"/>
              </w:rPr>
            </w:pPr>
            <w:r>
              <w:rPr>
                <w:lang w:val="en-CA"/>
              </w:rPr>
              <w:t>Byte 4</w:t>
            </w:r>
          </w:p>
        </w:tc>
        <w:tc>
          <w:tcPr>
            <w:tcW w:w="919" w:type="dxa"/>
          </w:tcPr>
          <w:p w14:paraId="77893D75" w14:textId="584CBF6B" w:rsidR="00EB580F" w:rsidRDefault="00EB580F" w:rsidP="00EB580F">
            <w:pPr>
              <w:widowControl/>
              <w:rPr>
                <w:lang w:val="en-CA"/>
              </w:rPr>
            </w:pPr>
            <w:r>
              <w:rPr>
                <w:lang w:val="en-CA"/>
              </w:rPr>
              <w:t>Byte 5</w:t>
            </w:r>
          </w:p>
        </w:tc>
        <w:tc>
          <w:tcPr>
            <w:tcW w:w="919" w:type="dxa"/>
          </w:tcPr>
          <w:p w14:paraId="67079BAD" w14:textId="2705EF74" w:rsidR="00EB580F" w:rsidRDefault="00EB580F" w:rsidP="00EB580F">
            <w:pPr>
              <w:widowControl/>
              <w:rPr>
                <w:lang w:val="en-CA"/>
              </w:rPr>
            </w:pPr>
            <w:r>
              <w:rPr>
                <w:lang w:val="en-CA"/>
              </w:rPr>
              <w:t>Byte 6</w:t>
            </w:r>
          </w:p>
        </w:tc>
        <w:tc>
          <w:tcPr>
            <w:tcW w:w="920" w:type="dxa"/>
          </w:tcPr>
          <w:p w14:paraId="29EC2486" w14:textId="7B08C8AF" w:rsidR="00EB580F" w:rsidRDefault="00EB580F" w:rsidP="00EB580F">
            <w:pPr>
              <w:widowControl/>
              <w:rPr>
                <w:lang w:val="en-CA"/>
              </w:rPr>
            </w:pPr>
            <w:r>
              <w:rPr>
                <w:lang w:val="en-CA"/>
              </w:rPr>
              <w:t>Byte 7</w:t>
            </w:r>
          </w:p>
        </w:tc>
        <w:tc>
          <w:tcPr>
            <w:tcW w:w="920" w:type="dxa"/>
          </w:tcPr>
          <w:p w14:paraId="6341F900" w14:textId="31C5A152" w:rsidR="00EB580F" w:rsidRDefault="00EB580F" w:rsidP="00EB580F">
            <w:pPr>
              <w:widowControl/>
              <w:rPr>
                <w:lang w:val="en-CA"/>
              </w:rPr>
            </w:pPr>
            <w:r>
              <w:rPr>
                <w:lang w:val="en-CA"/>
              </w:rPr>
              <w:t>Byte 8</w:t>
            </w:r>
          </w:p>
        </w:tc>
      </w:tr>
      <w:tr w:rsidR="00EB580F" w14:paraId="4FC2F3B1" w14:textId="77777777" w:rsidTr="00EB580F">
        <w:tc>
          <w:tcPr>
            <w:tcW w:w="1207" w:type="dxa"/>
          </w:tcPr>
          <w:p w14:paraId="1D27196E" w14:textId="73440674" w:rsidR="00EB580F" w:rsidRDefault="00EB580F" w:rsidP="00EB580F">
            <w:pPr>
              <w:widowControl/>
              <w:rPr>
                <w:lang w:val="en-CA"/>
              </w:rPr>
            </w:pPr>
            <w:r>
              <w:rPr>
                <w:lang w:val="en-CA"/>
              </w:rPr>
              <w:t>Command</w:t>
            </w:r>
          </w:p>
        </w:tc>
        <w:tc>
          <w:tcPr>
            <w:tcW w:w="1408" w:type="dxa"/>
          </w:tcPr>
          <w:p w14:paraId="00075F6A" w14:textId="1C001DF9" w:rsidR="00EB580F" w:rsidRDefault="00EB580F" w:rsidP="00EB580F">
            <w:pPr>
              <w:widowControl/>
              <w:rPr>
                <w:lang w:val="en-CA"/>
              </w:rPr>
            </w:pPr>
            <w:r>
              <w:rPr>
                <w:lang w:val="en-CA"/>
              </w:rPr>
              <w:t>Specification</w:t>
            </w:r>
          </w:p>
        </w:tc>
        <w:tc>
          <w:tcPr>
            <w:tcW w:w="1070" w:type="dxa"/>
          </w:tcPr>
          <w:p w14:paraId="35E41FCE" w14:textId="1CF59D50" w:rsidR="00EB580F" w:rsidRDefault="00EB580F" w:rsidP="00EB580F">
            <w:pPr>
              <w:widowControl/>
              <w:rPr>
                <w:lang w:val="en-CA"/>
              </w:rPr>
            </w:pPr>
            <w:r>
              <w:rPr>
                <w:lang w:val="en-CA"/>
              </w:rPr>
              <w:t>Direction</w:t>
            </w:r>
          </w:p>
        </w:tc>
        <w:tc>
          <w:tcPr>
            <w:tcW w:w="933" w:type="dxa"/>
          </w:tcPr>
          <w:p w14:paraId="0BA4E174" w14:textId="7F275695" w:rsidR="00EB580F" w:rsidRDefault="00EB580F" w:rsidP="00EB580F">
            <w:pPr>
              <w:widowControl/>
              <w:rPr>
                <w:lang w:val="en-CA"/>
              </w:rPr>
            </w:pPr>
            <w:r>
              <w:rPr>
                <w:lang w:val="en-CA"/>
              </w:rPr>
              <w:t>Error</w:t>
            </w:r>
          </w:p>
        </w:tc>
        <w:tc>
          <w:tcPr>
            <w:tcW w:w="3678" w:type="dxa"/>
            <w:gridSpan w:val="4"/>
          </w:tcPr>
          <w:p w14:paraId="6455EF1C" w14:textId="07312D77" w:rsidR="00EB580F" w:rsidRDefault="00EB580F" w:rsidP="00EB580F">
            <w:pPr>
              <w:widowControl/>
              <w:rPr>
                <w:lang w:val="en-CA"/>
              </w:rPr>
            </w:pPr>
            <w:r>
              <w:rPr>
                <w:lang w:val="en-CA"/>
              </w:rPr>
              <w:t>Float value (for position or speed)</w:t>
            </w:r>
          </w:p>
        </w:tc>
      </w:tr>
    </w:tbl>
    <w:p w14:paraId="66AE2683" w14:textId="55387DAA" w:rsidR="00EB580F" w:rsidRDefault="00EB580F" w:rsidP="00EB580F">
      <w:pPr>
        <w:widowControl/>
        <w:rPr>
          <w:lang w:val="en-CA"/>
        </w:rPr>
      </w:pPr>
      <w:r>
        <w:rPr>
          <w:lang w:val="en-CA"/>
        </w:rPr>
        <w:t xml:space="preserve">The </w:t>
      </w:r>
      <w:r w:rsidR="00985077">
        <w:rPr>
          <w:lang w:val="en-CA"/>
        </w:rPr>
        <w:t>C</w:t>
      </w:r>
      <w:r>
        <w:rPr>
          <w:lang w:val="en-CA"/>
        </w:rPr>
        <w:t xml:space="preserve">ommand specifies which type of </w:t>
      </w:r>
      <w:r w:rsidR="00985077">
        <w:rPr>
          <w:lang w:val="en-CA"/>
        </w:rPr>
        <w:t>action you want the ESC to do, such as run (to let the motors go at a certain speed or position), read (to read the desired value) and fault (when an error occurs). The Specification byte specifies what to RUN or READ (it can be the speed, the position, the voltage, the current, etc.). The Direction byte decides if the motor turn clockwise or counterclockwise (only works with the RUN command). The Error byte specifies what kind of error occurred and caused the motor to halt. Finally, the float value specifies any numerical value for the speed or position of the motor.</w:t>
      </w:r>
    </w:p>
    <w:p w14:paraId="0ABFB757" w14:textId="7AB2A4F8" w:rsidR="00985077" w:rsidRDefault="00985077" w:rsidP="00EB580F">
      <w:pPr>
        <w:widowControl/>
        <w:rPr>
          <w:lang w:val="en-CA"/>
        </w:rPr>
      </w:pPr>
      <w:r>
        <w:rPr>
          <w:lang w:val="en-CA"/>
        </w:rPr>
        <w:t>All the possible values for the Bytes are listed below, in enumeration classes:</w:t>
      </w:r>
    </w:p>
    <w:p w14:paraId="0296CA5D" w14:textId="1EC6B757" w:rsidR="00985077" w:rsidRDefault="00985077" w:rsidP="00EB580F">
      <w:pPr>
        <w:widowControl/>
        <w:rPr>
          <w:lang w:val="en-CA"/>
        </w:rPr>
      </w:pPr>
      <w:r w:rsidRPr="00985077">
        <w:rPr>
          <w:lang w:val="en-CA"/>
        </w:rPr>
        <w:drawing>
          <wp:inline distT="0" distB="0" distL="0" distR="0" wp14:anchorId="50A49DD1" wp14:editId="7CB7804C">
            <wp:extent cx="2622010" cy="1764632"/>
            <wp:effectExtent l="0" t="0" r="6985" b="7620"/>
            <wp:docPr id="12488408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40877" name=""/>
                    <pic:cNvPicPr/>
                  </pic:nvPicPr>
                  <pic:blipFill>
                    <a:blip r:embed="rId19"/>
                    <a:stretch>
                      <a:fillRect/>
                    </a:stretch>
                  </pic:blipFill>
                  <pic:spPr>
                    <a:xfrm>
                      <a:off x="0" y="0"/>
                      <a:ext cx="2627126" cy="1768075"/>
                    </a:xfrm>
                    <a:prstGeom prst="rect">
                      <a:avLst/>
                    </a:prstGeom>
                  </pic:spPr>
                </pic:pic>
              </a:graphicData>
            </a:graphic>
          </wp:inline>
        </w:drawing>
      </w:r>
      <w:r w:rsidRPr="00985077">
        <w:rPr>
          <w:noProof/>
        </w:rPr>
        <w:t xml:space="preserve"> </w:t>
      </w:r>
      <w:r w:rsidRPr="00985077">
        <w:rPr>
          <w:lang w:val="en-CA"/>
        </w:rPr>
        <w:drawing>
          <wp:inline distT="0" distB="0" distL="0" distR="0" wp14:anchorId="4131E876" wp14:editId="56A04529">
            <wp:extent cx="4850121" cy="1247274"/>
            <wp:effectExtent l="0" t="0" r="8255" b="0"/>
            <wp:docPr id="18972675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67521" name=""/>
                    <pic:cNvPicPr/>
                  </pic:nvPicPr>
                  <pic:blipFill>
                    <a:blip r:embed="rId20"/>
                    <a:stretch>
                      <a:fillRect/>
                    </a:stretch>
                  </pic:blipFill>
                  <pic:spPr>
                    <a:xfrm>
                      <a:off x="0" y="0"/>
                      <a:ext cx="4862278" cy="1250400"/>
                    </a:xfrm>
                    <a:prstGeom prst="rect">
                      <a:avLst/>
                    </a:prstGeom>
                  </pic:spPr>
                </pic:pic>
              </a:graphicData>
            </a:graphic>
          </wp:inline>
        </w:drawing>
      </w:r>
    </w:p>
    <w:p w14:paraId="264A8BB6" w14:textId="749D08FE" w:rsidR="00EB580F" w:rsidRPr="003329D4" w:rsidRDefault="00985077" w:rsidP="00EB580F">
      <w:pPr>
        <w:widowControl/>
        <w:rPr>
          <w:b/>
          <w:bCs/>
          <w:sz w:val="24"/>
          <w:lang w:val="en-CA"/>
        </w:rPr>
      </w:pPr>
      <w:r w:rsidRPr="003329D4">
        <w:rPr>
          <w:b/>
          <w:bCs/>
          <w:sz w:val="24"/>
          <w:lang w:val="en-CA"/>
        </w:rPr>
        <w:t>Classes</w:t>
      </w:r>
    </w:p>
    <w:p w14:paraId="529E07B8" w14:textId="7BF71212" w:rsidR="003329D4" w:rsidRDefault="00985077" w:rsidP="00EB580F">
      <w:pPr>
        <w:widowControl/>
        <w:rPr>
          <w:lang w:val="en-CA"/>
        </w:rPr>
      </w:pPr>
      <w:r>
        <w:rPr>
          <w:lang w:val="en-CA"/>
        </w:rPr>
        <w:t xml:space="preserve">Excluding </w:t>
      </w:r>
      <w:r w:rsidR="003329D4">
        <w:rPr>
          <w:lang w:val="en-CA"/>
        </w:rPr>
        <w:t>the aforementioned enumeration classes, the code contains the following classes</w:t>
      </w:r>
      <w:r w:rsidR="00FD0847">
        <w:rPr>
          <w:lang w:val="en-CA"/>
        </w:rPr>
        <w:t xml:space="preserve"> and functions</w:t>
      </w:r>
      <w:r w:rsidR="003329D4">
        <w:rPr>
          <w:lang w:val="en-CA"/>
        </w:rPr>
        <w:t>:</w:t>
      </w:r>
    </w:p>
    <w:p w14:paraId="3E6982CB" w14:textId="444482BF" w:rsidR="003329D4" w:rsidRPr="003329D4" w:rsidRDefault="003329D4" w:rsidP="003329D4">
      <w:pPr>
        <w:widowControl/>
        <w:rPr>
          <w:lang w:val="en-CA"/>
        </w:rPr>
      </w:pPr>
      <w:r>
        <w:rPr>
          <w:lang w:val="en-CA"/>
        </w:rPr>
        <w:lastRenderedPageBreak/>
        <w:t>1)</w:t>
      </w:r>
      <w:r>
        <w:rPr>
          <w:lang w:val="en-CA"/>
        </w:rPr>
        <w:tab/>
      </w:r>
      <w:proofErr w:type="spellStart"/>
      <w:r w:rsidRPr="003329D4">
        <w:rPr>
          <w:lang w:val="en-CA"/>
        </w:rPr>
        <w:t>CANMessage</w:t>
      </w:r>
      <w:proofErr w:type="spellEnd"/>
      <w:r w:rsidR="005360FC">
        <w:rPr>
          <w:lang w:val="en-CA"/>
        </w:rPr>
        <w:t xml:space="preserve"> Class</w:t>
      </w:r>
    </w:p>
    <w:p w14:paraId="7EAD37BD" w14:textId="2CD67479" w:rsidR="003329D4" w:rsidRDefault="003329D4" w:rsidP="003329D4">
      <w:pPr>
        <w:widowControl/>
        <w:rPr>
          <w:lang w:val="en-CA"/>
        </w:rPr>
      </w:pPr>
      <w:r>
        <w:rPr>
          <w:lang w:val="en-CA"/>
        </w:rPr>
        <w:t>2)</w:t>
      </w:r>
      <w:r>
        <w:rPr>
          <w:lang w:val="en-CA"/>
        </w:rPr>
        <w:tab/>
      </w:r>
      <w:proofErr w:type="spellStart"/>
      <w:r>
        <w:rPr>
          <w:lang w:val="en-CA"/>
        </w:rPr>
        <w:t>CANStation</w:t>
      </w:r>
      <w:proofErr w:type="spellEnd"/>
      <w:r w:rsidR="005360FC">
        <w:rPr>
          <w:lang w:val="en-CA"/>
        </w:rPr>
        <w:t xml:space="preserve"> Class</w:t>
      </w:r>
    </w:p>
    <w:p w14:paraId="181F1A58" w14:textId="295AC6FB" w:rsidR="005360FC" w:rsidRDefault="005360FC" w:rsidP="003329D4">
      <w:pPr>
        <w:widowControl/>
        <w:rPr>
          <w:lang w:val="en-CA"/>
        </w:rPr>
      </w:pPr>
      <w:r>
        <w:rPr>
          <w:lang w:val="en-CA"/>
        </w:rPr>
        <w:t xml:space="preserve">3)  </w:t>
      </w:r>
      <w:proofErr w:type="spellStart"/>
      <w:r>
        <w:rPr>
          <w:lang w:val="en-CA"/>
        </w:rPr>
        <w:t>create_message</w:t>
      </w:r>
      <w:proofErr w:type="spellEnd"/>
      <w:r>
        <w:rPr>
          <w:lang w:val="en-CA"/>
        </w:rPr>
        <w:t xml:space="preserve"> Function</w:t>
      </w:r>
    </w:p>
    <w:p w14:paraId="0E45B9DC" w14:textId="3C8A1520" w:rsidR="003329D4" w:rsidRDefault="003329D4" w:rsidP="003329D4">
      <w:pPr>
        <w:widowControl/>
        <w:rPr>
          <w:lang w:val="en-CA"/>
        </w:rPr>
      </w:pPr>
      <w:r>
        <w:rPr>
          <w:lang w:val="en-CA"/>
        </w:rPr>
        <w:t xml:space="preserve">Briefly, the </w:t>
      </w:r>
      <w:proofErr w:type="spellStart"/>
      <w:r>
        <w:rPr>
          <w:lang w:val="en-CA"/>
        </w:rPr>
        <w:t>CANMessage</w:t>
      </w:r>
      <w:proofErr w:type="spellEnd"/>
      <w:r>
        <w:rPr>
          <w:lang w:val="en-CA"/>
        </w:rPr>
        <w:t xml:space="preserve"> creates a message that can be sent through </w:t>
      </w:r>
      <w:proofErr w:type="spellStart"/>
      <w:r>
        <w:rPr>
          <w:lang w:val="en-CA"/>
        </w:rPr>
        <w:t>CANBus</w:t>
      </w:r>
      <w:proofErr w:type="spellEnd"/>
      <w:r>
        <w:rPr>
          <w:lang w:val="en-CA"/>
        </w:rPr>
        <w:t xml:space="preserve">, and the </w:t>
      </w:r>
      <w:proofErr w:type="spellStart"/>
      <w:r>
        <w:rPr>
          <w:lang w:val="en-CA"/>
        </w:rPr>
        <w:t>CANStation</w:t>
      </w:r>
      <w:proofErr w:type="spellEnd"/>
      <w:r>
        <w:rPr>
          <w:lang w:val="en-CA"/>
        </w:rPr>
        <w:t xml:space="preserve"> sets up the </w:t>
      </w:r>
      <w:proofErr w:type="spellStart"/>
      <w:r>
        <w:rPr>
          <w:lang w:val="en-CA"/>
        </w:rPr>
        <w:t>CANbus</w:t>
      </w:r>
      <w:proofErr w:type="spellEnd"/>
      <w:r>
        <w:rPr>
          <w:lang w:val="en-CA"/>
        </w:rPr>
        <w:t xml:space="preserve"> and contains functions that sends and receives the </w:t>
      </w:r>
      <w:proofErr w:type="spellStart"/>
      <w:r>
        <w:rPr>
          <w:lang w:val="en-CA"/>
        </w:rPr>
        <w:t>CANMessages</w:t>
      </w:r>
      <w:proofErr w:type="spellEnd"/>
      <w:r>
        <w:rPr>
          <w:lang w:val="en-CA"/>
        </w:rPr>
        <w:t>.</w:t>
      </w:r>
      <w:r w:rsidR="005360FC">
        <w:rPr>
          <w:lang w:val="en-CA"/>
        </w:rPr>
        <w:t xml:space="preserve"> The </w:t>
      </w:r>
      <w:proofErr w:type="spellStart"/>
      <w:r w:rsidR="005360FC">
        <w:rPr>
          <w:lang w:val="en-CA"/>
        </w:rPr>
        <w:t>create_message</w:t>
      </w:r>
      <w:proofErr w:type="spellEnd"/>
      <w:r w:rsidR="005360FC">
        <w:rPr>
          <w:lang w:val="en-CA"/>
        </w:rPr>
        <w:t xml:space="preserve"> function uses the above enumeration classes to properly set the data of the </w:t>
      </w:r>
      <w:proofErr w:type="spellStart"/>
      <w:r w:rsidR="005360FC">
        <w:rPr>
          <w:lang w:val="en-CA"/>
        </w:rPr>
        <w:t>CANbus</w:t>
      </w:r>
      <w:proofErr w:type="spellEnd"/>
      <w:r w:rsidR="005360FC">
        <w:rPr>
          <w:lang w:val="en-CA"/>
        </w:rPr>
        <w:t>.</w:t>
      </w:r>
    </w:p>
    <w:p w14:paraId="60445AD9" w14:textId="33DC8E93" w:rsidR="003329D4" w:rsidRDefault="003329D4" w:rsidP="003329D4">
      <w:pPr>
        <w:widowControl/>
        <w:rPr>
          <w:lang w:val="en-CA"/>
        </w:rPr>
      </w:pPr>
      <w:r>
        <w:rPr>
          <w:lang w:val="en-CA"/>
        </w:rPr>
        <w:t>1)</w:t>
      </w:r>
      <w:r>
        <w:rPr>
          <w:lang w:val="en-CA"/>
        </w:rPr>
        <w:tab/>
      </w:r>
      <w:proofErr w:type="spellStart"/>
      <w:r>
        <w:rPr>
          <w:lang w:val="en-CA"/>
        </w:rPr>
        <w:t>CANMessage</w:t>
      </w:r>
      <w:proofErr w:type="spellEnd"/>
      <w:r>
        <w:rPr>
          <w:lang w:val="en-CA"/>
        </w:rPr>
        <w:br/>
        <w:t xml:space="preserve">This class creates a message in CAN using the parameters sent to it (such as </w:t>
      </w:r>
      <w:proofErr w:type="spellStart"/>
      <w:r>
        <w:rPr>
          <w:lang w:val="en-CA"/>
        </w:rPr>
        <w:t>senderID</w:t>
      </w:r>
      <w:proofErr w:type="spellEnd"/>
      <w:r>
        <w:rPr>
          <w:lang w:val="en-CA"/>
        </w:rPr>
        <w:t>, DLC and the message).</w:t>
      </w:r>
    </w:p>
    <w:p w14:paraId="077AEFB2" w14:textId="14F92BAA" w:rsidR="003329D4" w:rsidRPr="003329D4" w:rsidRDefault="003329D4" w:rsidP="003329D4">
      <w:pPr>
        <w:widowControl/>
        <w:rPr>
          <w:lang w:val="en-CA"/>
        </w:rPr>
      </w:pPr>
      <w:r w:rsidRPr="003329D4">
        <w:rPr>
          <w:lang w:val="en-CA"/>
        </w:rPr>
        <w:drawing>
          <wp:inline distT="0" distB="0" distL="0" distR="0" wp14:anchorId="360CC2CB" wp14:editId="37A9EA15">
            <wp:extent cx="5274310" cy="2868295"/>
            <wp:effectExtent l="0" t="0" r="2540" b="8255"/>
            <wp:docPr id="836838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38797" name=""/>
                    <pic:cNvPicPr/>
                  </pic:nvPicPr>
                  <pic:blipFill>
                    <a:blip r:embed="rId21"/>
                    <a:stretch>
                      <a:fillRect/>
                    </a:stretch>
                  </pic:blipFill>
                  <pic:spPr>
                    <a:xfrm>
                      <a:off x="0" y="0"/>
                      <a:ext cx="5274310" cy="2868295"/>
                    </a:xfrm>
                    <a:prstGeom prst="rect">
                      <a:avLst/>
                    </a:prstGeom>
                  </pic:spPr>
                </pic:pic>
              </a:graphicData>
            </a:graphic>
          </wp:inline>
        </w:drawing>
      </w:r>
    </w:p>
    <w:p w14:paraId="05EB3B6B" w14:textId="3175D17C" w:rsidR="00EB580F" w:rsidRDefault="003329D4" w:rsidP="00EB580F">
      <w:pPr>
        <w:widowControl/>
        <w:rPr>
          <w:lang w:val="en-CA"/>
        </w:rPr>
      </w:pPr>
      <w:r>
        <w:rPr>
          <w:lang w:val="en-CA"/>
        </w:rPr>
        <w:t>2)</w:t>
      </w:r>
      <w:r>
        <w:rPr>
          <w:lang w:val="en-CA"/>
        </w:rPr>
        <w:tab/>
      </w:r>
      <w:proofErr w:type="spellStart"/>
      <w:r>
        <w:rPr>
          <w:lang w:val="en-CA"/>
        </w:rPr>
        <w:t>CANStation</w:t>
      </w:r>
      <w:proofErr w:type="spellEnd"/>
      <w:r>
        <w:rPr>
          <w:lang w:val="en-CA"/>
        </w:rPr>
        <w:br/>
        <w:t xml:space="preserve">It sets up the </w:t>
      </w:r>
      <w:proofErr w:type="spellStart"/>
      <w:r>
        <w:rPr>
          <w:lang w:val="en-CA"/>
        </w:rPr>
        <w:t>CANbus</w:t>
      </w:r>
      <w:proofErr w:type="spellEnd"/>
      <w:r>
        <w:rPr>
          <w:lang w:val="en-CA"/>
        </w:rPr>
        <w:t xml:space="preserve"> and takes parameters like the interface (‘</w:t>
      </w:r>
      <w:proofErr w:type="spellStart"/>
      <w:r>
        <w:rPr>
          <w:lang w:val="en-CA"/>
        </w:rPr>
        <w:t>slcan</w:t>
      </w:r>
      <w:proofErr w:type="spellEnd"/>
      <w:r>
        <w:rPr>
          <w:lang w:val="en-CA"/>
        </w:rPr>
        <w:t>’ for Windows users and ‘candlelight’ for Linu</w:t>
      </w:r>
      <w:r w:rsidR="005360FC">
        <w:rPr>
          <w:lang w:val="en-CA"/>
        </w:rPr>
        <w:t>x</w:t>
      </w:r>
      <w:r>
        <w:rPr>
          <w:lang w:val="en-CA"/>
        </w:rPr>
        <w:t xml:space="preserve"> users), the channel (your COM port) and a bitrate (by default, </w:t>
      </w:r>
      <w:r>
        <w:rPr>
          <w:lang w:val="en-CA"/>
        </w:rPr>
        <w:lastRenderedPageBreak/>
        <w:t>500 000bps, but has to match the other devices’ bitrate).</w:t>
      </w:r>
      <w:r>
        <w:rPr>
          <w:lang w:val="en-CA"/>
        </w:rPr>
        <w:br/>
      </w:r>
      <w:r w:rsidRPr="003329D4">
        <w:rPr>
          <w:lang w:val="en-CA"/>
        </w:rPr>
        <w:drawing>
          <wp:inline distT="0" distB="0" distL="0" distR="0" wp14:anchorId="6EF2B064" wp14:editId="6D2ECE9F">
            <wp:extent cx="5274310" cy="2187575"/>
            <wp:effectExtent l="0" t="0" r="2540" b="3175"/>
            <wp:docPr id="3113075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7571" name=""/>
                    <pic:cNvPicPr/>
                  </pic:nvPicPr>
                  <pic:blipFill>
                    <a:blip r:embed="rId22"/>
                    <a:stretch>
                      <a:fillRect/>
                    </a:stretch>
                  </pic:blipFill>
                  <pic:spPr>
                    <a:xfrm>
                      <a:off x="0" y="0"/>
                      <a:ext cx="5274310" cy="2187575"/>
                    </a:xfrm>
                    <a:prstGeom prst="rect">
                      <a:avLst/>
                    </a:prstGeom>
                  </pic:spPr>
                </pic:pic>
              </a:graphicData>
            </a:graphic>
          </wp:inline>
        </w:drawing>
      </w:r>
    </w:p>
    <w:p w14:paraId="683BDB52" w14:textId="69DE2951" w:rsidR="003329D4" w:rsidRDefault="003329D4" w:rsidP="00EB580F">
      <w:pPr>
        <w:widowControl/>
        <w:rPr>
          <w:lang w:val="en-CA"/>
        </w:rPr>
      </w:pPr>
      <w:r>
        <w:rPr>
          <w:lang w:val="en-CA"/>
        </w:rPr>
        <w:t xml:space="preserve">2.1) </w:t>
      </w:r>
      <w:proofErr w:type="spellStart"/>
      <w:r>
        <w:rPr>
          <w:lang w:val="en-CA"/>
        </w:rPr>
        <w:t>CANStation.send_msg</w:t>
      </w:r>
      <w:proofErr w:type="spellEnd"/>
    </w:p>
    <w:p w14:paraId="6596E36A" w14:textId="0FF25179" w:rsidR="003329D4" w:rsidRDefault="003329D4" w:rsidP="00EB580F">
      <w:pPr>
        <w:widowControl/>
        <w:rPr>
          <w:lang w:val="en-CA"/>
        </w:rPr>
      </w:pPr>
      <w:r>
        <w:rPr>
          <w:lang w:val="en-CA"/>
        </w:rPr>
        <w:t xml:space="preserve">This function takes in a </w:t>
      </w:r>
      <w:proofErr w:type="spellStart"/>
      <w:r>
        <w:rPr>
          <w:lang w:val="en-CA"/>
        </w:rPr>
        <w:t>CANMessage</w:t>
      </w:r>
      <w:proofErr w:type="spellEnd"/>
      <w:r>
        <w:rPr>
          <w:lang w:val="en-CA"/>
        </w:rPr>
        <w:t xml:space="preserve"> and sends it to the recipients. If it is successful, it returns a 0, or returns -1 otherwise.</w:t>
      </w:r>
      <w:r w:rsidR="005360FC">
        <w:rPr>
          <w:lang w:val="en-CA"/>
        </w:rPr>
        <w:t xml:space="preserve"> </w:t>
      </w:r>
    </w:p>
    <w:p w14:paraId="0ED519F2" w14:textId="20A43D0E" w:rsidR="00EB580F" w:rsidRDefault="003329D4" w:rsidP="00EB580F">
      <w:pPr>
        <w:widowControl/>
        <w:rPr>
          <w:lang w:val="en-CA"/>
        </w:rPr>
      </w:pPr>
      <w:r w:rsidRPr="003329D4">
        <w:rPr>
          <w:lang w:val="en-CA"/>
        </w:rPr>
        <w:drawing>
          <wp:inline distT="0" distB="0" distL="0" distR="0" wp14:anchorId="57C6FD21" wp14:editId="451B70DE">
            <wp:extent cx="5274310" cy="2645410"/>
            <wp:effectExtent l="0" t="0" r="2540" b="2540"/>
            <wp:docPr id="1244527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2768" name=""/>
                    <pic:cNvPicPr/>
                  </pic:nvPicPr>
                  <pic:blipFill>
                    <a:blip r:embed="rId23"/>
                    <a:stretch>
                      <a:fillRect/>
                    </a:stretch>
                  </pic:blipFill>
                  <pic:spPr>
                    <a:xfrm>
                      <a:off x="0" y="0"/>
                      <a:ext cx="5274310" cy="2645410"/>
                    </a:xfrm>
                    <a:prstGeom prst="rect">
                      <a:avLst/>
                    </a:prstGeom>
                  </pic:spPr>
                </pic:pic>
              </a:graphicData>
            </a:graphic>
          </wp:inline>
        </w:drawing>
      </w:r>
    </w:p>
    <w:p w14:paraId="612140D1" w14:textId="3477A6AC" w:rsidR="00EB580F" w:rsidRDefault="003329D4" w:rsidP="00EB580F">
      <w:pPr>
        <w:widowControl/>
        <w:rPr>
          <w:lang w:val="en-CA"/>
        </w:rPr>
      </w:pPr>
      <w:r>
        <w:rPr>
          <w:lang w:val="en-CA"/>
        </w:rPr>
        <w:t xml:space="preserve">2.2) </w:t>
      </w:r>
      <w:proofErr w:type="spellStart"/>
      <w:r w:rsidR="00731A3A">
        <w:rPr>
          <w:lang w:val="en-CA"/>
        </w:rPr>
        <w:t>CANStation.send_msg_repeat</w:t>
      </w:r>
      <w:proofErr w:type="spellEnd"/>
    </w:p>
    <w:p w14:paraId="40C9800F" w14:textId="5D67C713" w:rsidR="00731A3A" w:rsidRDefault="00731A3A" w:rsidP="00EB580F">
      <w:pPr>
        <w:widowControl/>
        <w:rPr>
          <w:lang w:val="en-CA"/>
        </w:rPr>
      </w:pPr>
      <w:r>
        <w:rPr>
          <w:lang w:val="en-CA"/>
        </w:rPr>
        <w:t>It sends the message for n repetitions and waits for x seconds in between</w:t>
      </w:r>
      <w:r w:rsidR="005360FC">
        <w:rPr>
          <w:lang w:val="en-CA"/>
        </w:rPr>
        <w:t xml:space="preserve"> messages.</w:t>
      </w:r>
    </w:p>
    <w:p w14:paraId="13165236" w14:textId="0BFDB23A" w:rsidR="00731A3A" w:rsidRPr="00EB580F" w:rsidRDefault="00731A3A" w:rsidP="00EB580F">
      <w:pPr>
        <w:widowControl/>
        <w:rPr>
          <w:lang w:val="en-CA"/>
        </w:rPr>
      </w:pPr>
      <w:r w:rsidRPr="00731A3A">
        <w:rPr>
          <w:lang w:val="en-CA"/>
        </w:rPr>
        <w:lastRenderedPageBreak/>
        <w:drawing>
          <wp:inline distT="0" distB="0" distL="0" distR="0" wp14:anchorId="1EAB0A94" wp14:editId="52664284">
            <wp:extent cx="5274310" cy="3277870"/>
            <wp:effectExtent l="0" t="0" r="2540" b="0"/>
            <wp:docPr id="2866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653" name=""/>
                    <pic:cNvPicPr/>
                  </pic:nvPicPr>
                  <pic:blipFill>
                    <a:blip r:embed="rId24"/>
                    <a:stretch>
                      <a:fillRect/>
                    </a:stretch>
                  </pic:blipFill>
                  <pic:spPr>
                    <a:xfrm>
                      <a:off x="0" y="0"/>
                      <a:ext cx="5274310" cy="3277870"/>
                    </a:xfrm>
                    <a:prstGeom prst="rect">
                      <a:avLst/>
                    </a:prstGeom>
                  </pic:spPr>
                </pic:pic>
              </a:graphicData>
            </a:graphic>
          </wp:inline>
        </w:drawing>
      </w:r>
    </w:p>
    <w:p w14:paraId="0D5C84AE" w14:textId="29B25540" w:rsidR="00E96AB2" w:rsidRDefault="00731A3A" w:rsidP="00424ED6">
      <w:pPr>
        <w:widowControl/>
        <w:rPr>
          <w:lang w:val="en-CA"/>
        </w:rPr>
      </w:pPr>
      <w:r>
        <w:rPr>
          <w:lang w:val="en-CA"/>
        </w:rPr>
        <w:t xml:space="preserve">2.3) </w:t>
      </w:r>
      <w:proofErr w:type="spellStart"/>
      <w:r>
        <w:rPr>
          <w:lang w:val="en-CA"/>
        </w:rPr>
        <w:t>CANStation.receive_message</w:t>
      </w:r>
      <w:proofErr w:type="spellEnd"/>
      <w:r w:rsidR="00BD67CB">
        <w:rPr>
          <w:lang w:val="en-CA"/>
        </w:rPr>
        <w:t xml:space="preserve"> </w:t>
      </w:r>
    </w:p>
    <w:p w14:paraId="5AE45802" w14:textId="05111CD9" w:rsidR="00BD67CB" w:rsidRDefault="00731A3A" w:rsidP="00424ED6">
      <w:pPr>
        <w:widowControl/>
        <w:rPr>
          <w:lang w:val="en-CA"/>
        </w:rPr>
      </w:pPr>
      <w:r>
        <w:rPr>
          <w:lang w:val="en-CA"/>
        </w:rPr>
        <w:t xml:space="preserve">It waits for x timeout seconds for a message. It returns the message if it </w:t>
      </w:r>
      <w:r w:rsidR="00BD67CB">
        <w:rPr>
          <w:lang w:val="en-CA"/>
        </w:rPr>
        <w:t>receives it. If nothing is received, it returns -1.</w:t>
      </w:r>
    </w:p>
    <w:p w14:paraId="15C183C3" w14:textId="65169D23" w:rsidR="00731A3A" w:rsidRPr="00552BBE" w:rsidRDefault="00731A3A" w:rsidP="00424ED6">
      <w:pPr>
        <w:widowControl/>
        <w:rPr>
          <w:lang w:val="en-CA"/>
        </w:rPr>
      </w:pPr>
      <w:r w:rsidRPr="00731A3A">
        <w:rPr>
          <w:lang w:val="en-CA"/>
        </w:rPr>
        <w:drawing>
          <wp:inline distT="0" distB="0" distL="0" distR="0" wp14:anchorId="2F972633" wp14:editId="4E3281BD">
            <wp:extent cx="5274310" cy="2308225"/>
            <wp:effectExtent l="0" t="0" r="2540" b="0"/>
            <wp:docPr id="17565064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06484" name=""/>
                    <pic:cNvPicPr/>
                  </pic:nvPicPr>
                  <pic:blipFill>
                    <a:blip r:embed="rId25"/>
                    <a:stretch>
                      <a:fillRect/>
                    </a:stretch>
                  </pic:blipFill>
                  <pic:spPr>
                    <a:xfrm>
                      <a:off x="0" y="0"/>
                      <a:ext cx="5274310" cy="2308225"/>
                    </a:xfrm>
                    <a:prstGeom prst="rect">
                      <a:avLst/>
                    </a:prstGeom>
                  </pic:spPr>
                </pic:pic>
              </a:graphicData>
            </a:graphic>
          </wp:inline>
        </w:drawing>
      </w:r>
    </w:p>
    <w:p w14:paraId="0250F140" w14:textId="296E4B58" w:rsidR="00E96AB2" w:rsidRDefault="00BD67CB" w:rsidP="00424ED6">
      <w:pPr>
        <w:widowControl/>
        <w:rPr>
          <w:lang w:val="en-CA"/>
        </w:rPr>
      </w:pPr>
      <w:r>
        <w:rPr>
          <w:lang w:val="en-CA"/>
        </w:rPr>
        <w:t>2.</w:t>
      </w:r>
      <w:proofErr w:type="gramStart"/>
      <w:r>
        <w:rPr>
          <w:lang w:val="en-CA"/>
        </w:rPr>
        <w:t>4)</w:t>
      </w:r>
      <w:r>
        <w:rPr>
          <w:lang w:val="en-CA"/>
        </w:rPr>
        <w:tab/>
      </w:r>
      <w:proofErr w:type="spellStart"/>
      <w:r>
        <w:rPr>
          <w:lang w:val="en-CA"/>
        </w:rPr>
        <w:t>CANStation.send</w:t>
      </w:r>
      <w:proofErr w:type="gramEnd"/>
      <w:r>
        <w:rPr>
          <w:lang w:val="en-CA"/>
        </w:rPr>
        <w:t>_test_message</w:t>
      </w:r>
      <w:proofErr w:type="spellEnd"/>
    </w:p>
    <w:p w14:paraId="37B3241E" w14:textId="24780688" w:rsidR="00BD67CB" w:rsidRDefault="00BD67CB" w:rsidP="00424ED6">
      <w:pPr>
        <w:widowControl/>
        <w:rPr>
          <w:lang w:val="en-CA"/>
        </w:rPr>
      </w:pPr>
      <w:r>
        <w:rPr>
          <w:lang w:val="en-CA"/>
        </w:rPr>
        <w:t>This function sends a message and waits to receive a message. This is a test function since it allows to check if the recipient is responsive.</w:t>
      </w:r>
    </w:p>
    <w:p w14:paraId="19EF3198" w14:textId="542443AE" w:rsidR="00BD67CB" w:rsidRDefault="00BD67CB" w:rsidP="00424ED6">
      <w:pPr>
        <w:widowControl/>
        <w:rPr>
          <w:lang w:val="en-CA"/>
        </w:rPr>
      </w:pPr>
      <w:r w:rsidRPr="00BD67CB">
        <w:rPr>
          <w:lang w:val="en-CA"/>
        </w:rPr>
        <w:lastRenderedPageBreak/>
        <w:drawing>
          <wp:inline distT="0" distB="0" distL="0" distR="0" wp14:anchorId="0E454A59" wp14:editId="40D9752F">
            <wp:extent cx="5274310" cy="2851150"/>
            <wp:effectExtent l="0" t="0" r="2540" b="6350"/>
            <wp:docPr id="770163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63470" name=""/>
                    <pic:cNvPicPr/>
                  </pic:nvPicPr>
                  <pic:blipFill>
                    <a:blip r:embed="rId26"/>
                    <a:stretch>
                      <a:fillRect/>
                    </a:stretch>
                  </pic:blipFill>
                  <pic:spPr>
                    <a:xfrm>
                      <a:off x="0" y="0"/>
                      <a:ext cx="5274310" cy="2851150"/>
                    </a:xfrm>
                    <a:prstGeom prst="rect">
                      <a:avLst/>
                    </a:prstGeom>
                  </pic:spPr>
                </pic:pic>
              </a:graphicData>
            </a:graphic>
          </wp:inline>
        </w:drawing>
      </w:r>
    </w:p>
    <w:p w14:paraId="25B5FB50" w14:textId="5D6BAF55" w:rsidR="00BD67CB" w:rsidRDefault="00BD67CB" w:rsidP="00424ED6">
      <w:pPr>
        <w:widowControl/>
        <w:rPr>
          <w:lang w:val="en-CA"/>
        </w:rPr>
      </w:pPr>
      <w:r>
        <w:rPr>
          <w:lang w:val="en-CA"/>
        </w:rPr>
        <w:t>3.</w:t>
      </w:r>
      <w:proofErr w:type="gramStart"/>
      <w:r>
        <w:rPr>
          <w:lang w:val="en-CA"/>
        </w:rPr>
        <w:t>5)</w:t>
      </w:r>
      <w:r>
        <w:rPr>
          <w:lang w:val="en-CA"/>
        </w:rPr>
        <w:tab/>
      </w:r>
      <w:proofErr w:type="spellStart"/>
      <w:r>
        <w:rPr>
          <w:lang w:val="en-CA"/>
        </w:rPr>
        <w:t>CANStation.close</w:t>
      </w:r>
      <w:proofErr w:type="gramEnd"/>
      <w:r>
        <w:rPr>
          <w:lang w:val="en-CA"/>
        </w:rPr>
        <w:t>_bus</w:t>
      </w:r>
      <w:proofErr w:type="spellEnd"/>
    </w:p>
    <w:p w14:paraId="29BF51CB" w14:textId="2C8B1666" w:rsidR="00BD67CB" w:rsidRDefault="00BD67CB" w:rsidP="00424ED6">
      <w:pPr>
        <w:widowControl/>
        <w:rPr>
          <w:lang w:val="en-CA"/>
        </w:rPr>
      </w:pPr>
      <w:r>
        <w:rPr>
          <w:lang w:val="en-CA"/>
        </w:rPr>
        <w:t xml:space="preserve">After all messages have been sent, it is best practice to close the </w:t>
      </w:r>
      <w:proofErr w:type="spellStart"/>
      <w:r>
        <w:rPr>
          <w:lang w:val="en-CA"/>
        </w:rPr>
        <w:t>CANbus</w:t>
      </w:r>
      <w:proofErr w:type="spellEnd"/>
      <w:r>
        <w:rPr>
          <w:lang w:val="en-CA"/>
        </w:rPr>
        <w:t>.</w:t>
      </w:r>
    </w:p>
    <w:p w14:paraId="31452120" w14:textId="47D514F7" w:rsidR="00BD67CB" w:rsidRPr="00552BBE" w:rsidRDefault="00FD0847" w:rsidP="00424ED6">
      <w:pPr>
        <w:widowControl/>
        <w:rPr>
          <w:lang w:val="en-CA"/>
        </w:rPr>
      </w:pPr>
      <w:r w:rsidRPr="00FD0847">
        <w:rPr>
          <w:lang w:val="en-CA"/>
        </w:rPr>
        <w:drawing>
          <wp:inline distT="0" distB="0" distL="0" distR="0" wp14:anchorId="549210EF" wp14:editId="174CB43D">
            <wp:extent cx="5274310" cy="1913890"/>
            <wp:effectExtent l="0" t="0" r="2540" b="0"/>
            <wp:docPr id="20050040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04061" name=""/>
                    <pic:cNvPicPr/>
                  </pic:nvPicPr>
                  <pic:blipFill>
                    <a:blip r:embed="rId27"/>
                    <a:stretch>
                      <a:fillRect/>
                    </a:stretch>
                  </pic:blipFill>
                  <pic:spPr>
                    <a:xfrm>
                      <a:off x="0" y="0"/>
                      <a:ext cx="5274310" cy="1913890"/>
                    </a:xfrm>
                    <a:prstGeom prst="rect">
                      <a:avLst/>
                    </a:prstGeom>
                  </pic:spPr>
                </pic:pic>
              </a:graphicData>
            </a:graphic>
          </wp:inline>
        </w:drawing>
      </w:r>
    </w:p>
    <w:p w14:paraId="2230DDD6" w14:textId="0C8B3538" w:rsidR="00E96AB2" w:rsidRDefault="00FD0847" w:rsidP="00FD0847">
      <w:pPr>
        <w:widowControl/>
        <w:rPr>
          <w:lang w:val="en-CA"/>
        </w:rPr>
      </w:pPr>
      <w:r>
        <w:rPr>
          <w:lang w:val="en-CA"/>
        </w:rPr>
        <w:t xml:space="preserve">3)  </w:t>
      </w:r>
      <w:proofErr w:type="spellStart"/>
      <w:r>
        <w:rPr>
          <w:lang w:val="en-CA"/>
        </w:rPr>
        <w:t>create_message</w:t>
      </w:r>
      <w:proofErr w:type="spellEnd"/>
    </w:p>
    <w:p w14:paraId="45D1B50D" w14:textId="7FB09726" w:rsidR="00FD0847" w:rsidRDefault="00FD0847" w:rsidP="00FD0847">
      <w:pPr>
        <w:widowControl/>
        <w:rPr>
          <w:lang w:val="en-CA"/>
        </w:rPr>
      </w:pPr>
      <w:r>
        <w:rPr>
          <w:lang w:val="en-CA"/>
        </w:rPr>
        <w:t xml:space="preserve">This function creates a </w:t>
      </w:r>
      <w:proofErr w:type="spellStart"/>
      <w:r>
        <w:rPr>
          <w:lang w:val="en-CA"/>
        </w:rPr>
        <w:t>CANMessage</w:t>
      </w:r>
      <w:proofErr w:type="spellEnd"/>
      <w:r>
        <w:rPr>
          <w:lang w:val="en-CA"/>
        </w:rPr>
        <w:t xml:space="preserve"> using the 5 enumeration classes. It specifies the ID number, as well as the first four bytes of the message. Their default values are 0x10, when their values are not specified. This indicated that the field is not needed for a certain command it is sending. The default float value is 0. A </w:t>
      </w:r>
      <w:proofErr w:type="spellStart"/>
      <w:r>
        <w:rPr>
          <w:lang w:val="en-CA"/>
        </w:rPr>
        <w:t>CANMessage</w:t>
      </w:r>
      <w:proofErr w:type="spellEnd"/>
      <w:r>
        <w:rPr>
          <w:lang w:val="en-CA"/>
        </w:rPr>
        <w:t xml:space="preserve"> is returned if the function is successful.</w:t>
      </w:r>
      <w:r w:rsidR="005360FC">
        <w:rPr>
          <w:lang w:val="en-CA"/>
        </w:rPr>
        <w:t xml:space="preserve"> </w:t>
      </w:r>
    </w:p>
    <w:p w14:paraId="017C5671" w14:textId="217CCE1D" w:rsidR="005360FC" w:rsidRDefault="005360FC" w:rsidP="00FD0847">
      <w:pPr>
        <w:widowControl/>
        <w:rPr>
          <w:lang w:val="en-CA"/>
        </w:rPr>
      </w:pPr>
      <w:r>
        <w:rPr>
          <w:lang w:val="en-CA"/>
        </w:rPr>
        <w:t xml:space="preserve">Note: Since this function creates a </w:t>
      </w:r>
      <w:proofErr w:type="spellStart"/>
      <w:r>
        <w:rPr>
          <w:lang w:val="en-CA"/>
        </w:rPr>
        <w:t>CANMessage</w:t>
      </w:r>
      <w:proofErr w:type="spellEnd"/>
      <w:r>
        <w:rPr>
          <w:lang w:val="en-CA"/>
        </w:rPr>
        <w:t xml:space="preserve">, any of the functions in </w:t>
      </w:r>
      <w:proofErr w:type="spellStart"/>
      <w:r>
        <w:rPr>
          <w:lang w:val="en-CA"/>
        </w:rPr>
        <w:t>CANStation</w:t>
      </w:r>
      <w:proofErr w:type="spellEnd"/>
      <w:r>
        <w:rPr>
          <w:lang w:val="en-CA"/>
        </w:rPr>
        <w:t xml:space="preserve"> that sends or reads message can also send/read the output of </w:t>
      </w:r>
      <w:proofErr w:type="spellStart"/>
      <w:r>
        <w:rPr>
          <w:lang w:val="en-CA"/>
        </w:rPr>
        <w:t>create_message</w:t>
      </w:r>
      <w:proofErr w:type="spellEnd"/>
      <w:r>
        <w:rPr>
          <w:lang w:val="en-CA"/>
        </w:rPr>
        <w:t>.</w:t>
      </w:r>
    </w:p>
    <w:p w14:paraId="1D77B107" w14:textId="1FE38BB7" w:rsidR="00E96AB2" w:rsidRPr="00BE3568" w:rsidRDefault="00FD0847" w:rsidP="00424ED6">
      <w:pPr>
        <w:widowControl/>
        <w:rPr>
          <w:lang w:val="en-CA"/>
        </w:rPr>
      </w:pPr>
      <w:r w:rsidRPr="00FD0847">
        <w:rPr>
          <w:lang w:val="en-CA"/>
        </w:rPr>
        <w:lastRenderedPageBreak/>
        <w:drawing>
          <wp:inline distT="0" distB="0" distL="0" distR="0" wp14:anchorId="574E9B94" wp14:editId="25F81EF0">
            <wp:extent cx="5274310" cy="2540635"/>
            <wp:effectExtent l="0" t="0" r="2540" b="0"/>
            <wp:docPr id="991185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85935" name=""/>
                    <pic:cNvPicPr/>
                  </pic:nvPicPr>
                  <pic:blipFill>
                    <a:blip r:embed="rId28"/>
                    <a:stretch>
                      <a:fillRect/>
                    </a:stretch>
                  </pic:blipFill>
                  <pic:spPr>
                    <a:xfrm>
                      <a:off x="0" y="0"/>
                      <a:ext cx="5274310" cy="2540635"/>
                    </a:xfrm>
                    <a:prstGeom prst="rect">
                      <a:avLst/>
                    </a:prstGeom>
                  </pic:spPr>
                </pic:pic>
              </a:graphicData>
            </a:graphic>
          </wp:inline>
        </w:drawing>
      </w:r>
    </w:p>
    <w:p w14:paraId="5EF53007" w14:textId="49DB8337" w:rsidR="00826F3F" w:rsidRDefault="00826F3F">
      <w:pPr>
        <w:widowControl/>
        <w:rPr>
          <w:lang w:val="en-CA"/>
        </w:rPr>
      </w:pPr>
      <w:r>
        <w:rPr>
          <w:lang w:val="en-CA"/>
        </w:rPr>
        <w:br w:type="page"/>
      </w:r>
    </w:p>
    <w:p w14:paraId="67212704" w14:textId="4A2F03CB" w:rsidR="00826F3F" w:rsidRDefault="00826F3F" w:rsidP="00826F3F">
      <w:pPr>
        <w:rPr>
          <w:lang w:val="en-CA"/>
        </w:rPr>
      </w:pPr>
      <w:r>
        <w:rPr>
          <w:lang w:val="en-CA"/>
        </w:rPr>
        <w:lastRenderedPageBreak/>
        <w:t>Annex:</w:t>
      </w:r>
    </w:p>
    <w:p w14:paraId="5D69B343" w14:textId="77777777" w:rsidR="00826F3F" w:rsidRDefault="00826F3F" w:rsidP="00826F3F">
      <w:pPr>
        <w:rPr>
          <w:lang w:val="en-CA"/>
        </w:rPr>
      </w:pPr>
    </w:p>
    <w:p w14:paraId="4B6332B5" w14:textId="74E88739" w:rsidR="00826F3F" w:rsidRPr="006510A7" w:rsidRDefault="00826F3F" w:rsidP="006510A7">
      <w:pPr>
        <w:pStyle w:val="a9"/>
        <w:numPr>
          <w:ilvl w:val="0"/>
          <w:numId w:val="5"/>
        </w:numPr>
        <w:ind w:firstLineChars="0"/>
        <w:rPr>
          <w:b/>
          <w:bCs/>
          <w:lang w:val="en-CA"/>
        </w:rPr>
      </w:pPr>
      <w:r w:rsidRPr="006510A7">
        <w:rPr>
          <w:b/>
          <w:bCs/>
          <w:lang w:val="en-CA"/>
        </w:rPr>
        <w:t xml:space="preserve">How to connect the </w:t>
      </w:r>
      <w:proofErr w:type="spellStart"/>
      <w:r w:rsidRPr="006510A7">
        <w:rPr>
          <w:b/>
          <w:bCs/>
          <w:lang w:val="en-CA"/>
        </w:rPr>
        <w:t>CANable</w:t>
      </w:r>
      <w:proofErr w:type="spellEnd"/>
      <w:r w:rsidRPr="006510A7">
        <w:rPr>
          <w:b/>
          <w:bCs/>
          <w:lang w:val="en-CA"/>
        </w:rPr>
        <w:t xml:space="preserve"> with an STM32-F446RE</w:t>
      </w:r>
    </w:p>
    <w:p w14:paraId="7275D1DB" w14:textId="2B46B113" w:rsidR="00826F3F" w:rsidRDefault="00826F3F" w:rsidP="00826F3F">
      <w:pPr>
        <w:rPr>
          <w:lang w:val="en-CA"/>
        </w:rPr>
      </w:pPr>
      <w:r w:rsidRPr="00826F3F">
        <w:rPr>
          <w:noProof/>
          <w:lang w:val="en-CA"/>
        </w:rPr>
        <w:drawing>
          <wp:inline distT="0" distB="0" distL="0" distR="0" wp14:anchorId="7641CE33" wp14:editId="63C3BC51">
            <wp:extent cx="5274310" cy="4098290"/>
            <wp:effectExtent l="0" t="0" r="2540" b="0"/>
            <wp:docPr id="1340943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94398" name=""/>
                    <pic:cNvPicPr/>
                  </pic:nvPicPr>
                  <pic:blipFill>
                    <a:blip r:embed="rId29"/>
                    <a:stretch>
                      <a:fillRect/>
                    </a:stretch>
                  </pic:blipFill>
                  <pic:spPr>
                    <a:xfrm>
                      <a:off x="0" y="0"/>
                      <a:ext cx="5274310" cy="4098290"/>
                    </a:xfrm>
                    <a:prstGeom prst="rect">
                      <a:avLst/>
                    </a:prstGeom>
                  </pic:spPr>
                </pic:pic>
              </a:graphicData>
            </a:graphic>
          </wp:inline>
        </w:drawing>
      </w:r>
    </w:p>
    <w:p w14:paraId="1350278F" w14:textId="77777777" w:rsidR="00826F3F" w:rsidRDefault="00826F3F" w:rsidP="00826F3F">
      <w:pPr>
        <w:rPr>
          <w:lang w:val="en-CA"/>
        </w:rPr>
      </w:pPr>
      <w:r>
        <w:rPr>
          <w:lang w:val="en-CA"/>
        </w:rPr>
        <w:t>From the STMIDE’s .</w:t>
      </w:r>
      <w:proofErr w:type="spellStart"/>
      <w:r>
        <w:rPr>
          <w:lang w:val="en-CA"/>
        </w:rPr>
        <w:t>ioc</w:t>
      </w:r>
      <w:proofErr w:type="spellEnd"/>
      <w:r>
        <w:rPr>
          <w:lang w:val="en-CA"/>
        </w:rPr>
        <w:t xml:space="preserve"> file, we observe that </w:t>
      </w:r>
    </w:p>
    <w:p w14:paraId="47F090CD" w14:textId="53D580E7" w:rsidR="00826F3F" w:rsidRDefault="00826F3F" w:rsidP="00826F3F">
      <w:pPr>
        <w:pStyle w:val="a9"/>
        <w:numPr>
          <w:ilvl w:val="0"/>
          <w:numId w:val="2"/>
        </w:numPr>
        <w:ind w:firstLineChars="0"/>
        <w:rPr>
          <w:lang w:val="en-CA"/>
        </w:rPr>
      </w:pPr>
      <w:r w:rsidRPr="00826F3F">
        <w:rPr>
          <w:lang w:val="en-CA"/>
        </w:rPr>
        <w:t>PA11 –</w:t>
      </w:r>
      <w:r>
        <w:rPr>
          <w:lang w:val="en-CA"/>
        </w:rPr>
        <w:t>&gt;</w:t>
      </w:r>
      <w:r w:rsidRPr="00826F3F">
        <w:rPr>
          <w:lang w:val="en-CA"/>
        </w:rPr>
        <w:t xml:space="preserve"> CAN_RX</w:t>
      </w:r>
    </w:p>
    <w:p w14:paraId="3B116A16" w14:textId="40BF05B2" w:rsidR="00826F3F" w:rsidRPr="00826F3F" w:rsidRDefault="00826F3F" w:rsidP="00826F3F">
      <w:pPr>
        <w:pStyle w:val="a9"/>
        <w:numPr>
          <w:ilvl w:val="0"/>
          <w:numId w:val="2"/>
        </w:numPr>
        <w:ind w:firstLineChars="0"/>
        <w:rPr>
          <w:lang w:val="en-CA"/>
        </w:rPr>
      </w:pPr>
      <w:r>
        <w:rPr>
          <w:lang w:val="en-CA"/>
        </w:rPr>
        <w:t>PA12 –&gt; CAN_TX</w:t>
      </w:r>
    </w:p>
    <w:p w14:paraId="15B5C0A1" w14:textId="5B3A6CF8" w:rsidR="00826F3F" w:rsidRDefault="00826F3F" w:rsidP="00826F3F">
      <w:pPr>
        <w:rPr>
          <w:lang w:val="en-CA"/>
        </w:rPr>
      </w:pPr>
      <w:r>
        <w:rPr>
          <w:lang w:val="en-CA"/>
        </w:rPr>
        <w:t>The above image shows which physical pin to connect to when using the nucleo-f446RE board.</w:t>
      </w:r>
    </w:p>
    <w:p w14:paraId="7CCD80D5" w14:textId="77777777" w:rsidR="006510A7" w:rsidRDefault="006510A7" w:rsidP="00826F3F">
      <w:pPr>
        <w:rPr>
          <w:lang w:val="en-CA"/>
        </w:rPr>
      </w:pPr>
    </w:p>
    <w:p w14:paraId="03C6FB8B" w14:textId="77777777" w:rsidR="006510A7" w:rsidRDefault="006510A7" w:rsidP="00826F3F">
      <w:pPr>
        <w:rPr>
          <w:lang w:val="en-CA"/>
        </w:rPr>
      </w:pPr>
    </w:p>
    <w:p w14:paraId="69072D1D" w14:textId="17E17C97" w:rsidR="006510A7" w:rsidRPr="006510A7" w:rsidRDefault="006510A7" w:rsidP="006510A7">
      <w:pPr>
        <w:pStyle w:val="a9"/>
        <w:numPr>
          <w:ilvl w:val="0"/>
          <w:numId w:val="5"/>
        </w:numPr>
        <w:ind w:firstLineChars="0"/>
        <w:rPr>
          <w:b/>
          <w:bCs/>
          <w:lang w:val="en-CA"/>
        </w:rPr>
      </w:pPr>
      <w:r w:rsidRPr="006510A7">
        <w:rPr>
          <w:b/>
          <w:bCs/>
          <w:lang w:val="en-CA"/>
        </w:rPr>
        <w:t>Set Up for communication between ST-ESC and CANable:</w:t>
      </w:r>
    </w:p>
    <w:p w14:paraId="14645B17" w14:textId="77777777" w:rsidR="006510A7" w:rsidRPr="006510A7" w:rsidRDefault="006510A7" w:rsidP="00826F3F">
      <w:pPr>
        <w:rPr>
          <w:lang w:val="en-CA"/>
        </w:rPr>
      </w:pPr>
    </w:p>
    <w:p w14:paraId="59894C60" w14:textId="1ED982F0" w:rsidR="006510A7" w:rsidRDefault="006510A7" w:rsidP="00826F3F">
      <w:pPr>
        <w:rPr>
          <w:lang w:val="en-CA"/>
        </w:rPr>
      </w:pPr>
    </w:p>
    <w:p w14:paraId="4D32A449" w14:textId="4C94996A" w:rsidR="006510A7" w:rsidRDefault="006510A7" w:rsidP="00826F3F">
      <w:pPr>
        <w:rPr>
          <w:lang w:val="en-CA"/>
        </w:rPr>
      </w:pPr>
      <w:r w:rsidRPr="006510A7">
        <w:rPr>
          <w:lang w:val="en-CA"/>
        </w:rPr>
        <w:lastRenderedPageBreak/>
        <w:drawing>
          <wp:inline distT="0" distB="0" distL="0" distR="0" wp14:anchorId="7BCE5BAF" wp14:editId="69B8B190">
            <wp:extent cx="5274310" cy="2896870"/>
            <wp:effectExtent l="0" t="0" r="2540" b="0"/>
            <wp:docPr id="72781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13617" name=""/>
                    <pic:cNvPicPr/>
                  </pic:nvPicPr>
                  <pic:blipFill>
                    <a:blip r:embed="rId30"/>
                    <a:stretch>
                      <a:fillRect/>
                    </a:stretch>
                  </pic:blipFill>
                  <pic:spPr>
                    <a:xfrm>
                      <a:off x="0" y="0"/>
                      <a:ext cx="5274310" cy="2896870"/>
                    </a:xfrm>
                    <a:prstGeom prst="rect">
                      <a:avLst/>
                    </a:prstGeom>
                  </pic:spPr>
                </pic:pic>
              </a:graphicData>
            </a:graphic>
          </wp:inline>
        </w:drawing>
      </w:r>
    </w:p>
    <w:p w14:paraId="03416600" w14:textId="00FF944E" w:rsidR="00EE6E4F" w:rsidRDefault="00CD4975" w:rsidP="00826F3F">
      <w:pPr>
        <w:rPr>
          <w:lang w:val="en-CA"/>
        </w:rPr>
      </w:pPr>
      <w:r>
        <w:rPr>
          <w:lang w:val="en-CA"/>
        </w:rPr>
        <w:t xml:space="preserve">CAN Connection (from left to right): </w:t>
      </w:r>
      <w:r w:rsidR="00EE6E4F">
        <w:rPr>
          <w:lang w:val="en-CA"/>
        </w:rPr>
        <w:t>G</w:t>
      </w:r>
      <w:r>
        <w:rPr>
          <w:lang w:val="en-CA"/>
        </w:rPr>
        <w:t>ND</w:t>
      </w:r>
      <w:r w:rsidR="00EE6E4F">
        <w:rPr>
          <w:lang w:val="en-CA"/>
        </w:rPr>
        <w:t xml:space="preserve">, </w:t>
      </w:r>
      <w:r>
        <w:rPr>
          <w:lang w:val="en-CA"/>
        </w:rPr>
        <w:t>CAN</w:t>
      </w:r>
      <w:r w:rsidR="00EE6E4F">
        <w:rPr>
          <w:lang w:val="en-CA"/>
        </w:rPr>
        <w:t xml:space="preserve">L, </w:t>
      </w:r>
      <w:r>
        <w:rPr>
          <w:lang w:val="en-CA"/>
        </w:rPr>
        <w:t>CAN</w:t>
      </w:r>
      <w:r w:rsidR="00EE6E4F">
        <w:rPr>
          <w:lang w:val="en-CA"/>
        </w:rPr>
        <w:t>H, 5V</w:t>
      </w:r>
    </w:p>
    <w:p w14:paraId="64D340BD" w14:textId="7C82E40E" w:rsidR="00EE6E4F" w:rsidRDefault="00EE6E4F" w:rsidP="00826F3F">
      <w:pPr>
        <w:rPr>
          <w:lang w:val="en-CA"/>
        </w:rPr>
      </w:pPr>
      <w:r>
        <w:rPr>
          <w:lang w:val="en-CA"/>
        </w:rPr>
        <w:t>Only connect</w:t>
      </w:r>
      <w:r w:rsidR="00CD4975">
        <w:rPr>
          <w:lang w:val="en-CA"/>
        </w:rPr>
        <w:t>/solder</w:t>
      </w:r>
      <w:r>
        <w:rPr>
          <w:lang w:val="en-CA"/>
        </w:rPr>
        <w:t xml:space="preserve"> the middle ones</w:t>
      </w:r>
      <w:r w:rsidR="00CD4975">
        <w:rPr>
          <w:lang w:val="en-CA"/>
        </w:rPr>
        <w:t xml:space="preserve"> (CANL and CANH)</w:t>
      </w:r>
      <w:r w:rsidR="00552BBE">
        <w:rPr>
          <w:lang w:val="en-CA"/>
        </w:rPr>
        <w:t xml:space="preserve"> and the GND if needed (for can signal ground).</w:t>
      </w:r>
    </w:p>
    <w:p w14:paraId="65125CA9" w14:textId="77777777" w:rsidR="00EE6E4F" w:rsidRPr="00826F3F" w:rsidRDefault="00EE6E4F" w:rsidP="00826F3F">
      <w:pPr>
        <w:rPr>
          <w:lang w:val="en-CA"/>
        </w:rPr>
      </w:pPr>
    </w:p>
    <w:sectPr w:rsidR="00EE6E4F" w:rsidRPr="00826F3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1FA77" w14:textId="77777777" w:rsidR="00B45C19" w:rsidRDefault="00B45C19" w:rsidP="007E0597">
      <w:pPr>
        <w:spacing w:after="0" w:line="240" w:lineRule="auto"/>
      </w:pPr>
      <w:r>
        <w:separator/>
      </w:r>
    </w:p>
  </w:endnote>
  <w:endnote w:type="continuationSeparator" w:id="0">
    <w:p w14:paraId="47A58589" w14:textId="77777777" w:rsidR="00B45C19" w:rsidRDefault="00B45C19" w:rsidP="007E05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C78A2" w14:textId="77777777" w:rsidR="00B45C19" w:rsidRDefault="00B45C19" w:rsidP="007E0597">
      <w:pPr>
        <w:spacing w:after="0" w:line="240" w:lineRule="auto"/>
      </w:pPr>
      <w:r>
        <w:separator/>
      </w:r>
    </w:p>
  </w:footnote>
  <w:footnote w:type="continuationSeparator" w:id="0">
    <w:p w14:paraId="03E15A57" w14:textId="77777777" w:rsidR="00B45C19" w:rsidRDefault="00B45C19" w:rsidP="007E05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93532"/>
    <w:multiLevelType w:val="hybridMultilevel"/>
    <w:tmpl w:val="996A24C0"/>
    <w:lvl w:ilvl="0" w:tplc="35846C16">
      <w:start w:val="1"/>
      <w:numFmt w:val="decimal"/>
      <w:lvlText w:val="%1)"/>
      <w:lvlJc w:val="left"/>
      <w:pPr>
        <w:ind w:left="360" w:hanging="360"/>
      </w:pPr>
      <w:rPr>
        <w:rFonts w:asciiTheme="minorHAnsi" w:eastAsiaTheme="minorEastAsia" w:hAnsiTheme="minorHAnsi" w:cstheme="minorBidi"/>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54F7CAA"/>
    <w:multiLevelType w:val="hybridMultilevel"/>
    <w:tmpl w:val="F856A18C"/>
    <w:lvl w:ilvl="0" w:tplc="8EFE1CCA">
      <w:start w:val="1"/>
      <w:numFmt w:val="decimal"/>
      <w:lvlText w:val="%1)"/>
      <w:lvlJc w:val="left"/>
      <w:pPr>
        <w:ind w:left="360" w:hanging="36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73F38C9"/>
    <w:multiLevelType w:val="hybridMultilevel"/>
    <w:tmpl w:val="82AA4FEA"/>
    <w:lvl w:ilvl="0" w:tplc="4508A2F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74E6D53"/>
    <w:multiLevelType w:val="hybridMultilevel"/>
    <w:tmpl w:val="4D90F7BA"/>
    <w:lvl w:ilvl="0" w:tplc="0E46E3F8">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09131C"/>
    <w:multiLevelType w:val="hybridMultilevel"/>
    <w:tmpl w:val="7542C6E4"/>
    <w:lvl w:ilvl="0" w:tplc="07E06740">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44FF3AA2"/>
    <w:multiLevelType w:val="hybridMultilevel"/>
    <w:tmpl w:val="9FEC9DBC"/>
    <w:lvl w:ilvl="0" w:tplc="95E63F9C">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DD2A48A4">
      <w:start w:val="1"/>
      <w:numFmt w:val="decimal"/>
      <w:lvlText w:val="%4)"/>
      <w:lvlJc w:val="left"/>
      <w:pPr>
        <w:ind w:left="1680" w:hanging="360"/>
      </w:pPr>
      <w:rPr>
        <w:rFonts w:hint="eastAsia"/>
      </w:r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47A66CF6"/>
    <w:multiLevelType w:val="hybridMultilevel"/>
    <w:tmpl w:val="5FBAF988"/>
    <w:lvl w:ilvl="0" w:tplc="55B204C6">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64E2B5C"/>
    <w:multiLevelType w:val="hybridMultilevel"/>
    <w:tmpl w:val="9C8C1B66"/>
    <w:lvl w:ilvl="0" w:tplc="FB3856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961255357">
    <w:abstractNumId w:val="5"/>
  </w:num>
  <w:num w:numId="2" w16cid:durableId="1547598472">
    <w:abstractNumId w:val="4"/>
  </w:num>
  <w:num w:numId="3" w16cid:durableId="226889945">
    <w:abstractNumId w:val="3"/>
  </w:num>
  <w:num w:numId="4" w16cid:durableId="103037054">
    <w:abstractNumId w:val="7"/>
  </w:num>
  <w:num w:numId="5" w16cid:durableId="1396510394">
    <w:abstractNumId w:val="2"/>
  </w:num>
  <w:num w:numId="6" w16cid:durableId="1408570016">
    <w:abstractNumId w:val="6"/>
  </w:num>
  <w:num w:numId="7" w16cid:durableId="180289692">
    <w:abstractNumId w:val="0"/>
  </w:num>
  <w:num w:numId="8" w16cid:durableId="15659479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D43"/>
    <w:rsid w:val="0004637A"/>
    <w:rsid w:val="00227001"/>
    <w:rsid w:val="002722BB"/>
    <w:rsid w:val="00325F22"/>
    <w:rsid w:val="003329D4"/>
    <w:rsid w:val="003722C7"/>
    <w:rsid w:val="0039311D"/>
    <w:rsid w:val="00424ED6"/>
    <w:rsid w:val="004565E4"/>
    <w:rsid w:val="005360FC"/>
    <w:rsid w:val="00552BBE"/>
    <w:rsid w:val="00587856"/>
    <w:rsid w:val="005F1F12"/>
    <w:rsid w:val="00604B9A"/>
    <w:rsid w:val="006129A5"/>
    <w:rsid w:val="006510A7"/>
    <w:rsid w:val="0067499D"/>
    <w:rsid w:val="006A70CD"/>
    <w:rsid w:val="006B1991"/>
    <w:rsid w:val="006F24AE"/>
    <w:rsid w:val="00731A3A"/>
    <w:rsid w:val="00756D43"/>
    <w:rsid w:val="007963B2"/>
    <w:rsid w:val="007B4E5B"/>
    <w:rsid w:val="007E0597"/>
    <w:rsid w:val="007E6BFE"/>
    <w:rsid w:val="00815AAF"/>
    <w:rsid w:val="00815CBC"/>
    <w:rsid w:val="00826F3F"/>
    <w:rsid w:val="00827990"/>
    <w:rsid w:val="008B7F41"/>
    <w:rsid w:val="0091686E"/>
    <w:rsid w:val="00985077"/>
    <w:rsid w:val="00A368A5"/>
    <w:rsid w:val="00B45C19"/>
    <w:rsid w:val="00B8552B"/>
    <w:rsid w:val="00BA2FDA"/>
    <w:rsid w:val="00BD67CB"/>
    <w:rsid w:val="00BE3568"/>
    <w:rsid w:val="00C02FA3"/>
    <w:rsid w:val="00C741B6"/>
    <w:rsid w:val="00CD4975"/>
    <w:rsid w:val="00D926D1"/>
    <w:rsid w:val="00DE6004"/>
    <w:rsid w:val="00E073B8"/>
    <w:rsid w:val="00E93EAE"/>
    <w:rsid w:val="00E96AB2"/>
    <w:rsid w:val="00EB51B8"/>
    <w:rsid w:val="00EB580F"/>
    <w:rsid w:val="00EE6E4F"/>
    <w:rsid w:val="00FD0847"/>
    <w:rsid w:val="00FD278A"/>
    <w:rsid w:val="00FE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B285CA"/>
  <w15:chartTrackingRefBased/>
  <w15:docId w15:val="{A5376414-8809-4174-9349-818FC8F11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E0597"/>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7E0597"/>
    <w:rPr>
      <w:sz w:val="18"/>
      <w:szCs w:val="18"/>
    </w:rPr>
  </w:style>
  <w:style w:type="paragraph" w:styleId="a5">
    <w:name w:val="footer"/>
    <w:basedOn w:val="a"/>
    <w:link w:val="a6"/>
    <w:uiPriority w:val="99"/>
    <w:unhideWhenUsed/>
    <w:rsid w:val="007E0597"/>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7E0597"/>
    <w:rPr>
      <w:sz w:val="18"/>
      <w:szCs w:val="18"/>
    </w:rPr>
  </w:style>
  <w:style w:type="character" w:styleId="a7">
    <w:name w:val="Hyperlink"/>
    <w:basedOn w:val="a0"/>
    <w:uiPriority w:val="99"/>
    <w:unhideWhenUsed/>
    <w:rsid w:val="007E0597"/>
    <w:rPr>
      <w:color w:val="467886" w:themeColor="hyperlink"/>
      <w:u w:val="single"/>
    </w:rPr>
  </w:style>
  <w:style w:type="character" w:styleId="a8">
    <w:name w:val="Unresolved Mention"/>
    <w:basedOn w:val="a0"/>
    <w:uiPriority w:val="99"/>
    <w:semiHidden/>
    <w:unhideWhenUsed/>
    <w:rsid w:val="007E0597"/>
    <w:rPr>
      <w:color w:val="605E5C"/>
      <w:shd w:val="clear" w:color="auto" w:fill="E1DFDD"/>
    </w:rPr>
  </w:style>
  <w:style w:type="paragraph" w:styleId="a9">
    <w:name w:val="List Paragraph"/>
    <w:basedOn w:val="a"/>
    <w:uiPriority w:val="34"/>
    <w:qFormat/>
    <w:rsid w:val="00815AAF"/>
    <w:pPr>
      <w:ind w:firstLineChars="200" w:firstLine="420"/>
    </w:pPr>
  </w:style>
  <w:style w:type="table" w:styleId="aa">
    <w:name w:val="Table Grid"/>
    <w:basedOn w:val="a1"/>
    <w:uiPriority w:val="39"/>
    <w:rsid w:val="00EB58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kerbase-mks/CANable-MKS/tree/main" TargetMode="Externa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www.youtube.com/watch?v=6MChPbeG6D0&amp;ab_channel=MakerbaseTeam"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nable.io/getting-started.html" TargetMode="Externa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https://python-can.readthedocs.io/en/stable/bus.html" TargetMode="Externa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anable.io/"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A5534-DB43-43C4-9D56-FB2135906A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541</TotalTime>
  <Pages>13</Pages>
  <Words>1335</Words>
  <Characters>7616</Characters>
  <Application>Microsoft Office Word</Application>
  <DocSecurity>0</DocSecurity>
  <Lines>63</Lines>
  <Paragraphs>17</Paragraphs>
  <ScaleCrop>false</ScaleCrop>
  <Company/>
  <LinksUpToDate>false</LinksUpToDate>
  <CharactersWithSpaces>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 Wang</dc:creator>
  <cp:keywords/>
  <dc:description/>
  <cp:lastModifiedBy>Rui Wang</cp:lastModifiedBy>
  <cp:revision>18</cp:revision>
  <dcterms:created xsi:type="dcterms:W3CDTF">2024-11-23T22:06:00Z</dcterms:created>
  <dcterms:modified xsi:type="dcterms:W3CDTF">2025-02-22T23:48:00Z</dcterms:modified>
</cp:coreProperties>
</file>