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7F" w:rsidRPr="00C6681C" w:rsidRDefault="007F5AB4" w:rsidP="007F5AB4">
      <w:pPr>
        <w:pBdr>
          <w:bottom w:val="single" w:sz="4" w:space="1" w:color="auto"/>
        </w:pBdr>
        <w:tabs>
          <w:tab w:val="left" w:pos="6946"/>
        </w:tabs>
        <w:rPr>
          <w:b/>
          <w:sz w:val="24"/>
        </w:rPr>
      </w:pPr>
      <w:r>
        <w:rPr>
          <w:b/>
          <w:sz w:val="24"/>
        </w:rPr>
        <w:t>FOOP201</w:t>
      </w:r>
      <w:r>
        <w:rPr>
          <w:b/>
          <w:sz w:val="24"/>
        </w:rPr>
        <w:tab/>
        <w:t>Lab Sheet – Week 5</w:t>
      </w:r>
    </w:p>
    <w:p w:rsidR="004533A0" w:rsidRPr="009D757F" w:rsidRDefault="009D757F" w:rsidP="004533A0">
      <w:pPr>
        <w:rPr>
          <w:b/>
          <w:sz w:val="24"/>
        </w:rPr>
      </w:pPr>
      <w:r>
        <w:rPr>
          <w:b/>
          <w:sz w:val="24"/>
        </w:rPr>
        <w:t>Classes/</w:t>
      </w:r>
      <w:r w:rsidRPr="009D757F">
        <w:rPr>
          <w:b/>
          <w:sz w:val="24"/>
        </w:rPr>
        <w:t>Objects</w:t>
      </w:r>
    </w:p>
    <w:p w:rsidR="004533A0" w:rsidRPr="00906DB1" w:rsidRDefault="009D757F" w:rsidP="004533A0">
      <w:pPr>
        <w:rPr>
          <w:b/>
          <w:u w:val="single"/>
        </w:rPr>
      </w:pPr>
      <w:r w:rsidRPr="00906DB1">
        <w:rPr>
          <w:b/>
          <w:u w:val="single"/>
        </w:rPr>
        <w:t>Exercise</w:t>
      </w:r>
      <w:r w:rsidR="004533A0" w:rsidRPr="00906DB1">
        <w:rPr>
          <w:b/>
          <w:u w:val="single"/>
        </w:rPr>
        <w:t xml:space="preserve"> 1</w:t>
      </w:r>
    </w:p>
    <w:p w:rsidR="00CB3637" w:rsidRDefault="004533A0" w:rsidP="0010711C">
      <w:pPr>
        <w:ind w:left="360"/>
      </w:pPr>
      <w:r>
        <w:t xml:space="preserve">Create a class called </w:t>
      </w:r>
      <w:proofErr w:type="spellStart"/>
      <w:r>
        <w:t>BankAccount</w:t>
      </w:r>
      <w:proofErr w:type="spellEnd"/>
      <w:r>
        <w:t xml:space="preserve"> which contains properties for the account number, balance, and overdraft limit.  </w:t>
      </w:r>
      <w:r w:rsidR="00021CD5">
        <w:t>Add a constructor which takes account number and overdraft limit as parameters.  The balance should be initialised to 0</w:t>
      </w:r>
      <w:r w:rsidR="009D757F">
        <w:t>.</w:t>
      </w:r>
      <w:r w:rsidR="0010711C">
        <w:t xml:space="preserve"> </w:t>
      </w:r>
      <w:r>
        <w:t xml:space="preserve">Add a </w:t>
      </w:r>
      <w:proofErr w:type="spellStart"/>
      <w:r>
        <w:t>PrintDetails</w:t>
      </w:r>
      <w:proofErr w:type="spellEnd"/>
      <w:r>
        <w:t xml:space="preserve"> method to </w:t>
      </w:r>
      <w:proofErr w:type="spellStart"/>
      <w:r>
        <w:t>BankAccount</w:t>
      </w:r>
      <w:proofErr w:type="spellEnd"/>
      <w:r>
        <w:t xml:space="preserve"> which prints all data about the bank account to the console.  </w:t>
      </w:r>
      <w:r w:rsidR="0010711C">
        <w:t>C</w:t>
      </w:r>
      <w:r>
        <w:t xml:space="preserve">reate two bank account objects and print their details using this method.  </w:t>
      </w:r>
      <w:r w:rsidR="00021CD5">
        <w:t>Add a method Deposit which deposits money to account</w:t>
      </w:r>
      <w:r w:rsidR="0010711C">
        <w:t xml:space="preserve">. </w:t>
      </w:r>
      <w:r w:rsidR="00021CD5">
        <w:t>Add a method Withdraw which withdraws money checking that there are sufficient funds</w:t>
      </w:r>
      <w:r w:rsidR="0010711C">
        <w:t xml:space="preserve">. </w:t>
      </w:r>
      <w:r w:rsidR="00CB3637">
        <w:t xml:space="preserve">Add some code to deposit money and then withdraw.  </w:t>
      </w:r>
    </w:p>
    <w:p w:rsidR="003F628F" w:rsidRDefault="003F628F" w:rsidP="003F628F"/>
    <w:p w:rsidR="003F628F" w:rsidRDefault="003F628F" w:rsidP="003F628F">
      <w:r>
        <w:rPr>
          <w:noProof/>
          <w:lang w:val="ga-IE" w:eastAsia="ga-IE"/>
        </w:rPr>
        <w:drawing>
          <wp:inline distT="0" distB="0" distL="0" distR="0" wp14:anchorId="672ECD36" wp14:editId="51E034C0">
            <wp:extent cx="5731510" cy="3387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B1" w:rsidRDefault="00906DB1" w:rsidP="004533A0">
      <w:pPr>
        <w:rPr>
          <w:b/>
          <w:u w:val="single"/>
        </w:rPr>
      </w:pPr>
    </w:p>
    <w:p w:rsidR="0010711C" w:rsidRDefault="0010711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33A0" w:rsidRPr="00906DB1" w:rsidRDefault="009D757F" w:rsidP="004533A0">
      <w:pPr>
        <w:rPr>
          <w:b/>
          <w:u w:val="single"/>
        </w:rPr>
      </w:pPr>
      <w:r w:rsidRPr="00906DB1">
        <w:rPr>
          <w:b/>
          <w:u w:val="single"/>
        </w:rPr>
        <w:lastRenderedPageBreak/>
        <w:t>Exercise</w:t>
      </w:r>
      <w:r w:rsidR="004533A0" w:rsidRPr="00906DB1">
        <w:rPr>
          <w:b/>
          <w:u w:val="single"/>
        </w:rPr>
        <w:t xml:space="preserve"> 2</w:t>
      </w:r>
    </w:p>
    <w:p w:rsidR="00906DB1" w:rsidRDefault="00906DB1" w:rsidP="00906DB1">
      <w:pPr>
        <w:pStyle w:val="HTMLPreformatted"/>
        <w:spacing w:line="132" w:lineRule="atLeast"/>
        <w:ind w:left="720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0B3DCC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Shapes. This program calculates the area of 3 shapes - a circle, rectangle and cylinder.  The values are hard coded in but you could expand the program to get user input.  Use </w:t>
      </w:r>
      <w:proofErr w:type="spellStart"/>
      <w:r w:rsidRPr="000B3DCC">
        <w:rPr>
          <w:rFonts w:asciiTheme="minorHAnsi" w:eastAsiaTheme="minorHAnsi" w:hAnsiTheme="minorHAnsi" w:cstheme="minorBidi"/>
          <w:sz w:val="24"/>
          <w:szCs w:val="22"/>
          <w:lang w:eastAsia="en-US"/>
        </w:rPr>
        <w:t>Math.Pow</w:t>
      </w:r>
      <w:proofErr w:type="spellEnd"/>
      <w:r w:rsidRPr="000B3DCC">
        <w:rPr>
          <w:rFonts w:asciiTheme="minorHAnsi" w:eastAsiaTheme="minorHAnsi" w:hAnsiTheme="minorHAnsi" w:cstheme="minorBidi"/>
          <w:sz w:val="24"/>
          <w:szCs w:val="22"/>
          <w:lang w:eastAsia="en-US"/>
        </w:rPr>
        <w:t>(value, power)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Math.PI</w:t>
      </w:r>
      <w:proofErr w:type="spellEnd"/>
      <w:r w:rsidR="0010711C">
        <w:rPr>
          <w:rFonts w:asciiTheme="minorHAnsi" w:eastAsiaTheme="minorHAnsi" w:hAnsiTheme="minorHAnsi" w:cstheme="minorBidi"/>
          <w:sz w:val="24"/>
          <w:szCs w:val="22"/>
          <w:lang w:eastAsia="en-US"/>
        </w:rPr>
        <w:t>.  Initially create the program with hardcoded values.  Once this is working amend this to take user input.</w:t>
      </w:r>
    </w:p>
    <w:p w:rsidR="00906DB1" w:rsidRDefault="00906DB1" w:rsidP="00906DB1">
      <w:pPr>
        <w:pStyle w:val="HTMLPreformatted"/>
        <w:spacing w:line="132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533"/>
        <w:gridCol w:w="2885"/>
      </w:tblGrid>
      <w:tr w:rsidR="00906DB1" w:rsidTr="00906DB1">
        <w:tc>
          <w:tcPr>
            <w:tcW w:w="2878" w:type="dxa"/>
          </w:tcPr>
          <w:p w:rsidR="00906DB1" w:rsidRPr="009638AD" w:rsidRDefault="00906DB1" w:rsidP="005C007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9638AD">
              <w:rPr>
                <w:b/>
                <w:sz w:val="24"/>
              </w:rPr>
              <w:t>Circle</w:t>
            </w:r>
          </w:p>
          <w:p w:rsidR="00906DB1" w:rsidRDefault="00906DB1" w:rsidP="005C0077">
            <w:pPr>
              <w:pStyle w:val="ListParagraph"/>
              <w:ind w:left="0"/>
              <w:rPr>
                <w:sz w:val="24"/>
              </w:rPr>
            </w:pPr>
          </w:p>
          <w:p w:rsidR="00906DB1" w:rsidRDefault="00906DB1" w:rsidP="005C0077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lang w:val="ga-IE" w:eastAsia="ga-IE"/>
              </w:rPr>
              <w:drawing>
                <wp:inline distT="0" distB="0" distL="0" distR="0" wp14:anchorId="31EAD4DE" wp14:editId="18F52650">
                  <wp:extent cx="1376726" cy="1162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053" cy="116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</w:tcPr>
          <w:p w:rsidR="00906DB1" w:rsidRPr="009638AD" w:rsidRDefault="00906DB1" w:rsidP="005C007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9638AD">
              <w:rPr>
                <w:b/>
                <w:sz w:val="24"/>
              </w:rPr>
              <w:t>Rectangle</w:t>
            </w:r>
          </w:p>
          <w:p w:rsidR="00906DB1" w:rsidRDefault="00906DB1" w:rsidP="005C0077">
            <w:pPr>
              <w:pStyle w:val="ListParagraph"/>
              <w:ind w:left="0"/>
              <w:rPr>
                <w:sz w:val="24"/>
              </w:rPr>
            </w:pPr>
          </w:p>
          <w:p w:rsidR="00906DB1" w:rsidRDefault="00906DB1" w:rsidP="005C00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Length x Width</w:t>
            </w:r>
          </w:p>
        </w:tc>
        <w:tc>
          <w:tcPr>
            <w:tcW w:w="2885" w:type="dxa"/>
          </w:tcPr>
          <w:p w:rsidR="00906DB1" w:rsidRPr="009638AD" w:rsidRDefault="00906DB1" w:rsidP="005C007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9638AD">
              <w:rPr>
                <w:b/>
                <w:sz w:val="24"/>
              </w:rPr>
              <w:t>Cylinder</w:t>
            </w:r>
          </w:p>
          <w:p w:rsidR="00906DB1" w:rsidRDefault="00906DB1" w:rsidP="005C0077">
            <w:pPr>
              <w:pStyle w:val="ListParagraph"/>
              <w:ind w:left="0"/>
              <w:rPr>
                <w:sz w:val="24"/>
              </w:rPr>
            </w:pPr>
          </w:p>
          <w:p w:rsidR="00906DB1" w:rsidRDefault="00906DB1" w:rsidP="005C0077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lang w:val="ga-IE" w:eastAsia="ga-IE"/>
              </w:rPr>
              <w:drawing>
                <wp:inline distT="0" distB="0" distL="0" distR="0" wp14:anchorId="0FCB807D" wp14:editId="0D0D0272">
                  <wp:extent cx="1391920" cy="1638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543"/>
                          <a:stretch/>
                        </pic:blipFill>
                        <pic:spPr bwMode="auto">
                          <a:xfrm>
                            <a:off x="0" y="0"/>
                            <a:ext cx="1399154" cy="164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06DB1" w:rsidRDefault="00906DB1" w:rsidP="005C007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906DB1" w:rsidRPr="009638AD" w:rsidRDefault="00906DB1" w:rsidP="00906DB1">
      <w:pPr>
        <w:pStyle w:val="ListParagraph"/>
        <w:rPr>
          <w:sz w:val="24"/>
        </w:rPr>
      </w:pPr>
    </w:p>
    <w:p w:rsidR="003F628F" w:rsidRDefault="003F628F">
      <w:pPr>
        <w:rPr>
          <w:b/>
          <w:u w:val="single"/>
        </w:rPr>
      </w:pPr>
    </w:p>
    <w:p w:rsidR="0010711C" w:rsidRDefault="0010711C">
      <w:pPr>
        <w:rPr>
          <w:b/>
          <w:u w:val="single"/>
        </w:rPr>
      </w:pPr>
      <w:r>
        <w:rPr>
          <w:noProof/>
          <w:lang w:val="ga-IE" w:eastAsia="ga-IE"/>
        </w:rPr>
        <w:drawing>
          <wp:inline distT="0" distB="0" distL="0" distR="0" wp14:anchorId="34F23671" wp14:editId="5804E62A">
            <wp:extent cx="5731510" cy="3387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1C" w:rsidRDefault="0010711C">
      <w:pPr>
        <w:rPr>
          <w:b/>
          <w:u w:val="single"/>
        </w:rPr>
      </w:pPr>
    </w:p>
    <w:p w:rsidR="0010711C" w:rsidRDefault="0010711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06DB1" w:rsidRPr="00906DB1" w:rsidRDefault="00906DB1" w:rsidP="007F5AB4">
      <w:pPr>
        <w:rPr>
          <w:b/>
          <w:u w:val="single"/>
        </w:rPr>
      </w:pPr>
      <w:r w:rsidRPr="00906DB1">
        <w:rPr>
          <w:b/>
          <w:u w:val="single"/>
        </w:rPr>
        <w:lastRenderedPageBreak/>
        <w:t>Exercise 3</w:t>
      </w:r>
    </w:p>
    <w:p w:rsidR="00906DB1" w:rsidRPr="00906DB1" w:rsidRDefault="00906DB1" w:rsidP="00906DB1">
      <w:pPr>
        <w:ind w:left="360"/>
        <w:rPr>
          <w:sz w:val="24"/>
        </w:rPr>
      </w:pPr>
      <w:r w:rsidRPr="00906DB1">
        <w:rPr>
          <w:sz w:val="24"/>
        </w:rPr>
        <w:t xml:space="preserve">Pay.  This application calculates the deductions and take home pay for an employee.  An employee class is used with the main program.  The deduction rates are </w:t>
      </w:r>
      <w:r>
        <w:rPr>
          <w:sz w:val="24"/>
        </w:rPr>
        <w:t xml:space="preserve">Tax </w:t>
      </w:r>
      <w:r w:rsidRPr="00906DB1">
        <w:rPr>
          <w:sz w:val="24"/>
        </w:rPr>
        <w:t>18%, Retirement Contribution 10%, and Social Security 6%.  If an employee is hourly paid and works more than 40 hours a rate of 1.5 applied to the overtime hours.</w:t>
      </w:r>
      <w:r w:rsidR="003F628F">
        <w:rPr>
          <w:sz w:val="24"/>
        </w:rPr>
        <w:t xml:space="preserve">  The user is asked to enter details for an employee and the results are displayed as shown below.  Properties and methods are also shown below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2"/>
      </w:tblGrid>
      <w:tr w:rsidR="003F628F" w:rsidTr="005C0077">
        <w:tc>
          <w:tcPr>
            <w:tcW w:w="4248" w:type="dxa"/>
          </w:tcPr>
          <w:p w:rsidR="003F628F" w:rsidRDefault="003F628F" w:rsidP="005C0077">
            <w:r>
              <w:t>Properties</w:t>
            </w:r>
          </w:p>
        </w:tc>
        <w:tc>
          <w:tcPr>
            <w:tcW w:w="4252" w:type="dxa"/>
          </w:tcPr>
          <w:p w:rsidR="003F628F" w:rsidRDefault="003F628F" w:rsidP="005C0077">
            <w:r>
              <w:t>Methods</w:t>
            </w:r>
          </w:p>
        </w:tc>
      </w:tr>
      <w:tr w:rsidR="003F628F" w:rsidTr="005C0077">
        <w:tc>
          <w:tcPr>
            <w:tcW w:w="4248" w:type="dxa"/>
          </w:tcPr>
          <w:p w:rsidR="003F628F" w:rsidRDefault="003F628F" w:rsidP="005C0077">
            <w:r>
              <w:rPr>
                <w:noProof/>
                <w:lang w:val="ga-IE" w:eastAsia="ga-IE"/>
              </w:rPr>
              <w:drawing>
                <wp:inline distT="0" distB="0" distL="0" distR="0" wp14:anchorId="7E7E071E" wp14:editId="43E400CF">
                  <wp:extent cx="2381823" cy="1314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78" cy="131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3F628F" w:rsidRDefault="003F628F" w:rsidP="005C0077">
            <w:r>
              <w:rPr>
                <w:noProof/>
                <w:lang w:val="ga-IE" w:eastAsia="ga-IE"/>
              </w:rPr>
              <w:drawing>
                <wp:inline distT="0" distB="0" distL="0" distR="0" wp14:anchorId="1CFFE93B" wp14:editId="20A342B8">
                  <wp:extent cx="2516564" cy="1323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573" cy="133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DB1" w:rsidRDefault="00906DB1" w:rsidP="007F5AB4"/>
    <w:p w:rsidR="007F5AB4" w:rsidRDefault="007F5AB4" w:rsidP="007F5AB4">
      <w:r>
        <w:t xml:space="preserve"> </w:t>
      </w:r>
      <w:r w:rsidR="0010711C">
        <w:rPr>
          <w:noProof/>
          <w:lang w:val="ga-IE" w:eastAsia="ga-IE"/>
        </w:rPr>
        <w:drawing>
          <wp:inline distT="0" distB="0" distL="0" distR="0" wp14:anchorId="64B6FF08" wp14:editId="1E601312">
            <wp:extent cx="5731510" cy="1381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224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11C" w:rsidRDefault="0010711C" w:rsidP="007F5AB4"/>
    <w:p w:rsidR="0010711C" w:rsidRDefault="0010711C" w:rsidP="007F5AB4">
      <w:bookmarkStart w:id="0" w:name="_GoBack"/>
      <w:r>
        <w:rPr>
          <w:noProof/>
          <w:lang w:val="ga-IE" w:eastAsia="ga-IE"/>
        </w:rPr>
        <w:drawing>
          <wp:inline distT="0" distB="0" distL="0" distR="0" wp14:anchorId="29177DFD" wp14:editId="51B098E6">
            <wp:extent cx="5731510" cy="1685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225"/>
                    <a:stretch/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0711C" w:rsidSect="00906DB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3304"/>
    <w:multiLevelType w:val="hybridMultilevel"/>
    <w:tmpl w:val="E95022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B434F"/>
    <w:multiLevelType w:val="hybridMultilevel"/>
    <w:tmpl w:val="E95022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A0"/>
    <w:rsid w:val="00021CD5"/>
    <w:rsid w:val="0010711C"/>
    <w:rsid w:val="001D786C"/>
    <w:rsid w:val="00272219"/>
    <w:rsid w:val="003F628F"/>
    <w:rsid w:val="004533A0"/>
    <w:rsid w:val="007F5AB4"/>
    <w:rsid w:val="00906DB1"/>
    <w:rsid w:val="009D757F"/>
    <w:rsid w:val="009F6FF3"/>
    <w:rsid w:val="00B82D00"/>
    <w:rsid w:val="00BD031C"/>
    <w:rsid w:val="00C956DF"/>
    <w:rsid w:val="00CB3637"/>
    <w:rsid w:val="00E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table" w:styleId="TableGrid">
    <w:name w:val="Table Grid"/>
    <w:basedOn w:val="TableNormal"/>
    <w:uiPriority w:val="39"/>
    <w:rsid w:val="0090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B1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Brian Mc Gowan</cp:lastModifiedBy>
  <cp:revision>2</cp:revision>
  <dcterms:created xsi:type="dcterms:W3CDTF">2016-10-18T09:03:00Z</dcterms:created>
  <dcterms:modified xsi:type="dcterms:W3CDTF">2016-10-18T09:03:00Z</dcterms:modified>
</cp:coreProperties>
</file>