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9CAB" w14:textId="2E7106DF" w:rsidR="004553C8" w:rsidRPr="004553C8" w:rsidRDefault="004553C8" w:rsidP="004553C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Summary of corrections</w:t>
      </w:r>
    </w:p>
    <w:p w14:paraId="3A2FCA12" w14:textId="308CA7EB" w:rsidR="003C2D09" w:rsidRDefault="003C2D09" w:rsidP="003C2D09">
      <w:r>
        <w:t xml:space="preserve">This document </w:t>
      </w:r>
      <w:r w:rsidR="00D83246">
        <w:t>summarises</w:t>
      </w:r>
      <w:r>
        <w:t xml:space="preserve"> the correct</w:t>
      </w:r>
      <w:r w:rsidR="00D83246">
        <w:t>ions made in response to feedback from the</w:t>
      </w:r>
      <w:r>
        <w:t xml:space="preserve"> viva panel, split into two tables. The first</w:t>
      </w:r>
      <w:r w:rsidR="009C0B69">
        <w:t xml:space="preserve"> table contains</w:t>
      </w:r>
      <w:r>
        <w:t xml:space="preserve"> correct</w:t>
      </w:r>
      <w:r w:rsidR="009C0B69">
        <w:t>ions</w:t>
      </w:r>
      <w:r>
        <w:t xml:space="preserve"> </w:t>
      </w:r>
      <w:r w:rsidR="009C0B69">
        <w:t>contained in the Examiner report (Word document),</w:t>
      </w:r>
      <w:r w:rsidR="00D83246">
        <w:t xml:space="preserve"> while</w:t>
      </w:r>
      <w:r w:rsidR="009C0B69">
        <w:t xml:space="preserve"> the second table </w:t>
      </w:r>
      <w:r w:rsidR="009C0B69">
        <w:t>contains corrections</w:t>
      </w:r>
      <w:r w:rsidR="009C0B69">
        <w:t xml:space="preserve"> </w:t>
      </w:r>
      <w:r w:rsidR="00CB6C1B">
        <w:t>provided as comments on the PDF of my thesis.</w:t>
      </w:r>
      <w:r w:rsidR="00D83246">
        <w:t xml:space="preserve"> </w:t>
      </w:r>
      <w:r w:rsidR="00CB6C1B">
        <w:t xml:space="preserve">In each case, the Chapter the correction relates to, along with the text of the correction is presented. </w:t>
      </w:r>
      <w:r w:rsidR="00D83246">
        <w:t>The final column contains my response to the correction request</w:t>
      </w:r>
      <w:r w:rsidR="004553C8">
        <w:t>ed</w:t>
      </w:r>
      <w:r w:rsidR="00D83246">
        <w:t xml:space="preserve">, and where necessary, provides additional context to the change made. </w:t>
      </w:r>
    </w:p>
    <w:p w14:paraId="11BF4EE5" w14:textId="53A53C54" w:rsidR="00121C7F" w:rsidRPr="003C2D09" w:rsidRDefault="00121C7F" w:rsidP="003C2D09">
      <w:r w:rsidRPr="00D83246">
        <w:rPr>
          <w:b/>
          <w:bCs/>
        </w:rPr>
        <w:t>Note</w:t>
      </w:r>
      <w:r w:rsidR="003C2D09" w:rsidRPr="00D83246">
        <w:rPr>
          <w:b/>
          <w:bCs/>
        </w:rPr>
        <w:t>:</w:t>
      </w:r>
      <w:r w:rsidR="003C2D09" w:rsidRPr="003C2D09">
        <w:t xml:space="preserve"> C</w:t>
      </w:r>
      <w:r w:rsidRPr="003C2D09">
        <w:t xml:space="preserve">orrections </w:t>
      </w:r>
      <w:r w:rsidR="00D83246">
        <w:t xml:space="preserve">in the attached revised version of the thesis are </w:t>
      </w:r>
      <w:r w:rsidRPr="003C2D09">
        <w:t>highlighted in blue.</w:t>
      </w:r>
    </w:p>
    <w:p w14:paraId="563DC588" w14:textId="77777777" w:rsidR="00121C7F" w:rsidRDefault="00121C7F">
      <w:pPr>
        <w:rPr>
          <w:b/>
          <w:bCs/>
        </w:rPr>
      </w:pPr>
    </w:p>
    <w:p w14:paraId="751792D8" w14:textId="73426C33" w:rsidR="00FD5349" w:rsidRPr="008D2723" w:rsidRDefault="00FD5349">
      <w:pPr>
        <w:rPr>
          <w:b/>
          <w:bCs/>
        </w:rPr>
      </w:pPr>
      <w:r w:rsidRPr="008D2723">
        <w:rPr>
          <w:b/>
          <w:bCs/>
        </w:rPr>
        <w:t>General correction</w:t>
      </w:r>
      <w:r w:rsidR="008D2723">
        <w:rPr>
          <w:b/>
          <w:bCs/>
        </w:rPr>
        <w:t>s</w:t>
      </w:r>
      <w:r w:rsidR="00F630CA">
        <w:rPr>
          <w:b/>
          <w:bCs/>
        </w:rPr>
        <w:t xml:space="preserve"> (provided in the Word document)</w:t>
      </w:r>
    </w:p>
    <w:tbl>
      <w:tblPr>
        <w:tblStyle w:val="PlainTable1"/>
        <w:tblW w:w="14232" w:type="dxa"/>
        <w:tblInd w:w="-113" w:type="dxa"/>
        <w:tblLook w:val="0000" w:firstRow="0" w:lastRow="0" w:firstColumn="0" w:lastColumn="0" w:noHBand="0" w:noVBand="0"/>
      </w:tblPr>
      <w:tblGrid>
        <w:gridCol w:w="1526"/>
        <w:gridCol w:w="8363"/>
        <w:gridCol w:w="4343"/>
      </w:tblGrid>
      <w:tr w:rsidR="009063B5" w:rsidRPr="002017AC" w14:paraId="540F67CF" w14:textId="77777777" w:rsidTr="00BE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14:paraId="05A75114" w14:textId="77777777" w:rsidR="009063B5" w:rsidRPr="002017AC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Abstract</w:t>
            </w:r>
          </w:p>
        </w:tc>
        <w:tc>
          <w:tcPr>
            <w:tcW w:w="8363" w:type="dxa"/>
          </w:tcPr>
          <w:p w14:paraId="7EDE2E59" w14:textId="77777777" w:rsidR="009063B5" w:rsidRPr="002017AC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1. The rationale is not very clear. What was the existing evidence before the study/thesis? Previous evidence of associations and causal effects? Are there uncertainties?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  <w:vMerge w:val="restart"/>
          </w:tcPr>
          <w:p w14:paraId="24CC0C8C" w14:textId="35557B91" w:rsidR="009063B5" w:rsidRDefault="009063B5" w:rsidP="0027232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am somewhat limited in what I can add to the abstract given the 3</w:t>
            </w:r>
            <w:r w:rsidR="002723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0-word limit. However, I have:</w:t>
            </w:r>
          </w:p>
          <w:p w14:paraId="08E8F6E1" w14:textId="77777777" w:rsidR="009063B5" w:rsidRDefault="009063B5" w:rsidP="0027232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BE810E7" w14:textId="6CF8FC2A" w:rsidR="009A51C6" w:rsidRDefault="009A51C6" w:rsidP="0027232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0"/>
              </w:tabs>
              <w:autoSpaceDE w:val="0"/>
              <w:autoSpaceDN w:val="0"/>
              <w:adjustRightInd w:val="0"/>
              <w:ind w:left="107" w:hanging="1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Added text to highlight the existing uncertainty in the literature regarding the effect of lipids on dementia outcomes</w:t>
            </w:r>
          </w:p>
          <w:p w14:paraId="26EEC93A" w14:textId="6B13BA2A" w:rsidR="00D2082E" w:rsidRDefault="00D2082E" w:rsidP="0027232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0"/>
              </w:tabs>
              <w:autoSpaceDE w:val="0"/>
              <w:autoSpaceDN w:val="0"/>
              <w:adjustRightInd w:val="0"/>
              <w:ind w:left="107" w:hanging="1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Expanded</w:t>
            </w:r>
            <w:r w:rsidR="002723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LDL/HDL abbreviations on first use.</w:t>
            </w:r>
          </w:p>
          <w:p w14:paraId="661679C9" w14:textId="6D706538" w:rsidR="009A51C6" w:rsidRDefault="009A51C6" w:rsidP="0027232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0"/>
              </w:tabs>
              <w:autoSpaceDE w:val="0"/>
              <w:autoSpaceDN w:val="0"/>
              <w:adjustRightInd w:val="0"/>
              <w:ind w:left="107" w:hanging="1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Added text to clarify that meta-analyses were performed as part of the systematic review </w:t>
            </w:r>
          </w:p>
          <w:p w14:paraId="5604F274" w14:textId="57154575" w:rsidR="00C72F25" w:rsidRDefault="00C72F25" w:rsidP="0027232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0"/>
              </w:tabs>
              <w:autoSpaceDE w:val="0"/>
              <w:autoSpaceDN w:val="0"/>
              <w:adjustRightInd w:val="0"/>
              <w:ind w:left="107" w:hanging="1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Reported the results of the assoc</w:t>
            </w:r>
            <w:r w:rsidR="004750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iation between triglycerides and vascular dementia.</w:t>
            </w:r>
          </w:p>
          <w:p w14:paraId="50BD3AFD" w14:textId="0D62449F" w:rsidR="009063B5" w:rsidRPr="009063B5" w:rsidRDefault="009063B5" w:rsidP="0027232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0"/>
              </w:tabs>
              <w:autoSpaceDE w:val="0"/>
              <w:autoSpaceDN w:val="0"/>
              <w:adjustRightInd w:val="0"/>
              <w:ind w:left="107" w:hanging="1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 the text</w:t>
            </w:r>
            <w:r w:rsidRPr="009063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ensure that the description of the</w:t>
            </w:r>
            <w:r w:rsidR="00B647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CPRD</w:t>
            </w:r>
            <w:r w:rsidRPr="009063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results presented </w:t>
            </w:r>
            <w:r w:rsidR="00B647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Abstract</w:t>
            </w:r>
            <w:r w:rsidRPr="009063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agrees with the main text</w:t>
            </w:r>
          </w:p>
          <w:p w14:paraId="068CEB2F" w14:textId="0DC481A0" w:rsidR="009063B5" w:rsidRDefault="009063B5" w:rsidP="0027232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6AD8176" w14:textId="2432E318" w:rsidR="00B647D2" w:rsidRDefault="00BE2580" w:rsidP="0027232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have not reported the results of the systematic review</w:t>
            </w:r>
            <w:r w:rsidR="00196D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(Point 3, left)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as to maintain the word limit, I would have to cherry-pick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subset of results from the many presented across Chapter 4</w:t>
            </w:r>
            <w:r w:rsidR="002A19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which might mislead readers.</w:t>
            </w:r>
          </w:p>
          <w:p w14:paraId="50C19B20" w14:textId="77777777" w:rsidR="00B647D2" w:rsidRDefault="00B647D2" w:rsidP="0027232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2CA5147A" w14:textId="5B41FE45" w:rsidR="009063B5" w:rsidRPr="002017AC" w:rsidRDefault="00D2082E" w:rsidP="0027232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Note that </w:t>
            </w:r>
            <w:r w:rsidR="00B647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some of these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changes reflect suggestions made as </w:t>
            </w:r>
            <w:r w:rsidR="00660C7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comments on the PDF of my thesis</w:t>
            </w:r>
            <w:r w:rsidR="00B647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[see the </w:t>
            </w:r>
            <w:r w:rsidR="00660C7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next table</w:t>
            </w:r>
            <w:r w:rsidR="00B647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for a list of these comments].</w:t>
            </w:r>
          </w:p>
        </w:tc>
      </w:tr>
      <w:tr w:rsidR="009063B5" w:rsidRPr="002017AC" w14:paraId="36769729" w14:textId="77777777" w:rsidTr="00BE2580">
        <w:trPr>
          <w:trHeight w:val="15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6E0E41B8" w14:textId="77777777" w:rsidR="009063B5" w:rsidRPr="002017AC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14:paraId="33FC21A9" w14:textId="77777777" w:rsidR="009063B5" w:rsidRPr="002017AC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2. Report results of the association between triglycerides and vascular dementia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  <w:vMerge/>
          </w:tcPr>
          <w:p w14:paraId="6AA426EF" w14:textId="77777777" w:rsidR="009063B5" w:rsidRPr="002017AC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9063B5" w:rsidRPr="002017AC" w14:paraId="258F9EAC" w14:textId="77777777" w:rsidTr="00BE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7E91CECA" w14:textId="77777777" w:rsidR="009063B5" w:rsidRPr="002017AC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14:paraId="3AB725DA" w14:textId="77777777" w:rsidR="009063B5" w:rsidRPr="002017AC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3. Report results of systematic review of MR studies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  <w:vMerge/>
          </w:tcPr>
          <w:p w14:paraId="1F33E973" w14:textId="77777777" w:rsidR="009063B5" w:rsidRPr="002017AC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9063B5" w:rsidRPr="002017AC" w14:paraId="69276F0D" w14:textId="77777777" w:rsidTr="00BE2580">
        <w:trPr>
          <w:trHeight w:val="15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11C6E150" w14:textId="77777777" w:rsidR="009063B5" w:rsidRPr="002017AC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363" w:type="dxa"/>
          </w:tcPr>
          <w:p w14:paraId="15BE6FB7" w14:textId="77777777" w:rsidR="009063B5" w:rsidRPr="002017AC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Results of your CPRD analysis are not consistent with that in the main text. Please revise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  <w:vMerge/>
          </w:tcPr>
          <w:p w14:paraId="45D0750E" w14:textId="0A001DB3" w:rsidR="009063B5" w:rsidRPr="007F4062" w:rsidRDefault="009063B5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8D2723" w:rsidRPr="002017AC" w14:paraId="56779F33" w14:textId="77777777" w:rsidTr="00BE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14:paraId="28DC452D" w14:textId="77777777" w:rsidR="008D2723" w:rsidRPr="002017AC" w:rsidRDefault="008D27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Chapter 1</w:t>
            </w:r>
          </w:p>
        </w:tc>
        <w:tc>
          <w:tcPr>
            <w:tcW w:w="8363" w:type="dxa"/>
          </w:tcPr>
          <w:p w14:paraId="2556A811" w14:textId="77777777" w:rsidR="008D2723" w:rsidRPr="002017AC" w:rsidRDefault="008D27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The section on “Public health importance” only touched on the incidence, </w:t>
            </w:r>
            <w:proofErr w:type="gramStart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prevalence</w:t>
            </w:r>
            <w:proofErr w:type="gramEnd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economic costs. What about the morbidity and mortality associated with dementia? Please expand.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</w:tcPr>
          <w:p w14:paraId="087A4A0E" w14:textId="522AC1C7" w:rsidR="008D2723" w:rsidRPr="002017AC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326EC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Added additional paragraph to describe the</w:t>
            </w:r>
            <w:r w:rsidR="00D83DD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impact of dementia on comorbidity incidence and management.</w:t>
            </w:r>
          </w:p>
        </w:tc>
      </w:tr>
      <w:tr w:rsidR="008D2723" w:rsidRPr="002017AC" w14:paraId="2A794B9E" w14:textId="77777777" w:rsidTr="00BE2580">
        <w:trPr>
          <w:trHeight w:val="10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4623567F" w14:textId="77777777" w:rsidR="008D2723" w:rsidRPr="002017AC" w:rsidRDefault="008D27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14:paraId="54BA2059" w14:textId="7ABEAFC4" w:rsidR="008D2723" w:rsidRPr="002017AC" w:rsidRDefault="008D27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Revise text on AD and </w:t>
            </w:r>
            <w:proofErr w:type="spellStart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VaD</w:t>
            </w:r>
            <w:proofErr w:type="spellEnd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to reflect the evidence base from population</w:t>
            </w:r>
            <w:r w:rsidR="00B916A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-</w:t>
            </w: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based studies, including that from epidemiological neuropathology in which it is clear that dementia at older ages is mixed in </w:t>
            </w:r>
            <w:proofErr w:type="spellStart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aetiology</w:t>
            </w:r>
            <w:proofErr w:type="spellEnd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how this influences the study of all-cause dementia and its currently used subtypes.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  <w:shd w:val="clear" w:color="auto" w:fill="auto"/>
          </w:tcPr>
          <w:p w14:paraId="0377EAD9" w14:textId="62D56743" w:rsidR="008D2723" w:rsidRPr="002017AC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D744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Added an additional paragraph and reworked existing text to discuss the validity of specific dementia subtypes vs a mixed/all-cause outcome. </w:t>
            </w:r>
          </w:p>
        </w:tc>
      </w:tr>
      <w:tr w:rsidR="008D2723" w:rsidRPr="002017AC" w14:paraId="6845086E" w14:textId="77777777" w:rsidTr="00BE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0A56BC80" w14:textId="77777777" w:rsidR="008D2723" w:rsidRPr="002017AC" w:rsidRDefault="008D27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363" w:type="dxa"/>
          </w:tcPr>
          <w:p w14:paraId="3C8A34A5" w14:textId="77777777" w:rsidR="008D2723" w:rsidRPr="002017AC" w:rsidRDefault="008D27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What was the rationale/motivation for choosing lipid levels as your exposures of interest (Page 7; Paragraph 2 of section on Risk Factors)? This wasn’t communicated clearly in your thesis. There was mention of </w:t>
            </w: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reducing </w:t>
            </w: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prevalence of the seven most important risk factors for dementia (obesity, hypertension, diabetes, smoking, physical inactivity, and </w:t>
            </w: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low educational attainment) which could reduce the prevalence of dementia. Then you started the next paragraph with “In this context, lipid levels represent a promising target….” Make clearer how you arrived at lipid levels being a promising target for preventative treatment, given that there was no previous mention or discussion of this. Furthermore, you stated seven most important risk factors, but you only reported six.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</w:tcPr>
          <w:p w14:paraId="1D1275FC" w14:textId="5AF4856E" w:rsidR="008D2723" w:rsidRPr="002017AC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Corrected.</w:t>
            </w:r>
            <w:r w:rsidR="009955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957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 has been added and the paragraphs reordered to make the rationale for the focus on lipids clearer</w:t>
            </w:r>
            <w:r w:rsidR="007C7D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 w:rsidR="006957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have also</w:t>
            </w:r>
            <w:r w:rsidR="007C7D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added the missing risk factor (depression) to the list.</w:t>
            </w:r>
          </w:p>
        </w:tc>
      </w:tr>
      <w:tr w:rsidR="008D2723" w:rsidRPr="002017AC" w14:paraId="3FC57368" w14:textId="77777777" w:rsidTr="00BE2580">
        <w:trPr>
          <w:trHeight w:val="10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3B615388" w14:textId="77777777" w:rsidR="008D2723" w:rsidRPr="002017AC" w:rsidRDefault="008D27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ind w:left="7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14:paraId="1FCE4DA4" w14:textId="77777777" w:rsidR="008D2723" w:rsidRPr="002017AC" w:rsidRDefault="008D27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Section on “Randomised controlled trials”: Need to mention that another limitation of RCTs of statins in being unable to assess the causal effect of LDL-c lowering on dementia risk is due to the pleiotropic effects of statins. They modify levels of other markers such as C-reactive protein, which are also associated with dementia risk, hence difficult to attribute any changes to LDL-c alone.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  <w:shd w:val="clear" w:color="auto" w:fill="auto"/>
          </w:tcPr>
          <w:p w14:paraId="4885601F" w14:textId="7B56CFDD" w:rsidR="008D2723" w:rsidRPr="002017AC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3849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61396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 additional paragraph discussing this point has been added.</w:t>
            </w:r>
          </w:p>
        </w:tc>
      </w:tr>
      <w:tr w:rsidR="008D2723" w:rsidRPr="002017AC" w14:paraId="7E3E65EB" w14:textId="77777777" w:rsidTr="00BE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14E93713" w14:textId="77777777" w:rsidR="008D2723" w:rsidRPr="002017AC" w:rsidRDefault="008D27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ind w:left="7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14:paraId="51F282A8" w14:textId="77777777" w:rsidR="008D2723" w:rsidRPr="002017AC" w:rsidRDefault="008D27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The last paragraph of the section “Individual participant data meta-analysis” was written in the future tense (page 19). Please revise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</w:tcPr>
          <w:p w14:paraId="5F8B4E0E" w14:textId="32FC7266" w:rsidR="008D2723" w:rsidRPr="002017AC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C929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Reworded to the correct tense.</w:t>
            </w:r>
          </w:p>
        </w:tc>
      </w:tr>
      <w:tr w:rsidR="008D2723" w:rsidRPr="002017AC" w14:paraId="001130E2" w14:textId="77777777" w:rsidTr="00BE2580">
        <w:trPr>
          <w:trHeight w:val="1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14:paraId="3AD8EBB9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Chapters 3 &amp; 4</w:t>
            </w:r>
          </w:p>
        </w:tc>
        <w:tc>
          <w:tcPr>
            <w:tcW w:w="8363" w:type="dxa"/>
          </w:tcPr>
          <w:p w14:paraId="2ED7DBB8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You did perform meta-analyses in these chapters. Not sure why you did not include the term “meta-analysis” in the title; title should rather be “Systematic reviews and meta-analyses of existing evidence on the association between blood lipids and dementia outcomes” to reflect what was done.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  <w:shd w:val="clear" w:color="auto" w:fill="auto"/>
          </w:tcPr>
          <w:p w14:paraId="2A14EE92" w14:textId="163DB11A" w:rsidR="008D2723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C929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Add “and meta-analyses” to the titles of Chapters 3 &amp; 4</w:t>
            </w:r>
            <w:r w:rsidR="00717A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D2723" w:rsidRPr="002017AC" w14:paraId="3FB2E601" w14:textId="77777777" w:rsidTr="00BE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2E8CF969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14:paraId="71490A88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Tables of baseline characteristics do not report duration of follow-up especially for the non-randomised studies. This is very relevant in the context of the outcome dementia and biases such as reverse causation and regression dilution bias. Please include another column for these.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</w:tcPr>
          <w:p w14:paraId="2124EFE0" w14:textId="78AAB77B" w:rsidR="008D2723" w:rsidRPr="00987B9A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</w:p>
          <w:p w14:paraId="79803E93" w14:textId="77777777" w:rsidR="00121C7F" w:rsidRPr="00987B9A" w:rsidRDefault="00121C7F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1A2605A2" w14:textId="21A0C0B2" w:rsidR="00121C7F" w:rsidRPr="00121C7F" w:rsidRDefault="00121C7F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87B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Note: </w:t>
            </w:r>
            <w:r w:rsidRPr="00987B9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This correction is not highlighted </w:t>
            </w:r>
            <w:r w:rsidR="00765887" w:rsidRPr="00987B9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 the corrected PDF</w:t>
            </w:r>
            <w:r w:rsidRPr="00987B9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, due to incompatibility between the highlighting and table-rendering packages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D2723" w:rsidRPr="002017AC" w14:paraId="3D4699A4" w14:textId="77777777" w:rsidTr="00BE2580">
        <w:trPr>
          <w:trHeight w:val="1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4D2E7926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14:paraId="0AEA76E8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Provide rationale for reporting RR as per SD increase.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  <w:shd w:val="clear" w:color="auto" w:fill="auto"/>
          </w:tcPr>
          <w:p w14:paraId="5FE05C6D" w14:textId="6DA2B759" w:rsidR="008D2723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EA62A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Added </w:t>
            </w:r>
            <w:r w:rsidR="004E4D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additional text to the analysis overview related to this point.</w:t>
            </w:r>
            <w:r w:rsidR="007E752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8D2723" w:rsidRPr="002017AC" w14:paraId="166F1448" w14:textId="77777777" w:rsidTr="00BE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14:paraId="5880EC76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Chapter 5</w:t>
            </w:r>
          </w:p>
        </w:tc>
        <w:tc>
          <w:tcPr>
            <w:tcW w:w="8363" w:type="dxa"/>
          </w:tcPr>
          <w:p w14:paraId="64FC5A6F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Page 143: Not sure what these results refer to “</w:t>
            </w: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finding disagrees with the results of the original analysis, which found evidence for a protective effect of statin use on all-cause dementia (HR: 0.81, 95%CI: 0.69-0.96) and non-AD dementia (HR: 0.82, 95%CI: 0.69-0.97), but little evidence of an effect on AD (HR: 0.81, 95%CI: 0.49-1.35).”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</w:tcPr>
          <w:p w14:paraId="40263FEC" w14:textId="1189F79D" w:rsidR="008D2723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3849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</w:t>
            </w:r>
            <w:r w:rsidR="002C2B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dded text to clarify </w:t>
            </w:r>
            <w:r w:rsidR="00A5113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w</w:t>
            </w:r>
            <w:r w:rsidR="002C2B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here these results were sourced from.</w:t>
            </w:r>
          </w:p>
        </w:tc>
      </w:tr>
      <w:tr w:rsidR="008D2723" w:rsidRPr="002017AC" w14:paraId="5BD37AB6" w14:textId="77777777" w:rsidTr="00BE2580">
        <w:trPr>
          <w:trHeight w:val="15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3E69D5F0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363" w:type="dxa"/>
            <w:shd w:val="clear" w:color="auto" w:fill="auto"/>
          </w:tcPr>
          <w:p w14:paraId="7D413279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Your original results showed that statin use was associated with increased risk of </w:t>
            </w: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all-cause dementia, </w:t>
            </w: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vascular </w:t>
            </w:r>
            <w:proofErr w:type="gramStart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dementia</w:t>
            </w:r>
            <w:proofErr w:type="gramEnd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other dementia. Please rephrase statement as not clear.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  <w:shd w:val="clear" w:color="auto" w:fill="auto"/>
          </w:tcPr>
          <w:p w14:paraId="493A4770" w14:textId="411AB9B2" w:rsidR="008D2723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Corrected.</w:t>
            </w:r>
            <w:r w:rsidR="00271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Additionally, i</w:t>
            </w:r>
            <w:r w:rsidR="00C974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nconsistencies between the abstract and main text </w:t>
            </w:r>
            <w:r w:rsidR="00271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relation to these findings </w:t>
            </w:r>
            <w:r w:rsidR="00C974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have been addressed.</w:t>
            </w:r>
          </w:p>
        </w:tc>
      </w:tr>
      <w:tr w:rsidR="008D2723" w:rsidRPr="002017AC" w14:paraId="53F61BDB" w14:textId="77777777" w:rsidTr="00BE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14:paraId="5B178EF4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17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Chapter 6</w:t>
            </w:r>
          </w:p>
        </w:tc>
        <w:tc>
          <w:tcPr>
            <w:tcW w:w="8363" w:type="dxa"/>
          </w:tcPr>
          <w:p w14:paraId="31D403A1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Regarding the findings of the associations of triglycerides with all-cause dementia using Whitehall cohort II, you found a harmful effect and Tynkkynen et al found a protective effect. Your potential reasons for the discrepancy include handling of missing data, difference in number of events, adjustment for </w:t>
            </w:r>
            <w:proofErr w:type="spellStart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ApoE</w:t>
            </w:r>
            <w:proofErr w:type="spellEnd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status. Could the fact that you used </w:t>
            </w:r>
            <w:proofErr w:type="gramStart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ORs</w:t>
            </w:r>
            <w:proofErr w:type="gramEnd"/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the other study used HRs be responsible for the difference? Add a sentence or two for this.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</w:tcPr>
          <w:p w14:paraId="2D9BFAED" w14:textId="331036A5" w:rsidR="008D2723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Corrected.</w:t>
            </w:r>
            <w:r w:rsidR="001B54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Added an additional sentence related to this point.</w:t>
            </w:r>
          </w:p>
        </w:tc>
      </w:tr>
      <w:tr w:rsidR="008D2723" w:rsidRPr="002017AC" w14:paraId="3F398ABF" w14:textId="77777777" w:rsidTr="00BE2580">
        <w:trPr>
          <w:trHeight w:val="21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23977E85" w14:textId="77777777" w:rsidR="008D2723" w:rsidRPr="002017AC" w:rsidRDefault="008D2723" w:rsidP="006B2AF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363" w:type="dxa"/>
            <w:shd w:val="clear" w:color="auto" w:fill="auto"/>
          </w:tcPr>
          <w:p w14:paraId="05DD859E" w14:textId="77777777" w:rsidR="008D2723" w:rsidRPr="002017AC" w:rsidRDefault="008D2723" w:rsidP="006B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2017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Regression dilution bias was never mentioned as a potential source of bias. It is an important source of bias in observational cohort studies and could be responsible for some of the null findings. It should be mentioned/discussed.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  <w:shd w:val="clear" w:color="auto" w:fill="auto"/>
          </w:tcPr>
          <w:p w14:paraId="1E5BB4F3" w14:textId="180997C7" w:rsidR="008D2723" w:rsidRPr="002017AC" w:rsidRDefault="0084362D" w:rsidP="006B2AF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Corrected.</w:t>
            </w:r>
            <w:r w:rsidR="00057B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Add additional section to </w:t>
            </w:r>
            <w:r w:rsidR="00312BA9">
              <w:rPr>
                <w:rFonts w:ascii="Arial" w:eastAsia="Times New Roman" w:hAnsi="Arial" w:cs="Arial"/>
                <w:sz w:val="20"/>
                <w:szCs w:val="20"/>
              </w:rPr>
              <w:t xml:space="preserve">the “Limitations” section </w:t>
            </w:r>
            <w:r w:rsidR="00312B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this chapter,</w:t>
            </w:r>
            <w:r w:rsidR="00057B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describing the potential impact of this bias</w:t>
            </w:r>
            <w:r w:rsidR="00312B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approaches that could be used to mitigate it in future research.</w:t>
            </w:r>
          </w:p>
        </w:tc>
      </w:tr>
      <w:tr w:rsidR="008D2723" w:rsidRPr="002017AC" w14:paraId="2D80D88C" w14:textId="77777777" w:rsidTr="00BE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1D8C8B45" w14:textId="77777777" w:rsidR="008D2723" w:rsidRPr="002017AC" w:rsidRDefault="008D2723" w:rsidP="006B2A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017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Discussion</w:t>
            </w:r>
          </w:p>
        </w:tc>
        <w:tc>
          <w:tcPr>
            <w:tcW w:w="8363" w:type="dxa"/>
          </w:tcPr>
          <w:p w14:paraId="33C78D4A" w14:textId="77777777" w:rsidR="008D2723" w:rsidRPr="002017AC" w:rsidRDefault="008D2723" w:rsidP="006B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017AC">
              <w:rPr>
                <w:rFonts w:ascii="Arial" w:eastAsia="Times New Roman" w:hAnsi="Arial" w:cs="Arial"/>
                <w:sz w:val="20"/>
                <w:szCs w:val="20"/>
              </w:rPr>
              <w:t xml:space="preserve">Discussion section – this needs to reflect the text that will have been inserted and modified in the background introduction to dementia in ageing populations with a critique of the emphasis on specific subtypes and how this can lead to curious findings because of diagnostic processes.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3" w:type="dxa"/>
          </w:tcPr>
          <w:p w14:paraId="098424B5" w14:textId="7D115F61" w:rsidR="008D2723" w:rsidRPr="002017AC" w:rsidRDefault="0084362D" w:rsidP="006B2AF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Corrected.</w:t>
            </w:r>
            <w:r w:rsidR="00846B3B">
              <w:rPr>
                <w:rFonts w:ascii="Arial" w:eastAsia="Times New Roman" w:hAnsi="Arial" w:cs="Arial"/>
                <w:sz w:val="20"/>
                <w:szCs w:val="20"/>
              </w:rPr>
              <w:t xml:space="preserve"> Added an additional paragraph to the “Limitations” section of the final discussion chapter to highlight the problems introduced from the focus</w:t>
            </w:r>
            <w:r w:rsidR="00D744CA">
              <w:rPr>
                <w:rFonts w:ascii="Arial" w:eastAsia="Times New Roman" w:hAnsi="Arial" w:cs="Arial"/>
                <w:sz w:val="20"/>
                <w:szCs w:val="20"/>
              </w:rPr>
              <w:t xml:space="preserve"> of existing evidence</w:t>
            </w:r>
            <w:r w:rsidR="00846B3B">
              <w:rPr>
                <w:rFonts w:ascii="Arial" w:eastAsia="Times New Roman" w:hAnsi="Arial" w:cs="Arial"/>
                <w:sz w:val="20"/>
                <w:szCs w:val="20"/>
              </w:rPr>
              <w:t xml:space="preserve"> on dementia subtypes</w:t>
            </w:r>
            <w:r w:rsidR="00D744C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14:paraId="43002D74" w14:textId="77777777" w:rsidR="008D2723" w:rsidRPr="00397EE5" w:rsidRDefault="008D2723" w:rsidP="008D2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C96A0" w14:textId="77777777" w:rsidR="008D2723" w:rsidRPr="00397EE5" w:rsidRDefault="008D2723" w:rsidP="008D2723">
      <w:pPr>
        <w:rPr>
          <w:rFonts w:ascii="Arial" w:hAnsi="Arial" w:cs="Arial"/>
          <w:sz w:val="24"/>
          <w:szCs w:val="24"/>
        </w:rPr>
      </w:pPr>
    </w:p>
    <w:p w14:paraId="1585A3E4" w14:textId="624EE375" w:rsidR="00394120" w:rsidRDefault="00394120"/>
    <w:p w14:paraId="7D15618F" w14:textId="77777777" w:rsidR="008D2723" w:rsidRDefault="008D2723">
      <w:r>
        <w:br w:type="page"/>
      </w:r>
    </w:p>
    <w:p w14:paraId="0778EE2D" w14:textId="69BD93E1" w:rsidR="00FD5349" w:rsidRPr="008D2723" w:rsidRDefault="00F630CA">
      <w:pPr>
        <w:rPr>
          <w:b/>
          <w:bCs/>
        </w:rPr>
      </w:pPr>
      <w:r>
        <w:rPr>
          <w:b/>
          <w:bCs/>
        </w:rPr>
        <w:lastRenderedPageBreak/>
        <w:t>Line edits (provided as comments in the PDF)</w:t>
      </w:r>
    </w:p>
    <w:tbl>
      <w:tblPr>
        <w:tblStyle w:val="PlainTable1"/>
        <w:tblW w:w="14232" w:type="dxa"/>
        <w:tblInd w:w="-113" w:type="dxa"/>
        <w:tblLook w:val="0000" w:firstRow="0" w:lastRow="0" w:firstColumn="0" w:lastColumn="0" w:noHBand="0" w:noVBand="0"/>
      </w:tblPr>
      <w:tblGrid>
        <w:gridCol w:w="1526"/>
        <w:gridCol w:w="8221"/>
        <w:gridCol w:w="4485"/>
      </w:tblGrid>
      <w:tr w:rsidR="00272323" w:rsidRPr="002017AC" w14:paraId="3A1776D7" w14:textId="77777777" w:rsidTr="00BE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14:paraId="384C9FEA" w14:textId="77777777" w:rsidR="00272323" w:rsidRPr="002017AC" w:rsidRDefault="002723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Abstract</w:t>
            </w:r>
          </w:p>
        </w:tc>
        <w:tc>
          <w:tcPr>
            <w:tcW w:w="8221" w:type="dxa"/>
          </w:tcPr>
          <w:p w14:paraId="06C8BA6A" w14:textId="0D9D9B97" w:rsidR="00272323" w:rsidRPr="00FA5704" w:rsidRDefault="00272323" w:rsidP="00FA5704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Background: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57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Expand LDL-c/HDL-c abbreviations the first time they are used.</w:t>
            </w:r>
          </w:p>
          <w:p w14:paraId="6E9F9C50" w14:textId="29736CF0" w:rsidR="00272323" w:rsidRPr="00FA5704" w:rsidRDefault="00272323" w:rsidP="00BE2580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vMerge w:val="restart"/>
            <w:vAlign w:val="center"/>
          </w:tcPr>
          <w:p w14:paraId="38B0D67D" w14:textId="05B0A18F" w:rsidR="00272323" w:rsidRDefault="0084362D" w:rsidP="0027232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Corrected.</w:t>
            </w:r>
            <w:r w:rsidR="002723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See comments in the </w:t>
            </w:r>
            <w:r w:rsidR="0027232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General corrections </w:t>
            </w:r>
            <w:r w:rsidR="002723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table</w:t>
            </w:r>
            <w:r w:rsidR="0027232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723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above for a fuller discussion of changes </w:t>
            </w:r>
            <w:proofErr w:type="spellStart"/>
            <w:r w:rsidR="002723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</w:t>
            </w:r>
            <w:proofErr w:type="spellEnd"/>
            <w:r w:rsidR="000802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the Abstract.</w:t>
            </w:r>
          </w:p>
          <w:p w14:paraId="7C3C8DC3" w14:textId="66C2867A" w:rsidR="00272323" w:rsidRPr="002017AC" w:rsidRDefault="00272323" w:rsidP="0027232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272323" w:rsidRPr="002017AC" w14:paraId="7342AE30" w14:textId="77777777" w:rsidTr="00BB7D69">
        <w:trPr>
          <w:trHeight w:val="1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4D9D92EF" w14:textId="77777777" w:rsidR="00272323" w:rsidRPr="002017AC" w:rsidRDefault="002723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</w:tcPr>
          <w:p w14:paraId="311AADEC" w14:textId="63AEF742" w:rsidR="00272323" w:rsidRDefault="00272323" w:rsidP="00FA5704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Background: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53B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What is new and what is the existing evidence before this study? Would have liked to see a brief discussion/statement on the existing evidence in the background.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vMerge/>
          </w:tcPr>
          <w:p w14:paraId="678EFB11" w14:textId="38A09590" w:rsidR="00272323" w:rsidRDefault="002723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272323" w:rsidRPr="002017AC" w14:paraId="76BCFE7E" w14:textId="77777777" w:rsidTr="00BB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3136D978" w14:textId="77777777" w:rsidR="00272323" w:rsidRPr="002017AC" w:rsidRDefault="002723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</w:tcPr>
          <w:p w14:paraId="20418F63" w14:textId="61DB9C10" w:rsidR="00272323" w:rsidRPr="00F630CA" w:rsidRDefault="002723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30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Method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s: </w:t>
            </w:r>
            <w:r w:rsidRPr="00F630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State that the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F630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systematic review included meta-analyses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vMerge/>
          </w:tcPr>
          <w:p w14:paraId="0E2684B0" w14:textId="5DB4C0E3" w:rsidR="00272323" w:rsidRPr="002017AC" w:rsidRDefault="002723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272323" w:rsidRPr="002017AC" w14:paraId="0A654F5F" w14:textId="77777777" w:rsidTr="00BE2580">
        <w:trPr>
          <w:trHeight w:val="8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4B7C2E92" w14:textId="77777777" w:rsidR="00272323" w:rsidRPr="002017AC" w:rsidRDefault="002723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  <w:shd w:val="clear" w:color="auto" w:fill="auto"/>
          </w:tcPr>
          <w:p w14:paraId="7613682F" w14:textId="5FD2B88F" w:rsidR="00272323" w:rsidRPr="00F630CA" w:rsidRDefault="002723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630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Results: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F630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Results of CPRD analysis not consistent with that in main text.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vMerge/>
          </w:tcPr>
          <w:p w14:paraId="6190C869" w14:textId="1EDE0566" w:rsidR="00272323" w:rsidRPr="002017AC" w:rsidRDefault="00272323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3792" w:rsidRPr="002017AC" w14:paraId="513BA3A7" w14:textId="77777777" w:rsidTr="00BB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14:paraId="7ED6737C" w14:textId="77777777" w:rsidR="00B93792" w:rsidRPr="002017AC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Chapter 1</w:t>
            </w:r>
          </w:p>
        </w:tc>
        <w:tc>
          <w:tcPr>
            <w:tcW w:w="8221" w:type="dxa"/>
          </w:tcPr>
          <w:p w14:paraId="041949E5" w14:textId="71B10078" w:rsidR="00B93792" w:rsidRPr="00F630CA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Lay summary: </w:t>
            </w:r>
            <w:r w:rsidRPr="00F630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Your aim was to infer causality. I don't think this 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m [risk factor] </w:t>
            </w:r>
            <w:r w:rsidRPr="00F630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captures your real aim.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</w:tcPr>
          <w:p w14:paraId="593494C1" w14:textId="459D6ADA" w:rsidR="00B93792" w:rsidRPr="002017AC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8A084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The last sentence </w:t>
            </w:r>
            <w:r w:rsidR="00894F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of the lay summary </w:t>
            </w:r>
            <w:r w:rsidR="008A084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now reads: </w:t>
            </w:r>
            <w:r w:rsidR="00894F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“</w:t>
            </w:r>
            <w:r w:rsidR="00894FA7" w:rsidRPr="00894F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The aim of this thesis is to use all available evidence to assess whether raised blood lipid levels are in fact a </w:t>
            </w:r>
            <w:r w:rsidR="00894F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</w:t>
            </w:r>
            <w:r w:rsidR="00894FA7" w:rsidRPr="00894F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ause of dementia.</w:t>
            </w:r>
            <w:r w:rsidR="00894F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”</w:t>
            </w:r>
          </w:p>
        </w:tc>
      </w:tr>
      <w:tr w:rsidR="00B93792" w:rsidRPr="002017AC" w14:paraId="6071AA77" w14:textId="77777777" w:rsidTr="00BB7D69">
        <w:trPr>
          <w:trHeight w:val="10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78021AF3" w14:textId="77777777" w:rsidR="00B93792" w:rsidRPr="002017AC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  <w:shd w:val="clear" w:color="auto" w:fill="auto"/>
          </w:tcPr>
          <w:p w14:paraId="7E0F6538" w14:textId="00E3810A" w:rsidR="00B93792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630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Section 1.2.1: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Two additional references needed</w:t>
            </w:r>
            <w:r w:rsidR="00B4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14:paraId="32DA1009" w14:textId="249BF6C2" w:rsidR="00B4433F" w:rsidRDefault="00B4433F" w:rsidP="00B4433F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5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“</w:t>
            </w:r>
            <w:r w:rsidRPr="00B4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Alzheimer’s disease is the most common cause of dementia, accounting for approximately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4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60-80% of cases”</w:t>
            </w:r>
          </w:p>
          <w:p w14:paraId="0E56418D" w14:textId="393F6BE0" w:rsidR="00B4433F" w:rsidRPr="00CE0FCB" w:rsidRDefault="00CE0FCB" w:rsidP="00CE0FCB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5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E0FC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“Vascular dementia (</w:t>
            </w:r>
            <w:proofErr w:type="spellStart"/>
            <w:r w:rsidRPr="00CE0FC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VaD</w:t>
            </w:r>
            <w:proofErr w:type="spellEnd"/>
            <w:r w:rsidRPr="00CE0FC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) is the second largest underlying pathology of dementia,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CE0FC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accounting for ~10-25% of cases”</w:t>
            </w:r>
          </w:p>
          <w:p w14:paraId="03D0E1F4" w14:textId="2FAAFF72" w:rsidR="00B93792" w:rsidRPr="00F630CA" w:rsidRDefault="00B93792" w:rsidP="00F630CA">
            <w:pPr>
              <w:tabs>
                <w:tab w:val="left" w:pos="17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shd w:val="clear" w:color="auto" w:fill="auto"/>
          </w:tcPr>
          <w:p w14:paraId="7F7902E9" w14:textId="7954B680" w:rsidR="00B93792" w:rsidRPr="002017AC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</w:t>
            </w:r>
            <w:r w:rsidR="000802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B93792" w:rsidRPr="002017AC" w14:paraId="6DC6EC03" w14:textId="77777777" w:rsidTr="00BB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03A580F5" w14:textId="77777777" w:rsidR="00B93792" w:rsidRPr="002017AC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21" w:type="dxa"/>
          </w:tcPr>
          <w:p w14:paraId="5DB59800" w14:textId="1201C275" w:rsidR="00B93792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630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Section 1.2.3: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Needs more discussion on morbidity and mortality.</w:t>
            </w:r>
          </w:p>
          <w:p w14:paraId="7F50F5CA" w14:textId="1A952300" w:rsidR="00B93792" w:rsidRPr="00F630CA" w:rsidRDefault="00B93792" w:rsidP="00F630CA">
            <w:pPr>
              <w:tabs>
                <w:tab w:val="left" w:pos="13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</w:tcPr>
          <w:p w14:paraId="5FF24ED3" w14:textId="766ADCF5" w:rsidR="00B93792" w:rsidRPr="00007DB2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Corrected.</w:t>
            </w:r>
            <w:r w:rsidR="00007D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See related point in </w:t>
            </w:r>
            <w:r w:rsidR="00007DB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General corrections</w:t>
            </w:r>
            <w:r w:rsidR="00007D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0802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table </w:t>
            </w:r>
            <w:r w:rsidR="00007D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for a fuller discussion of changes made.</w:t>
            </w:r>
          </w:p>
        </w:tc>
      </w:tr>
      <w:tr w:rsidR="00B93792" w:rsidRPr="002017AC" w14:paraId="4F030CF3" w14:textId="77777777" w:rsidTr="00BB7D69">
        <w:trPr>
          <w:trHeight w:val="14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0359167F" w14:textId="77777777" w:rsidR="00B93792" w:rsidRPr="002017AC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ind w:left="7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  <w:shd w:val="clear" w:color="auto" w:fill="auto"/>
          </w:tcPr>
          <w:p w14:paraId="66B68F54" w14:textId="77777777" w:rsidR="00B93792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30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Section 1.2.5: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Relating to risk factors:</w:t>
            </w:r>
          </w:p>
          <w:p w14:paraId="4DF9E9BD" w14:textId="77777777" w:rsidR="00B93792" w:rsidRPr="00B93792" w:rsidRDefault="00B93792" w:rsidP="00F630C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5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937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What are these risk factors?</w:t>
            </w:r>
          </w:p>
          <w:p w14:paraId="68E696C9" w14:textId="77777777" w:rsidR="00B93792" w:rsidRPr="00B93792" w:rsidRDefault="00B93792" w:rsidP="00F630C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5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937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Only six risk factors are listed [text states there will be seven]</w:t>
            </w:r>
          </w:p>
          <w:p w14:paraId="0BC0ACBA" w14:textId="3119036B" w:rsidR="00B93792" w:rsidRPr="00F630CA" w:rsidRDefault="00B93792" w:rsidP="00F630C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5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937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Not quite sure how you arrived at lipid levels as a promising target, given that it hasn't been previously mentioned!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shd w:val="clear" w:color="auto" w:fill="auto"/>
          </w:tcPr>
          <w:p w14:paraId="79AF23F3" w14:textId="4F1A39D8" w:rsidR="00B93792" w:rsidRPr="002017AC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Corrected.</w:t>
            </w:r>
            <w:r w:rsidR="000B3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See related point in </w:t>
            </w:r>
            <w:r w:rsidR="000B316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General corrections</w:t>
            </w:r>
            <w:r w:rsidR="000B3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0802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table </w:t>
            </w:r>
            <w:r w:rsidR="000B3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for a fuller discussion of changes made.</w:t>
            </w:r>
          </w:p>
        </w:tc>
      </w:tr>
      <w:tr w:rsidR="00B93792" w:rsidRPr="002017AC" w14:paraId="4460EE37" w14:textId="77777777" w:rsidTr="00BB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4314A0DE" w14:textId="77777777" w:rsidR="00B93792" w:rsidRPr="002017AC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ind w:left="7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</w:tcPr>
          <w:p w14:paraId="096C2F48" w14:textId="071BA0A8" w:rsidR="00B93792" w:rsidRPr="00B93792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937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Section 1.5.1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: </w:t>
            </w:r>
            <w:r w:rsidRPr="00B937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Typo, “the” -&gt; “they”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</w:tcPr>
          <w:p w14:paraId="165E8D57" w14:textId="076A564C" w:rsidR="00B93792" w:rsidRPr="002017AC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</w:p>
        </w:tc>
      </w:tr>
      <w:tr w:rsidR="00B93792" w:rsidRPr="002017AC" w14:paraId="7C62314D" w14:textId="77777777" w:rsidTr="00BB7D69">
        <w:trPr>
          <w:trHeight w:val="10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585882FD" w14:textId="77777777" w:rsidR="00B93792" w:rsidRPr="002017AC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ind w:left="7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  <w:shd w:val="clear" w:color="auto" w:fill="auto"/>
          </w:tcPr>
          <w:p w14:paraId="56A60C5C" w14:textId="0A6D8093" w:rsidR="00B93792" w:rsidRPr="00B93792" w:rsidRDefault="00B93792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Section 1.5.2 (last paragraph): </w:t>
            </w:r>
            <w:r w:rsidRPr="00B937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This section is reported in the future tense. Has this not been done already?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shd w:val="clear" w:color="auto" w:fill="auto"/>
          </w:tcPr>
          <w:p w14:paraId="3B350734" w14:textId="054FB1FE" w:rsidR="00B93792" w:rsidRPr="002017AC" w:rsidRDefault="0084362D" w:rsidP="006B2AFD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</w:p>
        </w:tc>
      </w:tr>
      <w:tr w:rsidR="00B93792" w:rsidRPr="002017AC" w14:paraId="03A7531A" w14:textId="77777777" w:rsidTr="00BB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14:paraId="559F82E1" w14:textId="173A15B4" w:rsidR="00B93792" w:rsidRPr="002017AC" w:rsidRDefault="00B93792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Chapters 3</w:t>
            </w:r>
          </w:p>
        </w:tc>
        <w:tc>
          <w:tcPr>
            <w:tcW w:w="8221" w:type="dxa"/>
          </w:tcPr>
          <w:p w14:paraId="636CD5D7" w14:textId="0155627F" w:rsidR="00B93792" w:rsidRPr="00B93792" w:rsidRDefault="00B93792" w:rsidP="006B2AF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937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Title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s: </w:t>
            </w:r>
            <w:r w:rsidRPr="00B937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Include "meta-analysis" in title as you did pool the evidence.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</w:tcPr>
          <w:p w14:paraId="61548CB8" w14:textId="1871C8E7" w:rsidR="00B93792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</w:p>
        </w:tc>
      </w:tr>
      <w:tr w:rsidR="00B93792" w:rsidRPr="002017AC" w14:paraId="58D9FEDC" w14:textId="77777777" w:rsidTr="00BB7D69">
        <w:trPr>
          <w:trHeight w:val="1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452BC145" w14:textId="77777777" w:rsidR="00B93792" w:rsidRPr="002017AC" w:rsidRDefault="00B93792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  <w:shd w:val="clear" w:color="auto" w:fill="auto"/>
          </w:tcPr>
          <w:p w14:paraId="3AA25014" w14:textId="61C0A7A2" w:rsidR="00B93792" w:rsidRPr="002017AC" w:rsidRDefault="00B93792" w:rsidP="006B2AF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937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Section 3.2.3 (&amp; throughout):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37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You have previously abbreviated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[LDL &amp; HDL]</w:t>
            </w:r>
            <w:r w:rsidRPr="00B937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as HDL-c and LDL-c. Please be consistent!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shd w:val="clear" w:color="auto" w:fill="auto"/>
          </w:tcPr>
          <w:p w14:paraId="7FE6EB33" w14:textId="25394325" w:rsidR="00B93792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B43C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I have also </w:t>
            </w:r>
            <w:r w:rsidR="000B316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</w:t>
            </w:r>
            <w:r w:rsidR="00B43C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802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this</w:t>
            </w:r>
            <w:r w:rsidR="00B43C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inconsistenc</w:t>
            </w:r>
            <w:r w:rsidR="000802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y</w:t>
            </w:r>
            <w:r w:rsidR="00B43C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in other sections of the thesis.</w:t>
            </w:r>
          </w:p>
        </w:tc>
      </w:tr>
      <w:tr w:rsidR="00B93792" w:rsidRPr="002017AC" w14:paraId="167388DD" w14:textId="77777777" w:rsidTr="00BB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3E131729" w14:textId="77777777" w:rsidR="00B93792" w:rsidRPr="002017AC" w:rsidRDefault="00B93792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</w:tcPr>
          <w:p w14:paraId="7D6C668B" w14:textId="6152557A" w:rsidR="00B93792" w:rsidRPr="002017AC" w:rsidRDefault="00B93792" w:rsidP="006B2AF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937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Section 3.2.3 (“Studies of any duration were included”):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37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Does this apply to observational cohort studies that assessed the associations between blood lipid levels and dementia outcomes?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</w:tcPr>
          <w:p w14:paraId="42A6DCDB" w14:textId="177A24C1" w:rsidR="00B93792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7D260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Added </w:t>
            </w:r>
            <w:r w:rsidR="00DA7C0A" w:rsidRPr="00DA7C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parenthetical </w:t>
            </w:r>
            <w:r w:rsidR="007D376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statement clarifying this point.</w:t>
            </w:r>
          </w:p>
        </w:tc>
      </w:tr>
      <w:tr w:rsidR="00B93792" w:rsidRPr="002017AC" w14:paraId="0774EE82" w14:textId="77777777" w:rsidTr="00BB7D69">
        <w:trPr>
          <w:trHeight w:val="1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6FB36147" w14:textId="77777777" w:rsidR="00B93792" w:rsidRPr="002017AC" w:rsidRDefault="00B93792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  <w:shd w:val="clear" w:color="auto" w:fill="auto"/>
          </w:tcPr>
          <w:p w14:paraId="4FA7E604" w14:textId="5930E4A9" w:rsidR="00B93792" w:rsidRPr="00B93792" w:rsidRDefault="00B93792" w:rsidP="006B2AF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Section 3.2.9: </w:t>
            </w:r>
            <w:r w:rsidRPr="00B937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Define rare outcome.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shd w:val="clear" w:color="auto" w:fill="auto"/>
          </w:tcPr>
          <w:p w14:paraId="772FFFCA" w14:textId="1DB580C6" w:rsidR="00B93792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</w:p>
        </w:tc>
      </w:tr>
      <w:tr w:rsidR="005F1817" w:rsidRPr="002017AC" w14:paraId="6CE02309" w14:textId="77777777" w:rsidTr="00BB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14:paraId="4055A1CA" w14:textId="6EC65335" w:rsidR="005F1817" w:rsidRPr="002017AC" w:rsidRDefault="005F1817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Chapter 4</w:t>
            </w:r>
          </w:p>
        </w:tc>
        <w:tc>
          <w:tcPr>
            <w:tcW w:w="8221" w:type="dxa"/>
          </w:tcPr>
          <w:p w14:paraId="302CA42A" w14:textId="3549CB43" w:rsidR="005F1817" w:rsidRPr="00B93792" w:rsidRDefault="005F1817" w:rsidP="006B2AF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Section 4.2.4: </w:t>
            </w:r>
            <w:r w:rsidRPr="005F18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Of the 81 studies, how many are observational cohorts, RCTs, MR studies </w:t>
            </w:r>
            <w:proofErr w:type="spellStart"/>
            <w:r w:rsidRPr="005F18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etc</w:t>
            </w:r>
            <w:proofErr w:type="spellEnd"/>
            <w:r w:rsidRPr="005F18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? Useful to indicate this.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</w:tcPr>
          <w:p w14:paraId="3BA2BAAC" w14:textId="16A22A33" w:rsidR="005F1817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</w:p>
        </w:tc>
      </w:tr>
      <w:tr w:rsidR="005F1817" w:rsidRPr="002017AC" w14:paraId="0944B2F5" w14:textId="77777777" w:rsidTr="00BB7D69">
        <w:trPr>
          <w:trHeight w:val="1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25BD84A3" w14:textId="77777777" w:rsidR="005F1817" w:rsidRDefault="005F1817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21" w:type="dxa"/>
            <w:shd w:val="clear" w:color="auto" w:fill="auto"/>
          </w:tcPr>
          <w:p w14:paraId="72962BEA" w14:textId="457025C7" w:rsidR="005F1817" w:rsidRPr="00B93792" w:rsidRDefault="005F1817" w:rsidP="006B2AF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Figure 4.16: </w:t>
            </w:r>
            <w:r w:rsidRPr="005F18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Please provide a p-value for non-linearity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shd w:val="clear" w:color="auto" w:fill="auto"/>
          </w:tcPr>
          <w:p w14:paraId="061FB3E3" w14:textId="5C4263A9" w:rsidR="005F1817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Corrected.</w:t>
            </w:r>
            <w:r w:rsidR="003849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Th</w:t>
            </w:r>
            <w:r w:rsidR="00EC354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 requested statistic, along with a brief description,</w:t>
            </w:r>
            <w:r w:rsidR="003849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has been added to the figure caption</w:t>
            </w:r>
            <w:r w:rsidR="0009247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D728C" w:rsidRPr="002017AC" w14:paraId="2079BD63" w14:textId="77777777" w:rsidTr="00BB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14:paraId="69564ED0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7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Chapter 5</w:t>
            </w:r>
          </w:p>
        </w:tc>
        <w:tc>
          <w:tcPr>
            <w:tcW w:w="8221" w:type="dxa"/>
          </w:tcPr>
          <w:p w14:paraId="2F1A7B2C" w14:textId="11121102" w:rsidR="008D2723" w:rsidRPr="002017AC" w:rsidRDefault="005F1817" w:rsidP="005F181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Section 5.4.1: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F18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statement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[“</w:t>
            </w:r>
            <w:r w:rsidRPr="005F18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Lipid-regulating agents showed little evidence of an association with probable and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F18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possible Alzheimer’s disease when compared to no treatment but were associated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F18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increased risk of the all-cause dementia, vascular dementia and other dementias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F18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diagnoses.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”]</w:t>
            </w:r>
            <w:r w:rsidRPr="005F18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not consistent with your abstract and lay summary.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</w:tcPr>
          <w:p w14:paraId="25F41942" w14:textId="2E44C808" w:rsidR="008D2723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Corrected.</w:t>
            </w:r>
            <w:r w:rsidR="000B3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See related point in </w:t>
            </w:r>
            <w:r w:rsidR="000B316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General corrections</w:t>
            </w:r>
            <w:r w:rsidR="000B3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C2D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table </w:t>
            </w:r>
            <w:r w:rsidR="000B3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for a fuller discussion of changes made.</w:t>
            </w:r>
          </w:p>
        </w:tc>
      </w:tr>
      <w:tr w:rsidR="008D728C" w:rsidRPr="002017AC" w14:paraId="1A8DC6BE" w14:textId="77777777" w:rsidTr="00BB7D69">
        <w:trPr>
          <w:trHeight w:val="15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Merge/>
            <w:vAlign w:val="center"/>
          </w:tcPr>
          <w:p w14:paraId="79635295" w14:textId="77777777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21" w:type="dxa"/>
            <w:shd w:val="clear" w:color="auto" w:fill="auto"/>
          </w:tcPr>
          <w:p w14:paraId="7264133D" w14:textId="45228768" w:rsidR="008D2723" w:rsidRPr="005F1817" w:rsidRDefault="005F1817" w:rsidP="006B2AF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1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Section 5.5: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[Same as above] Inconsistent with what is reported in the abstract.</w:t>
            </w:r>
            <w:r w:rsidRPr="005F1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  <w:shd w:val="clear" w:color="auto" w:fill="auto"/>
          </w:tcPr>
          <w:p w14:paraId="044307C5" w14:textId="5A46EDB9" w:rsidR="008D2723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Corrected.</w:t>
            </w:r>
            <w:r w:rsidR="000B3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See related point in </w:t>
            </w:r>
            <w:r w:rsidR="000B316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General corrections</w:t>
            </w:r>
            <w:r w:rsidR="000B3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C2D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table </w:t>
            </w:r>
            <w:r w:rsidR="000B3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for a fuller discussion of changes made.</w:t>
            </w:r>
          </w:p>
        </w:tc>
      </w:tr>
      <w:tr w:rsidR="008D728C" w:rsidRPr="002017AC" w14:paraId="557011F6" w14:textId="77777777" w:rsidTr="00BB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4C0E2703" w14:textId="2DA59853" w:rsidR="008D2723" w:rsidRPr="002017AC" w:rsidRDefault="008D2723" w:rsidP="006B2A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17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Chapter </w:t>
            </w:r>
            <w:r w:rsidR="005F1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221" w:type="dxa"/>
          </w:tcPr>
          <w:p w14:paraId="55FB7C93" w14:textId="7031A97D" w:rsidR="008D2723" w:rsidRPr="002017AC" w:rsidRDefault="005F1817" w:rsidP="006B2AF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8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Section 8.1.1: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Indicate that they were comprehensive systematic reviews and meta-analyses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5" w:type="dxa"/>
          </w:tcPr>
          <w:p w14:paraId="2BE6EF1E" w14:textId="2995C37C" w:rsidR="008D2723" w:rsidRPr="002017AC" w:rsidRDefault="0084362D" w:rsidP="006B2AFD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Corrected.</w:t>
            </w:r>
          </w:p>
        </w:tc>
      </w:tr>
    </w:tbl>
    <w:p w14:paraId="70172124" w14:textId="77777777" w:rsidR="00FD5349" w:rsidRDefault="00FD5349"/>
    <w:sectPr w:rsidR="00FD5349" w:rsidSect="008D27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7D"/>
    <w:multiLevelType w:val="hybridMultilevel"/>
    <w:tmpl w:val="BEE87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5EB6"/>
    <w:multiLevelType w:val="hybridMultilevel"/>
    <w:tmpl w:val="6FBE5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5638C"/>
    <w:multiLevelType w:val="hybridMultilevel"/>
    <w:tmpl w:val="8D0A5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215B1"/>
    <w:multiLevelType w:val="hybridMultilevel"/>
    <w:tmpl w:val="AD1CA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49"/>
    <w:rsid w:val="00007DB2"/>
    <w:rsid w:val="00057B39"/>
    <w:rsid w:val="000802A1"/>
    <w:rsid w:val="0009247A"/>
    <w:rsid w:val="000B3168"/>
    <w:rsid w:val="000F1D5B"/>
    <w:rsid w:val="00121C7F"/>
    <w:rsid w:val="00196DE9"/>
    <w:rsid w:val="001B289D"/>
    <w:rsid w:val="001B5452"/>
    <w:rsid w:val="001C2B46"/>
    <w:rsid w:val="00216355"/>
    <w:rsid w:val="00271ED5"/>
    <w:rsid w:val="00272323"/>
    <w:rsid w:val="00285B43"/>
    <w:rsid w:val="002A0E87"/>
    <w:rsid w:val="002A197F"/>
    <w:rsid w:val="002C1625"/>
    <w:rsid w:val="002C2BB0"/>
    <w:rsid w:val="00312BA9"/>
    <w:rsid w:val="00326EC7"/>
    <w:rsid w:val="00353B37"/>
    <w:rsid w:val="00384991"/>
    <w:rsid w:val="00394120"/>
    <w:rsid w:val="003C2D09"/>
    <w:rsid w:val="00403617"/>
    <w:rsid w:val="004553C8"/>
    <w:rsid w:val="004750DE"/>
    <w:rsid w:val="004E4D01"/>
    <w:rsid w:val="00534FE8"/>
    <w:rsid w:val="00544917"/>
    <w:rsid w:val="005971A4"/>
    <w:rsid w:val="005F1817"/>
    <w:rsid w:val="00613965"/>
    <w:rsid w:val="00660C73"/>
    <w:rsid w:val="00686DD8"/>
    <w:rsid w:val="006957E5"/>
    <w:rsid w:val="006F0014"/>
    <w:rsid w:val="00717ABB"/>
    <w:rsid w:val="00765887"/>
    <w:rsid w:val="00784934"/>
    <w:rsid w:val="007C7DD2"/>
    <w:rsid w:val="007D2600"/>
    <w:rsid w:val="007D3769"/>
    <w:rsid w:val="007E752B"/>
    <w:rsid w:val="007F4062"/>
    <w:rsid w:val="0084362D"/>
    <w:rsid w:val="00846B3B"/>
    <w:rsid w:val="00894FA7"/>
    <w:rsid w:val="008A084D"/>
    <w:rsid w:val="008D2723"/>
    <w:rsid w:val="008D728C"/>
    <w:rsid w:val="009063B5"/>
    <w:rsid w:val="00917F8A"/>
    <w:rsid w:val="00925DEF"/>
    <w:rsid w:val="00982256"/>
    <w:rsid w:val="00987B9A"/>
    <w:rsid w:val="009955E9"/>
    <w:rsid w:val="009A51C6"/>
    <w:rsid w:val="009C0B69"/>
    <w:rsid w:val="00A062E3"/>
    <w:rsid w:val="00A412D6"/>
    <w:rsid w:val="00A51139"/>
    <w:rsid w:val="00B43CD1"/>
    <w:rsid w:val="00B4433F"/>
    <w:rsid w:val="00B647D2"/>
    <w:rsid w:val="00B73FAC"/>
    <w:rsid w:val="00B916A5"/>
    <w:rsid w:val="00B93792"/>
    <w:rsid w:val="00BB429E"/>
    <w:rsid w:val="00BB7D69"/>
    <w:rsid w:val="00BE2580"/>
    <w:rsid w:val="00BE7771"/>
    <w:rsid w:val="00C0415D"/>
    <w:rsid w:val="00C549FF"/>
    <w:rsid w:val="00C72F25"/>
    <w:rsid w:val="00C75884"/>
    <w:rsid w:val="00C9294B"/>
    <w:rsid w:val="00C97453"/>
    <w:rsid w:val="00CB6C1B"/>
    <w:rsid w:val="00CE0FCB"/>
    <w:rsid w:val="00D2082E"/>
    <w:rsid w:val="00D744CA"/>
    <w:rsid w:val="00D83246"/>
    <w:rsid w:val="00D83DD9"/>
    <w:rsid w:val="00DA7C0A"/>
    <w:rsid w:val="00DF2DE7"/>
    <w:rsid w:val="00EA62A8"/>
    <w:rsid w:val="00EB2699"/>
    <w:rsid w:val="00EC3548"/>
    <w:rsid w:val="00EE0E49"/>
    <w:rsid w:val="00F630CA"/>
    <w:rsid w:val="00F932F3"/>
    <w:rsid w:val="00FA5704"/>
    <w:rsid w:val="00FD5349"/>
    <w:rsid w:val="00F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6EA6"/>
  <w15:chartTrackingRefBased/>
  <w15:docId w15:val="{7585ABBC-1FD6-42F0-B2AA-D8DEA62C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03617"/>
    <w:pPr>
      <w:spacing w:after="0" w:line="240" w:lineRule="auto"/>
    </w:pPr>
    <w:rPr>
      <w:sz w:val="24"/>
      <w:szCs w:val="24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PlainTable1">
    <w:name w:val="Plain Table 1"/>
    <w:basedOn w:val="TableNormal"/>
    <w:uiPriority w:val="41"/>
    <w:rsid w:val="008D27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6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10660</TotalTime>
  <Pages>7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McGuinness</dc:creator>
  <cp:keywords/>
  <dc:description/>
  <cp:lastModifiedBy>Luke McGuinness</cp:lastModifiedBy>
  <cp:revision>89</cp:revision>
  <dcterms:created xsi:type="dcterms:W3CDTF">2022-03-27T10:06:00Z</dcterms:created>
  <dcterms:modified xsi:type="dcterms:W3CDTF">2022-04-07T20:32:00Z</dcterms:modified>
</cp:coreProperties>
</file>