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6F18" w:rsidRDefault="00A77AF3">
      <w:pPr>
        <w:pStyle w:val="BodyText"/>
        <w:tabs>
          <w:tab w:val="left" w:pos="1579"/>
        </w:tabs>
        <w:jc w:val="center"/>
        <w:rPr>
          <w:b/>
          <w:sz w:val="28"/>
        </w:rPr>
      </w:pPr>
      <w:r>
        <w:rPr>
          <w:b/>
          <w:sz w:val="28"/>
        </w:rPr>
        <w:t>Setting up SDGVM ‘projects’</w:t>
      </w:r>
    </w:p>
    <w:p w:rsidR="00086F18" w:rsidRDefault="00A77AF3">
      <w:pPr>
        <w:pStyle w:val="BodyText"/>
        <w:spacing w:line="240" w:lineRule="auto"/>
      </w:pPr>
      <w:r>
        <w:t xml:space="preserve">SDGVM projects are simply suites or ensembles of several simulations that have some scripts to help </w:t>
      </w:r>
      <w:r w:rsidR="00DC5AB5">
        <w:t xml:space="preserve">with </w:t>
      </w:r>
      <w:r>
        <w:t>set</w:t>
      </w:r>
      <w:r>
        <w:t xml:space="preserve"> up </w:t>
      </w:r>
      <w:r w:rsidR="00DC5AB5">
        <w:t>using</w:t>
      </w:r>
      <w:r>
        <w:t xml:space="preserve"> a set of templates (e.g. the TRENDY ensemble used for the global carbon budget). These scripts can be found in </w:t>
      </w:r>
      <w:proofErr w:type="gramStart"/>
      <w:r>
        <w:t xml:space="preserve">the </w:t>
      </w:r>
      <w:r w:rsidR="00DC5AB5" w:rsidRPr="00DC5AB5">
        <w:rPr>
          <w:rFonts w:ascii="Courier New" w:hAnsi="Courier New" w:cs="Courier New"/>
        </w:rPr>
        <w:t>.</w:t>
      </w:r>
      <w:proofErr w:type="gramEnd"/>
      <w:r w:rsidR="00DC5AB5" w:rsidRPr="00DC5AB5">
        <w:rPr>
          <w:rFonts w:ascii="Courier New" w:hAnsi="Courier New" w:cs="Courier New"/>
        </w:rPr>
        <w:t>/</w:t>
      </w:r>
      <w:r w:rsidRPr="00DC5AB5">
        <w:rPr>
          <w:rFonts w:ascii="Courier New" w:hAnsi="Courier New" w:cs="Courier New"/>
        </w:rPr>
        <w:t>tools</w:t>
      </w:r>
      <w:r>
        <w:t xml:space="preserve"> directory, and </w:t>
      </w:r>
      <w:r>
        <w:t xml:space="preserve">can help setup ensemble simulations with SDGVM designed to be run on an HPC system. </w:t>
      </w:r>
      <w:proofErr w:type="gramStart"/>
      <w:r>
        <w:t>Th</w:t>
      </w:r>
      <w:r w:rsidR="00DC5AB5">
        <w:t xml:space="preserve">e </w:t>
      </w:r>
      <w:r w:rsidR="00DC5AB5" w:rsidRPr="00DC5AB5">
        <w:rPr>
          <w:rFonts w:ascii="Courier New" w:hAnsi="Courier New" w:cs="Courier New"/>
        </w:rPr>
        <w:t>.</w:t>
      </w:r>
      <w:proofErr w:type="gramEnd"/>
      <w:r w:rsidR="00DC5AB5" w:rsidRPr="00DC5AB5">
        <w:rPr>
          <w:rFonts w:ascii="Courier New" w:hAnsi="Courier New" w:cs="Courier New"/>
        </w:rPr>
        <w:t>/tools</w:t>
      </w:r>
      <w:r w:rsidR="00DC5AB5">
        <w:rPr>
          <w:rFonts w:ascii="Courier New" w:hAnsi="Courier New" w:cs="Courier New"/>
        </w:rPr>
        <w:t>/setup_SDGVM_project.bs</w:t>
      </w:r>
      <w:r>
        <w:t xml:space="preserve"> script</w:t>
      </w:r>
      <w:r>
        <w:t xml:space="preserve"> creates a directory that houses a set of subdirectories (one for each simulation) and several additional project-level directories for log files etc. </w:t>
      </w:r>
      <w:r>
        <w:t>The file</w:t>
      </w:r>
      <w:r>
        <w:t xml:space="preserve"> templates copied into each directory are </w:t>
      </w:r>
      <w:proofErr w:type="spellStart"/>
      <w:r>
        <w:t>customised</w:t>
      </w:r>
      <w:proofErr w:type="spellEnd"/>
      <w:r>
        <w:t xml:space="preserve"> with user and run specific information. These </w:t>
      </w:r>
      <w:proofErr w:type="spellStart"/>
      <w:r>
        <w:t>customised</w:t>
      </w:r>
      <w:proofErr w:type="spellEnd"/>
      <w:r>
        <w:t xml:space="preserve"> SDGVM input and output processing files still require checking to make sure the ensemble has set up correctly, but the intention of the project se</w:t>
      </w:r>
      <w:r>
        <w:t>tup scripts is that much of the legwork is taken out of this operation.</w:t>
      </w:r>
    </w:p>
    <w:p w:rsidR="00086F18" w:rsidRDefault="00A77AF3">
      <w:pPr>
        <w:pStyle w:val="BodyText"/>
        <w:spacing w:line="240" w:lineRule="auto"/>
      </w:pPr>
      <w:r>
        <w:t xml:space="preserve">The primary script used to set up a project </w:t>
      </w:r>
      <w:proofErr w:type="gramStart"/>
      <w:r>
        <w:t xml:space="preserve">is </w:t>
      </w:r>
      <w:r w:rsidR="00DC5AB5" w:rsidRPr="00DC5AB5">
        <w:rPr>
          <w:rFonts w:ascii="Courier New" w:hAnsi="Courier New" w:cs="Courier New"/>
        </w:rPr>
        <w:t>.</w:t>
      </w:r>
      <w:proofErr w:type="gramEnd"/>
      <w:r w:rsidR="00DC5AB5" w:rsidRPr="00DC5AB5">
        <w:rPr>
          <w:rFonts w:ascii="Courier New" w:hAnsi="Courier New" w:cs="Courier New"/>
        </w:rPr>
        <w:t>/tools</w:t>
      </w:r>
      <w:r w:rsidR="00DC5AB5">
        <w:rPr>
          <w:rFonts w:ascii="Courier New" w:hAnsi="Courier New" w:cs="Courier New"/>
        </w:rPr>
        <w:t>/setup_SDGVM_project.bs</w:t>
      </w:r>
      <w:r>
        <w:t>. This script takes a maximum of 5 arguments that become the following 5 environment variables in the script:</w:t>
      </w:r>
    </w:p>
    <w:p w:rsidR="00086F18" w:rsidRDefault="00A77AF3">
      <w:pPr>
        <w:pStyle w:val="BodyText"/>
        <w:spacing w:line="240" w:lineRule="auto"/>
      </w:pPr>
      <w:r>
        <w:tab/>
        <w:t>1)</w:t>
      </w:r>
      <w:r>
        <w:t xml:space="preserve"> </w:t>
      </w:r>
      <w:r>
        <w:rPr>
          <w:rFonts w:ascii="Liberation Mono" w:hAnsi="Liberation Mono"/>
        </w:rPr>
        <w:t>SDGVM_USER</w:t>
      </w:r>
      <w:r>
        <w:t xml:space="preserve"> (required) -- options: </w:t>
      </w:r>
      <w:r>
        <w:rPr>
          <w:rFonts w:ascii="Liberation Mono" w:hAnsi="Liberation Mono"/>
        </w:rPr>
        <w:t>ORNL_APW, UR_PCM</w:t>
      </w:r>
    </w:p>
    <w:p w:rsidR="00086F18" w:rsidRDefault="00A77AF3">
      <w:pPr>
        <w:pStyle w:val="BodyText"/>
        <w:spacing w:line="240" w:lineRule="auto"/>
      </w:pPr>
      <w:r>
        <w:tab/>
        <w:t xml:space="preserve">2) </w:t>
      </w:r>
      <w:r>
        <w:rPr>
          <w:rFonts w:ascii="Liberation Mono" w:hAnsi="Liberation Mono"/>
        </w:rPr>
        <w:t>SDGVM_RUNTYPE</w:t>
      </w:r>
      <w:r>
        <w:t xml:space="preserve"> (required) -- use a predefined '</w:t>
      </w:r>
      <w:proofErr w:type="spellStart"/>
      <w:r>
        <w:t>runtype</w:t>
      </w:r>
      <w:proofErr w:type="spellEnd"/>
      <w:r>
        <w:t xml:space="preserve">', options: </w:t>
      </w:r>
      <w:r>
        <w:rPr>
          <w:rFonts w:ascii="Liberation Mono" w:hAnsi="Liberation Mono"/>
        </w:rPr>
        <w:t>TRENDY</w:t>
      </w:r>
      <w:r>
        <w:rPr>
          <w:rFonts w:ascii="Liberation Mono" w:hAnsi="Liberation Mono"/>
        </w:rPr>
        <w:t xml:space="preserve">, </w:t>
      </w:r>
      <w:r>
        <w:rPr>
          <w:rFonts w:ascii="Liberation Mono" w:hAnsi="Liberation Mono"/>
        </w:rPr>
        <w:tab/>
        <w:t>scratch</w:t>
      </w:r>
      <w:r>
        <w:t xml:space="preserve"> </w:t>
      </w:r>
    </w:p>
    <w:p w:rsidR="00086F18" w:rsidRDefault="00A77AF3" w:rsidP="007C2744">
      <w:pPr>
        <w:pStyle w:val="BodyText"/>
        <w:spacing w:line="240" w:lineRule="auto"/>
        <w:ind w:left="700"/>
      </w:pPr>
      <w:r>
        <w:t xml:space="preserve">3) </w:t>
      </w:r>
      <w:r>
        <w:rPr>
          <w:rFonts w:ascii="Liberation Mono" w:hAnsi="Liberation Mono"/>
        </w:rPr>
        <w:t>SDGVM_PROJECT</w:t>
      </w:r>
      <w:r>
        <w:t xml:space="preserve"> name (</w:t>
      </w:r>
      <w:r w:rsidR="007B21E1">
        <w:t>required</w:t>
      </w:r>
      <w:r>
        <w:t xml:space="preserve">) – directory path relative to </w:t>
      </w:r>
      <w:r>
        <w:rPr>
          <w:rFonts w:ascii="Liberation Mono" w:hAnsi="Liberation Mono"/>
        </w:rPr>
        <w:t>SDGVM_PROJECTS_DIR</w:t>
      </w:r>
      <w:r>
        <w:t xml:space="preserve"> </w:t>
      </w:r>
      <w:r>
        <w:tab/>
        <w:t xml:space="preserve">(which is </w:t>
      </w:r>
      <w:r>
        <w:rPr>
          <w:rFonts w:ascii="Liberation Mono" w:hAnsi="Liberation Mono"/>
        </w:rPr>
        <w:t>SDGVM_USER</w:t>
      </w:r>
      <w:r>
        <w:t xml:space="preserve"> specific), </w:t>
      </w:r>
      <w:r>
        <w:t>houses a collection of runs (i.e. a project)</w:t>
      </w:r>
      <w:r w:rsidR="007C2744">
        <w:t xml:space="preserve">, </w:t>
      </w:r>
      <w:r w:rsidR="007C2744">
        <w:t xml:space="preserve">options: </w:t>
      </w:r>
      <w:r w:rsidR="007C2744">
        <w:rPr>
          <w:rFonts w:ascii="Liberation Mono" w:hAnsi="Liberation Mono"/>
        </w:rPr>
        <w:t>TRENDY</w:t>
      </w:r>
      <w:r w:rsidR="007C2744">
        <w:rPr>
          <w:rFonts w:ascii="Liberation Mono" w:hAnsi="Liberation Mono"/>
        </w:rPr>
        <w:t>v9</w:t>
      </w:r>
      <w:r w:rsidR="007C2744">
        <w:rPr>
          <w:rFonts w:ascii="Liberation Mono" w:hAnsi="Liberation Mono"/>
        </w:rPr>
        <w:t>,</w:t>
      </w:r>
      <w:r w:rsidR="007B21E1" w:rsidRPr="007B21E1">
        <w:rPr>
          <w:rFonts w:ascii="Liberation Mono" w:hAnsi="Liberation Mono"/>
        </w:rPr>
        <w:t xml:space="preserve"> </w:t>
      </w:r>
      <w:r w:rsidR="007B21E1">
        <w:rPr>
          <w:rFonts w:ascii="Liberation Mono" w:hAnsi="Liberation Mono"/>
        </w:rPr>
        <w:t>TRENDYv8, TRENDYv</w:t>
      </w:r>
      <w:r w:rsidR="00931876">
        <w:rPr>
          <w:rFonts w:ascii="Liberation Mono" w:hAnsi="Liberation Mono"/>
        </w:rPr>
        <w:t>7</w:t>
      </w:r>
      <w:r w:rsidR="007B21E1">
        <w:rPr>
          <w:rFonts w:ascii="Liberation Mono" w:hAnsi="Liberation Mono"/>
        </w:rPr>
        <w:t>,</w:t>
      </w:r>
      <w:r w:rsidR="007B21E1">
        <w:t xml:space="preserve"> anything the user wishes</w:t>
      </w:r>
      <w:r w:rsidR="007B21E1">
        <w:t>.</w:t>
      </w:r>
    </w:p>
    <w:p w:rsidR="00086F18" w:rsidRDefault="00A77AF3">
      <w:pPr>
        <w:pStyle w:val="BodyText"/>
        <w:spacing w:line="240" w:lineRule="auto"/>
      </w:pPr>
      <w:r>
        <w:tab/>
        <w:t xml:space="preserve">4) </w:t>
      </w:r>
      <w:r>
        <w:rPr>
          <w:rFonts w:ascii="Liberation Mono" w:hAnsi="Liberation Mono"/>
        </w:rPr>
        <w:t>SDGVM_SITESCORES</w:t>
      </w:r>
      <w:r>
        <w:t xml:space="preserve"> (optional) – the name of a template that defines a set of sites, </w:t>
      </w:r>
      <w:r>
        <w:tab/>
        <w:t xml:space="preserve">resolution, and HPC cores to use </w:t>
      </w:r>
    </w:p>
    <w:p w:rsidR="00086F18" w:rsidRDefault="00A77AF3">
      <w:pPr>
        <w:pStyle w:val="BodyText"/>
        <w:spacing w:line="240" w:lineRule="auto"/>
      </w:pPr>
      <w:r>
        <w:tab/>
        <w:t xml:space="preserve">5) </w:t>
      </w:r>
      <w:r>
        <w:rPr>
          <w:rFonts w:ascii="Liberation Mono" w:hAnsi="Liberation Mono"/>
        </w:rPr>
        <w:t>SUBPROJECT</w:t>
      </w:r>
      <w:r>
        <w:t xml:space="preserve"> (optional) -- a label for a subgroup of simulations within the </w:t>
      </w:r>
      <w:r>
        <w:tab/>
      </w:r>
      <w:r>
        <w:rPr>
          <w:rFonts w:ascii="Liberation Mono" w:hAnsi="Liberation Mono"/>
        </w:rPr>
        <w:t>SDGVM_PROJE</w:t>
      </w:r>
      <w:r>
        <w:rPr>
          <w:rFonts w:ascii="Liberation Mono" w:hAnsi="Liberation Mono"/>
        </w:rPr>
        <w:t>CT</w:t>
      </w:r>
      <w:r>
        <w:t xml:space="preserve"> </w:t>
      </w:r>
    </w:p>
    <w:p w:rsidR="00086F18" w:rsidRDefault="00086F18">
      <w:pPr>
        <w:pStyle w:val="BodyText"/>
        <w:spacing w:line="240" w:lineRule="auto"/>
      </w:pPr>
    </w:p>
    <w:p w:rsidR="00086F18" w:rsidRDefault="00A77AF3">
      <w:pPr>
        <w:pStyle w:val="BodyText"/>
        <w:spacing w:line="240" w:lineRule="auto"/>
      </w:pPr>
      <w:r>
        <w:t xml:space="preserve"> This script is run from </w:t>
      </w:r>
      <w:r w:rsidR="00441D77">
        <w:t xml:space="preserve">within </w:t>
      </w:r>
      <w:proofErr w:type="gramStart"/>
      <w:r>
        <w:t xml:space="preserve">the </w:t>
      </w:r>
      <w:r w:rsidR="00441D77" w:rsidRPr="00441D77">
        <w:rPr>
          <w:rFonts w:ascii="Courier New" w:hAnsi="Courier New" w:cs="Courier New"/>
        </w:rPr>
        <w:t>.</w:t>
      </w:r>
      <w:proofErr w:type="gramEnd"/>
      <w:r w:rsidR="00441D77" w:rsidRPr="00441D77">
        <w:rPr>
          <w:rFonts w:ascii="Courier New" w:hAnsi="Courier New" w:cs="Courier New"/>
        </w:rPr>
        <w:t>/</w:t>
      </w:r>
      <w:r w:rsidRPr="00441D77">
        <w:rPr>
          <w:rFonts w:ascii="Courier New" w:hAnsi="Courier New" w:cs="Courier New"/>
        </w:rPr>
        <w:t>tools</w:t>
      </w:r>
      <w:r>
        <w:t xml:space="preserve"> directory, e.g.:</w:t>
      </w:r>
    </w:p>
    <w:p w:rsidR="00086F18" w:rsidRDefault="00A77AF3">
      <w:pPr>
        <w:pStyle w:val="BodyText"/>
        <w:spacing w:line="240" w:lineRule="auto"/>
      </w:pPr>
      <w:r>
        <w:tab/>
      </w:r>
      <w:proofErr w:type="gramStart"/>
      <w:r>
        <w:rPr>
          <w:rFonts w:ascii="Liberation Mono" w:hAnsi="Liberation Mono"/>
        </w:rPr>
        <w:t>./</w:t>
      </w:r>
      <w:proofErr w:type="gramEnd"/>
      <w:r>
        <w:rPr>
          <w:rFonts w:ascii="Liberation Mono" w:hAnsi="Liberation Mono"/>
        </w:rPr>
        <w:t>setup_SDGVM_project.bs ORNL_APW TRENDY</w:t>
      </w:r>
      <w:r>
        <w:rPr>
          <w:rFonts w:ascii="Liberation Mono" w:hAnsi="Liberation Mono"/>
        </w:rPr>
        <w:t xml:space="preserve"> </w:t>
      </w:r>
      <w:r w:rsidR="00CE176D">
        <w:rPr>
          <w:rFonts w:ascii="Liberation Mono" w:hAnsi="Liberation Mono"/>
        </w:rPr>
        <w:t>TRENDY</w:t>
      </w:r>
      <w:r w:rsidR="00CE176D">
        <w:rPr>
          <w:rFonts w:ascii="Liberation Mono" w:hAnsi="Liberation Mono"/>
        </w:rPr>
        <w:t>v9</w:t>
      </w:r>
    </w:p>
    <w:p w:rsidR="00086F18" w:rsidRDefault="00A77AF3">
      <w:pPr>
        <w:pStyle w:val="BodyText"/>
        <w:spacing w:line="240" w:lineRule="auto"/>
      </w:pPr>
      <w:r>
        <w:t xml:space="preserve">This example run would use the details for user </w:t>
      </w:r>
      <w:r>
        <w:rPr>
          <w:rFonts w:ascii="Liberation Mono" w:hAnsi="Liberation Mono"/>
        </w:rPr>
        <w:t>ORNL_APW</w:t>
      </w:r>
      <w:r>
        <w:t xml:space="preserve"> to create a set of directories at the </w:t>
      </w:r>
      <w:proofErr w:type="gramStart"/>
      <w:r>
        <w:t>path</w:t>
      </w:r>
      <w:r>
        <w:t xml:space="preserve">  </w:t>
      </w:r>
      <w:r>
        <w:rPr>
          <w:rFonts w:ascii="Liberation Mono" w:hAnsi="Liberation Mono"/>
        </w:rPr>
        <w:t>SDGVM</w:t>
      </w:r>
      <w:proofErr w:type="gramEnd"/>
      <w:r>
        <w:rPr>
          <w:rFonts w:ascii="Liberation Mono" w:hAnsi="Liberation Mono"/>
        </w:rPr>
        <w:t>_PROJECTS_DIR/SDGVM_PROJECT</w:t>
      </w:r>
      <w:r>
        <w:t xml:space="preserve"> according to the </w:t>
      </w:r>
      <w:r>
        <w:rPr>
          <w:rFonts w:ascii="Liberation Mono" w:hAnsi="Liberation Mono"/>
        </w:rPr>
        <w:t>TRENDY</w:t>
      </w:r>
      <w:r>
        <w:t xml:space="preserve"> ensemble and set of templates</w:t>
      </w:r>
      <w:r w:rsidR="00B935FA">
        <w:t xml:space="preserve">, with the specific configuration for </w:t>
      </w:r>
      <w:r w:rsidR="00B935FA">
        <w:rPr>
          <w:rFonts w:ascii="Liberation Mono" w:hAnsi="Liberation Mono"/>
        </w:rPr>
        <w:t>TRENDYv9</w:t>
      </w:r>
      <w:r>
        <w:t>.</w:t>
      </w:r>
      <w:r w:rsidR="00441D77">
        <w:t xml:space="preserve"> S</w:t>
      </w:r>
      <w:r w:rsidR="00441D77">
        <w:t>ee below for information on how the user</w:t>
      </w:r>
      <w:r w:rsidR="00441D77">
        <w:t xml:space="preserve">, </w:t>
      </w:r>
      <w:proofErr w:type="spellStart"/>
      <w:r w:rsidR="00441D77">
        <w:t>runtype</w:t>
      </w:r>
      <w:proofErr w:type="spellEnd"/>
      <w:r w:rsidR="00441D77">
        <w:t>, and project</w:t>
      </w:r>
      <w:r w:rsidR="00441D77">
        <w:t xml:space="preserve"> are defined</w:t>
      </w:r>
      <w:r w:rsidR="00441D77">
        <w:t>.</w:t>
      </w:r>
      <w:r>
        <w:t xml:space="preserve">  </w:t>
      </w:r>
    </w:p>
    <w:p w:rsidR="00086F18" w:rsidRDefault="00086F18">
      <w:pPr>
        <w:pStyle w:val="BodyText"/>
        <w:spacing w:line="240" w:lineRule="auto"/>
      </w:pPr>
    </w:p>
    <w:p w:rsidR="00086F18" w:rsidRDefault="00A77AF3">
      <w:pPr>
        <w:pStyle w:val="BodyText"/>
        <w:spacing w:line="240" w:lineRule="auto"/>
      </w:pPr>
      <w:r>
        <w:t>A closer look at each argument:</w:t>
      </w:r>
    </w:p>
    <w:p w:rsidR="00086F18" w:rsidRDefault="00A77AF3">
      <w:pPr>
        <w:pStyle w:val="BodyText"/>
        <w:spacing w:line="240" w:lineRule="auto"/>
      </w:pPr>
      <w:r>
        <w:t xml:space="preserve">1) </w:t>
      </w:r>
      <w:r>
        <w:rPr>
          <w:rFonts w:ascii="Liberation Mono" w:hAnsi="Liberation Mono"/>
        </w:rPr>
        <w:t>SDGVM_USER</w:t>
      </w:r>
      <w:r>
        <w:t>: this defines a user and allows certain user-specific variables to b</w:t>
      </w:r>
      <w:r>
        <w:t xml:space="preserve">e copied into templates. Current options are: </w:t>
      </w:r>
      <w:r>
        <w:rPr>
          <w:rFonts w:ascii="Liberation Mono" w:hAnsi="Liberation Mono"/>
        </w:rPr>
        <w:t>ORNL_APW, UR_PCM</w:t>
      </w:r>
      <w:r>
        <w:t>; with no default.</w:t>
      </w:r>
    </w:p>
    <w:p w:rsidR="00086F18" w:rsidRDefault="00A77AF3">
      <w:pPr>
        <w:pStyle w:val="BodyText"/>
        <w:spacing w:line="240" w:lineRule="auto"/>
      </w:pPr>
      <w:r>
        <w:t xml:space="preserve">These users are defined </w:t>
      </w:r>
      <w:proofErr w:type="gramStart"/>
      <w:r>
        <w:t xml:space="preserve">in </w:t>
      </w:r>
      <w:r w:rsidR="0031637D" w:rsidRPr="0031637D">
        <w:rPr>
          <w:rFonts w:ascii="Courier New" w:hAnsi="Courier New" w:cs="Courier New"/>
        </w:rPr>
        <w:t>.</w:t>
      </w:r>
      <w:proofErr w:type="gramEnd"/>
      <w:r w:rsidR="0031637D" w:rsidRPr="0031637D">
        <w:rPr>
          <w:rFonts w:ascii="Courier New" w:hAnsi="Courier New" w:cs="Courier New"/>
        </w:rPr>
        <w:t>/templates/project_config/users.bs</w:t>
      </w:r>
      <w:r>
        <w:t xml:space="preserve"> and new users must define a new </w:t>
      </w:r>
      <w:r>
        <w:rPr>
          <w:rFonts w:ascii="Liberation Mono" w:hAnsi="Liberation Mono"/>
        </w:rPr>
        <w:t>SDGVM_USER</w:t>
      </w:r>
      <w:r>
        <w:t xml:space="preserve"> and add their details to the case statement in</w:t>
      </w:r>
      <w:r w:rsidR="0031637D">
        <w:t xml:space="preserve"> </w:t>
      </w:r>
      <w:r w:rsidR="0031637D" w:rsidRPr="0031637D">
        <w:rPr>
          <w:rFonts w:ascii="Courier New" w:hAnsi="Courier New" w:cs="Courier New"/>
        </w:rPr>
        <w:t>users.bs</w:t>
      </w:r>
      <w:r>
        <w:t xml:space="preserve">. The </w:t>
      </w:r>
      <w:r>
        <w:rPr>
          <w:rFonts w:ascii="Liberation Mono" w:hAnsi="Liberation Mono"/>
        </w:rPr>
        <w:t>SDG</w:t>
      </w:r>
      <w:r>
        <w:rPr>
          <w:rFonts w:ascii="Liberation Mono" w:hAnsi="Liberation Mono"/>
        </w:rPr>
        <w:t>VM_</w:t>
      </w:r>
      <w:proofErr w:type="gramStart"/>
      <w:r>
        <w:rPr>
          <w:rFonts w:ascii="Liberation Mono" w:hAnsi="Liberation Mono"/>
        </w:rPr>
        <w:t>USER</w:t>
      </w:r>
      <w:r>
        <w:t xml:space="preserve"> name</w:t>
      </w:r>
      <w:proofErr w:type="gramEnd"/>
      <w:r>
        <w:t xml:space="preserve"> should follow an abbreviated format of </w:t>
      </w:r>
      <w:r w:rsidR="000E5EB4">
        <w:rPr>
          <w:rFonts w:ascii="Liberation Mono" w:hAnsi="Liberation Mono"/>
        </w:rPr>
        <w:t>INSTITUTION</w:t>
      </w:r>
      <w:r w:rsidR="000E5EB4">
        <w:rPr>
          <w:rFonts w:ascii="Liberation Mono" w:hAnsi="Liberation Mono"/>
        </w:rPr>
        <w:t>_</w:t>
      </w:r>
      <w:r w:rsidR="000E5EB4">
        <w:rPr>
          <w:rFonts w:ascii="Liberation Mono" w:hAnsi="Liberation Mono"/>
        </w:rPr>
        <w:t>INITIALS</w:t>
      </w:r>
      <w:r>
        <w:t xml:space="preserve"> (e.g. </w:t>
      </w:r>
      <w:r>
        <w:rPr>
          <w:rFonts w:ascii="Liberation Mono" w:hAnsi="Liberation Mono"/>
        </w:rPr>
        <w:t>ORNL_APW</w:t>
      </w:r>
      <w:r>
        <w:t>). For a user the variables to be defined are a set of paths, the batch script template to use for job submission, and some user specific variables such as email address</w:t>
      </w:r>
      <w:r>
        <w:t xml:space="preserve">. See </w:t>
      </w:r>
      <w:r w:rsidR="0031637D" w:rsidRPr="0031637D">
        <w:rPr>
          <w:rFonts w:ascii="Courier New" w:hAnsi="Courier New" w:cs="Courier New"/>
        </w:rPr>
        <w:t>users.bs</w:t>
      </w:r>
      <w:r>
        <w:t xml:space="preserve"> for details.</w:t>
      </w:r>
    </w:p>
    <w:p w:rsidR="00086F18" w:rsidRDefault="00A77AF3">
      <w:pPr>
        <w:pStyle w:val="BodyText"/>
        <w:spacing w:line="240" w:lineRule="auto"/>
      </w:pPr>
      <w:r>
        <w:rPr>
          <w:rFonts w:ascii="Liberation Mono" w:hAnsi="Liberation Mono"/>
        </w:rPr>
        <w:lastRenderedPageBreak/>
        <w:t>SDGVM_HOME</w:t>
      </w:r>
      <w:r>
        <w:t xml:space="preserve"> is intended as the full path to the highest</w:t>
      </w:r>
      <w:r w:rsidR="00312253">
        <w:t>-</w:t>
      </w:r>
      <w:r>
        <w:t>level directory, all other SDGVM directories (source code, data, run directories) should all be housed within this directory.</w:t>
      </w:r>
    </w:p>
    <w:p w:rsidR="00086F18" w:rsidRDefault="00A77AF3">
      <w:pPr>
        <w:pStyle w:val="BodyText"/>
        <w:spacing w:line="240" w:lineRule="auto"/>
      </w:pPr>
      <w:r>
        <w:t>Job submission script templates</w:t>
      </w:r>
      <w:r>
        <w:t xml:space="preserve"> are copied from </w:t>
      </w:r>
      <w:proofErr w:type="gramStart"/>
      <w:r>
        <w:t xml:space="preserve">the </w:t>
      </w:r>
      <w:r w:rsidRPr="00A77AF3">
        <w:rPr>
          <w:rFonts w:ascii="Courier New" w:hAnsi="Courier New" w:cs="Courier New"/>
        </w:rPr>
        <w:t>.</w:t>
      </w:r>
      <w:proofErr w:type="gramEnd"/>
      <w:r w:rsidRPr="00A77AF3">
        <w:rPr>
          <w:rFonts w:ascii="Courier New" w:hAnsi="Courier New" w:cs="Courier New"/>
        </w:rPr>
        <w:t>/</w:t>
      </w:r>
      <w:r w:rsidRPr="00A77AF3">
        <w:rPr>
          <w:rFonts w:ascii="Courier New" w:hAnsi="Courier New" w:cs="Courier New"/>
        </w:rPr>
        <w:t>templates/</w:t>
      </w:r>
      <w:proofErr w:type="spellStart"/>
      <w:r w:rsidRPr="00A77AF3">
        <w:rPr>
          <w:rFonts w:ascii="Courier New" w:hAnsi="Courier New" w:cs="Courier New"/>
        </w:rPr>
        <w:t>submission_scripts</w:t>
      </w:r>
      <w:proofErr w:type="spellEnd"/>
      <w:r>
        <w:t xml:space="preserve"> directory. We have SLURM, PBS, and BSUB script defined. You may want to expand </w:t>
      </w:r>
      <w:proofErr w:type="gramStart"/>
      <w:r>
        <w:t>these, or</w:t>
      </w:r>
      <w:proofErr w:type="gramEnd"/>
      <w:r>
        <w:t xml:space="preserve"> define your own. Please do not delete lines or add user specific data to these templates, try to make them as unive</w:t>
      </w:r>
      <w:r>
        <w:t xml:space="preserve">rsal as possible. If you need to define new template scripts for schedulers that we already have scripts for they can be named: </w:t>
      </w:r>
      <w:r>
        <w:rPr>
          <w:rFonts w:ascii="Liberation Mono" w:hAnsi="Liberation Mono"/>
        </w:rPr>
        <w:t>&lt;TYPE&gt;.&lt;NAME&gt;.&lt;EXT&gt;</w:t>
      </w:r>
      <w:r>
        <w:t xml:space="preserve"> where </w:t>
      </w:r>
      <w:r>
        <w:rPr>
          <w:rFonts w:ascii="Liberation Mono" w:hAnsi="Liberation Mono"/>
        </w:rPr>
        <w:t>&lt;TYPE&gt;</w:t>
      </w:r>
      <w:r>
        <w:t xml:space="preserve"> must be “submit” and “</w:t>
      </w:r>
      <w:proofErr w:type="spellStart"/>
      <w:r>
        <w:t>submit_pp</w:t>
      </w:r>
      <w:proofErr w:type="spellEnd"/>
      <w:r>
        <w:t>” (two files are needed, one</w:t>
      </w:r>
      <w:r>
        <w:t xml:space="preserve"> to submit the SDGVM run and the othe</w:t>
      </w:r>
      <w:r>
        <w:t>r to run post-processing needed to combine output);</w:t>
      </w:r>
      <w:r>
        <w:t xml:space="preserve"> </w:t>
      </w:r>
      <w:r>
        <w:rPr>
          <w:rFonts w:ascii="Liberation Mono" w:hAnsi="Liberation Mono"/>
        </w:rPr>
        <w:t>&lt;NAME&gt;</w:t>
      </w:r>
      <w:r>
        <w:t xml:space="preserve"> is the user-defined name of the template, and </w:t>
      </w:r>
      <w:r>
        <w:rPr>
          <w:rFonts w:ascii="Liberation Mono" w:hAnsi="Liberation Mono"/>
        </w:rPr>
        <w:t>&lt;EXT&gt;</w:t>
      </w:r>
      <w:r>
        <w:t xml:space="preserve">  is the file extension (currently either “</w:t>
      </w:r>
      <w:proofErr w:type="spellStart"/>
      <w:r>
        <w:t>slurm</w:t>
      </w:r>
      <w:proofErr w:type="spellEnd"/>
      <w:r>
        <w:t>”, “pbs”, or “</w:t>
      </w:r>
      <w:proofErr w:type="spellStart"/>
      <w:r>
        <w:t>bsub</w:t>
      </w:r>
      <w:proofErr w:type="spellEnd"/>
      <w:r>
        <w:t>”).</w:t>
      </w:r>
    </w:p>
    <w:p w:rsidR="00086F18" w:rsidRDefault="00086F18">
      <w:pPr>
        <w:pStyle w:val="BodyText"/>
        <w:spacing w:line="240" w:lineRule="auto"/>
        <w:rPr>
          <w:rFonts w:ascii="Liberation Mono" w:hAnsi="Liberation Mono"/>
        </w:rPr>
      </w:pPr>
    </w:p>
    <w:p w:rsidR="00086F18" w:rsidRDefault="00A77AF3">
      <w:pPr>
        <w:pStyle w:val="BodyText"/>
        <w:spacing w:line="240" w:lineRule="auto"/>
      </w:pPr>
      <w:r>
        <w:t xml:space="preserve">2) </w:t>
      </w:r>
      <w:r>
        <w:rPr>
          <w:rFonts w:ascii="Liberation Mono" w:hAnsi="Liberation Mono"/>
        </w:rPr>
        <w:t>SDGVM_RUNTYPE</w:t>
      </w:r>
      <w:r>
        <w:t xml:space="preserve">: </w:t>
      </w:r>
      <w:r>
        <w:t xml:space="preserve">this defines the template </w:t>
      </w:r>
      <w:r w:rsidR="001642F3">
        <w:t xml:space="preserve">of the </w:t>
      </w:r>
      <w:r>
        <w:t xml:space="preserve">ensemble to copy into the </w:t>
      </w:r>
      <w:r>
        <w:rPr>
          <w:rFonts w:ascii="Liberation Mono" w:hAnsi="Liberation Mono"/>
        </w:rPr>
        <w:t>SDGVM_PROJECT</w:t>
      </w:r>
      <w:r>
        <w:t xml:space="preserve"> directory (see below).  Current options are: </w:t>
      </w:r>
      <w:r>
        <w:rPr>
          <w:rFonts w:ascii="Liberation Mono" w:hAnsi="Liberation Mono"/>
        </w:rPr>
        <w:t>TRENDY</w:t>
      </w:r>
      <w:r>
        <w:rPr>
          <w:rFonts w:ascii="Liberation Mono" w:hAnsi="Liberation Mono"/>
        </w:rPr>
        <w:t>, scratch</w:t>
      </w:r>
      <w:r>
        <w:t>; with no default.</w:t>
      </w:r>
    </w:p>
    <w:p w:rsidR="00086F18" w:rsidRDefault="00A77AF3">
      <w:pPr>
        <w:pStyle w:val="BodyText"/>
        <w:spacing w:line="240" w:lineRule="auto"/>
      </w:pPr>
      <w:r>
        <w:t xml:space="preserve">These </w:t>
      </w:r>
      <w:proofErr w:type="spellStart"/>
      <w:r>
        <w:t>runtypes</w:t>
      </w:r>
      <w:proofErr w:type="spellEnd"/>
      <w:r>
        <w:t xml:space="preserve"> are defined </w:t>
      </w:r>
      <w:proofErr w:type="gramStart"/>
      <w:r>
        <w:t xml:space="preserve">in </w:t>
      </w:r>
      <w:r w:rsidR="0031637D" w:rsidRPr="0031637D">
        <w:rPr>
          <w:rFonts w:ascii="Courier New" w:hAnsi="Courier New" w:cs="Courier New"/>
        </w:rPr>
        <w:t>.</w:t>
      </w:r>
      <w:proofErr w:type="gramEnd"/>
      <w:r w:rsidR="0031637D" w:rsidRPr="0031637D">
        <w:rPr>
          <w:rFonts w:ascii="Courier New" w:hAnsi="Courier New" w:cs="Courier New"/>
        </w:rPr>
        <w:t>/templates/</w:t>
      </w:r>
      <w:proofErr w:type="spellStart"/>
      <w:r w:rsidR="0031637D" w:rsidRPr="0031637D">
        <w:rPr>
          <w:rFonts w:ascii="Courier New" w:hAnsi="Courier New" w:cs="Courier New"/>
        </w:rPr>
        <w:t>project_config</w:t>
      </w:r>
      <w:proofErr w:type="spellEnd"/>
      <w:r w:rsidR="0031637D" w:rsidRPr="0031637D">
        <w:rPr>
          <w:rFonts w:ascii="Courier New" w:hAnsi="Courier New" w:cs="Courier New"/>
        </w:rPr>
        <w:t>/</w:t>
      </w:r>
      <w:r w:rsidR="0031637D">
        <w:rPr>
          <w:rFonts w:ascii="Courier New" w:hAnsi="Courier New" w:cs="Courier New"/>
        </w:rPr>
        <w:t>runtypes</w:t>
      </w:r>
      <w:r w:rsidR="0031637D" w:rsidRPr="0031637D">
        <w:rPr>
          <w:rFonts w:ascii="Courier New" w:hAnsi="Courier New" w:cs="Courier New"/>
        </w:rPr>
        <w:t>.bs</w:t>
      </w:r>
      <w:r>
        <w:t xml:space="preserve">. New </w:t>
      </w:r>
      <w:proofErr w:type="spellStart"/>
      <w:r>
        <w:t>runtypes</w:t>
      </w:r>
      <w:proofErr w:type="spellEnd"/>
      <w:r>
        <w:t xml:space="preserve"> can be defined in the </w:t>
      </w:r>
      <w:r>
        <w:t>case</w:t>
      </w:r>
      <w:r>
        <w:t xml:space="preserve"> statement in </w:t>
      </w:r>
      <w:r w:rsidR="0031637D">
        <w:rPr>
          <w:rFonts w:ascii="Courier New" w:hAnsi="Courier New" w:cs="Courier New"/>
        </w:rPr>
        <w:t>runtypes</w:t>
      </w:r>
      <w:r w:rsidR="0031637D" w:rsidRPr="0031637D">
        <w:rPr>
          <w:rFonts w:ascii="Courier New" w:hAnsi="Courier New" w:cs="Courier New"/>
        </w:rPr>
        <w:t>.bs</w:t>
      </w:r>
      <w:r>
        <w:t xml:space="preserve">. There is no specific naming convention for a </w:t>
      </w:r>
      <w:proofErr w:type="spellStart"/>
      <w:r>
        <w:t>runtype</w:t>
      </w:r>
      <w:proofErr w:type="spellEnd"/>
      <w:r>
        <w:t xml:space="preserve">. Within the case statement, the directory name from where to copy the templates is defined. Spin up template(s) are </w:t>
      </w:r>
      <w:proofErr w:type="gramStart"/>
      <w:r>
        <w:t>defined</w:t>
      </w:r>
      <w:proofErr w:type="gramEnd"/>
      <w:r>
        <w:t xml:space="preserve"> and the main simulation templates are d</w:t>
      </w:r>
      <w:r>
        <w:t xml:space="preserve">efined, both as character string arrays. Each string within the arrays is a </w:t>
      </w:r>
      <w:r>
        <w:rPr>
          <w:rFonts w:ascii="Liberation Mono" w:hAnsi="Liberation Mono"/>
        </w:rPr>
        <w:t>&lt;tag&gt;</w:t>
      </w:r>
      <w:r>
        <w:t xml:space="preserve"> that is associated with a template in the template directory named input</w:t>
      </w:r>
      <w:r>
        <w:rPr>
          <w:rFonts w:ascii="Liberation Mono" w:hAnsi="Liberation Mono"/>
        </w:rPr>
        <w:t>&lt;*&gt;</w:t>
      </w:r>
      <w:r>
        <w:t xml:space="preserve">, where </w:t>
      </w:r>
      <w:r>
        <w:rPr>
          <w:rFonts w:ascii="Liberation Mono" w:hAnsi="Liberation Mono"/>
        </w:rPr>
        <w:t>&lt;*&gt;</w:t>
      </w:r>
      <w:r>
        <w:t xml:space="preserve"> is any character string containing </w:t>
      </w:r>
      <w:r>
        <w:rPr>
          <w:rFonts w:ascii="Liberation Mono" w:hAnsi="Liberation Mono"/>
        </w:rPr>
        <w:t>&lt;tag&gt;</w:t>
      </w:r>
      <w:r>
        <w:t xml:space="preserve">. The </w:t>
      </w:r>
      <w:proofErr w:type="spellStart"/>
      <w:r>
        <w:t>spinup</w:t>
      </w:r>
      <w:proofErr w:type="spellEnd"/>
      <w:r>
        <w:t xml:space="preserve"> run is automatically associated wi</w:t>
      </w:r>
      <w:r>
        <w:t>th each of the main simulation runs. Multiple spin ups can be defined but currently they are not automatically assigned to the main simulation</w:t>
      </w:r>
      <w:r>
        <w:t xml:space="preserve"> runs and </w:t>
      </w:r>
      <w:proofErr w:type="spellStart"/>
      <w:r>
        <w:t>spinup</w:t>
      </w:r>
      <w:proofErr w:type="spellEnd"/>
      <w:r>
        <w:t xml:space="preserve"> assignment to a specific run</w:t>
      </w:r>
      <w:r>
        <w:t xml:space="preserve"> would need to be done manually after running the project setup. Adding flexibility here is on the to-do list.</w:t>
      </w:r>
    </w:p>
    <w:p w:rsidR="00086F18" w:rsidRDefault="00A77AF3">
      <w:pPr>
        <w:pStyle w:val="BodyText"/>
        <w:spacing w:line="240" w:lineRule="auto"/>
      </w:pPr>
      <w:r>
        <w:t xml:space="preserve">Option </w:t>
      </w:r>
      <w:r>
        <w:rPr>
          <w:rFonts w:ascii="Liberation Mono" w:hAnsi="Liberation Mono"/>
        </w:rPr>
        <w:t>TRENDY</w:t>
      </w:r>
      <w:r>
        <w:t xml:space="preserve"> will set up an en</w:t>
      </w:r>
      <w:r>
        <w:t>semble based on the TRENDY project</w:t>
      </w:r>
      <w:r>
        <w:t xml:space="preserve"> protocol. This can be used for later versions of TRENDY </w:t>
      </w:r>
      <w:proofErr w:type="gramStart"/>
      <w:r>
        <w:t>simulations, and</w:t>
      </w:r>
      <w:proofErr w:type="gramEnd"/>
      <w:r>
        <w:t xml:space="preserve"> is recommended to keep it this way </w:t>
      </w:r>
      <w:r>
        <w:t>(so long as not many more simulations are added to the ensemble). For later versions, the length of time of the simulations,</w:t>
      </w:r>
      <w:r>
        <w:t xml:space="preserve"> inp</w:t>
      </w:r>
      <w:r>
        <w:t>uts,</w:t>
      </w:r>
      <w:r>
        <w:t xml:space="preserve"> outputs, and output post-</w:t>
      </w:r>
      <w:r>
        <w:t xml:space="preserve">processing are defined by </w:t>
      </w:r>
      <w:r>
        <w:rPr>
          <w:rFonts w:ascii="Liberation Mono" w:hAnsi="Liberation Mono"/>
        </w:rPr>
        <w:t>SDGVM_PROJECT</w:t>
      </w:r>
      <w:r>
        <w:t>.</w:t>
      </w:r>
    </w:p>
    <w:p w:rsidR="00086F18" w:rsidRDefault="00A77AF3">
      <w:pPr>
        <w:pStyle w:val="BodyText"/>
        <w:spacing w:line="240" w:lineRule="auto"/>
      </w:pPr>
      <w:r>
        <w:t xml:space="preserve">Option </w:t>
      </w:r>
      <w:r>
        <w:rPr>
          <w:rFonts w:ascii="Liberation Mono" w:hAnsi="Liberation Mono"/>
        </w:rPr>
        <w:t>scratch</w:t>
      </w:r>
      <w:r>
        <w:t xml:space="preserve"> can be used to set up an arbitrary set of simulations that all use the same template named </w:t>
      </w:r>
      <w:r w:rsidR="004E67EA">
        <w:rPr>
          <w:rFonts w:ascii="Courier New" w:hAnsi="Courier New" w:cs="Courier New"/>
        </w:rPr>
        <w:t>in</w:t>
      </w:r>
      <w:r w:rsidR="004E67EA" w:rsidRPr="0031637D">
        <w:rPr>
          <w:rFonts w:ascii="Courier New" w:hAnsi="Courier New" w:cs="Courier New"/>
        </w:rPr>
        <w:t>p</w:t>
      </w:r>
      <w:r w:rsidR="004E67EA">
        <w:rPr>
          <w:rFonts w:ascii="Courier New" w:hAnsi="Courier New" w:cs="Courier New"/>
        </w:rPr>
        <w:t>ut_global.dat</w:t>
      </w:r>
      <w:r>
        <w:t xml:space="preserve"> (in fact this input</w:t>
      </w:r>
      <w:r>
        <w:t xml:space="preserve"> file can be used for any region as the sites to run are now set in the </w:t>
      </w:r>
      <w:r>
        <w:rPr>
          <w:rFonts w:ascii="Liberation Mono" w:hAnsi="Liberation Mono"/>
        </w:rPr>
        <w:t>SDGVM_SITESCORES</w:t>
      </w:r>
      <w:r>
        <w:t xml:space="preserve"> template, see below). Simply define the name of each run in the </w:t>
      </w:r>
      <w:r w:rsidR="005C55E5">
        <w:rPr>
          <w:rFonts w:ascii="Liberation Mono" w:hAnsi="Liberation Mono"/>
        </w:rPr>
        <w:t>MAIN_SIMS</w:t>
      </w:r>
      <w:r>
        <w:t xml:space="preserve"> character array in the </w:t>
      </w:r>
      <w:r>
        <w:rPr>
          <w:rFonts w:ascii="Liberation Mono" w:hAnsi="Liberation Mono"/>
        </w:rPr>
        <w:t>scratch</w:t>
      </w:r>
      <w:r>
        <w:t xml:space="preserve"> option of the case statement in </w:t>
      </w:r>
      <w:r w:rsidR="007B21E1">
        <w:rPr>
          <w:rFonts w:ascii="Courier New" w:hAnsi="Courier New" w:cs="Courier New"/>
        </w:rPr>
        <w:t>runtypes</w:t>
      </w:r>
      <w:r w:rsidR="007B21E1" w:rsidRPr="0031637D">
        <w:rPr>
          <w:rFonts w:ascii="Courier New" w:hAnsi="Courier New" w:cs="Courier New"/>
        </w:rPr>
        <w:t>.bs</w:t>
      </w:r>
      <w:r>
        <w:t xml:space="preserve">. </w:t>
      </w:r>
    </w:p>
    <w:p w:rsidR="005641E0" w:rsidRDefault="005641E0">
      <w:pPr>
        <w:pStyle w:val="BodyText"/>
        <w:spacing w:line="240" w:lineRule="auto"/>
      </w:pPr>
    </w:p>
    <w:p w:rsidR="00086F18" w:rsidRDefault="00A77AF3">
      <w:pPr>
        <w:pStyle w:val="BodyText"/>
        <w:spacing w:line="240" w:lineRule="auto"/>
      </w:pPr>
      <w:r>
        <w:t>3)</w:t>
      </w:r>
      <w:r>
        <w:t xml:space="preserve"> </w:t>
      </w:r>
      <w:bookmarkStart w:id="0" w:name="__DdeLink__305_799614181"/>
      <w:r>
        <w:rPr>
          <w:rFonts w:ascii="Liberation Mono" w:hAnsi="Liberation Mono"/>
        </w:rPr>
        <w:t>SDGVM_PROJECT</w:t>
      </w:r>
      <w:r>
        <w:t xml:space="preserve">: </w:t>
      </w:r>
      <w:r w:rsidR="001642F3">
        <w:t xml:space="preserve">this defines the </w:t>
      </w:r>
      <w:r w:rsidR="001642F3">
        <w:t>specifics of an</w:t>
      </w:r>
      <w:r w:rsidR="001642F3">
        <w:t xml:space="preserve"> </w:t>
      </w:r>
      <w:r w:rsidR="001642F3">
        <w:rPr>
          <w:rFonts w:ascii="Liberation Mono" w:hAnsi="Liberation Mono"/>
        </w:rPr>
        <w:t>SDGVM_PROJECT</w:t>
      </w:r>
      <w:r w:rsidR="001642F3">
        <w:t xml:space="preserve"> </w:t>
      </w:r>
      <w:r w:rsidR="001642F3">
        <w:t xml:space="preserve">on top of the template defined by </w:t>
      </w:r>
      <w:r w:rsidR="001642F3">
        <w:rPr>
          <w:rFonts w:ascii="Liberation Mono" w:hAnsi="Liberation Mono"/>
        </w:rPr>
        <w:t>SDGVM_</w:t>
      </w:r>
      <w:r w:rsidR="001642F3">
        <w:rPr>
          <w:rFonts w:ascii="Liberation Mono" w:hAnsi="Liberation Mono"/>
        </w:rPr>
        <w:t>RUNTYPE</w:t>
      </w:r>
      <w:r w:rsidR="007B21E1">
        <w:t>, things like specific years and associated datasets</w:t>
      </w:r>
      <w:r w:rsidR="001642F3">
        <w:t xml:space="preserve">. Current options are: </w:t>
      </w:r>
      <w:r w:rsidR="001642F3">
        <w:rPr>
          <w:rFonts w:ascii="Liberation Mono" w:hAnsi="Liberation Mono"/>
        </w:rPr>
        <w:t>TRENDY</w:t>
      </w:r>
      <w:r w:rsidR="007B21E1">
        <w:rPr>
          <w:rFonts w:ascii="Liberation Mono" w:hAnsi="Liberation Mono"/>
        </w:rPr>
        <w:t xml:space="preserve">v9, </w:t>
      </w:r>
      <w:r w:rsidR="007B21E1">
        <w:rPr>
          <w:rFonts w:ascii="Liberation Mono" w:hAnsi="Liberation Mono"/>
        </w:rPr>
        <w:t>TRENDYv</w:t>
      </w:r>
      <w:r w:rsidR="007B21E1">
        <w:rPr>
          <w:rFonts w:ascii="Liberation Mono" w:hAnsi="Liberation Mono"/>
        </w:rPr>
        <w:t>8</w:t>
      </w:r>
      <w:r w:rsidR="001642F3">
        <w:rPr>
          <w:rFonts w:ascii="Liberation Mono" w:hAnsi="Liberation Mono"/>
        </w:rPr>
        <w:t>,</w:t>
      </w:r>
      <w:r w:rsidR="007B21E1">
        <w:rPr>
          <w:rFonts w:ascii="Liberation Mono" w:hAnsi="Liberation Mono"/>
        </w:rPr>
        <w:t xml:space="preserve"> </w:t>
      </w:r>
      <w:r w:rsidR="007B21E1">
        <w:rPr>
          <w:rFonts w:ascii="Liberation Mono" w:hAnsi="Liberation Mono"/>
        </w:rPr>
        <w:t>TRENDYv</w:t>
      </w:r>
      <w:r w:rsidR="007B21E1">
        <w:rPr>
          <w:rFonts w:ascii="Liberation Mono" w:hAnsi="Liberation Mono"/>
        </w:rPr>
        <w:t>9,</w:t>
      </w:r>
      <w:r w:rsidR="007B21E1">
        <w:t xml:space="preserve"> anything the user wishes. If this argument is not a pre-defined option, defaults for </w:t>
      </w:r>
      <w:r w:rsidR="007B21E1">
        <w:rPr>
          <w:rFonts w:ascii="Liberation Mono" w:hAnsi="Liberation Mono"/>
        </w:rPr>
        <w:t>SDGVM_RUNTYPE</w:t>
      </w:r>
      <w:r w:rsidR="001642F3">
        <w:t xml:space="preserve"> </w:t>
      </w:r>
      <w:r w:rsidR="007B21E1">
        <w:t xml:space="preserve">are provided. </w:t>
      </w:r>
      <w:r w:rsidR="007B21E1">
        <w:rPr>
          <w:rFonts w:ascii="Liberation Mono" w:hAnsi="Liberation Mono"/>
        </w:rPr>
        <w:t>SDGVM_PROJECT</w:t>
      </w:r>
      <w:r w:rsidR="00871C1B">
        <w:t xml:space="preserve"> i</w:t>
      </w:r>
      <w:r w:rsidR="007B21E1">
        <w:t xml:space="preserve">s used to name </w:t>
      </w:r>
      <w:r>
        <w:t xml:space="preserve">a directory </w:t>
      </w:r>
      <w:r>
        <w:t xml:space="preserve">relative to </w:t>
      </w:r>
      <w:r>
        <w:rPr>
          <w:rFonts w:ascii="Liberation Mono" w:hAnsi="Liberation Mono"/>
        </w:rPr>
        <w:t>SDGVM_PDIR</w:t>
      </w:r>
      <w:r>
        <w:t xml:space="preserve"> </w:t>
      </w:r>
      <w:bookmarkEnd w:id="0"/>
      <w:r>
        <w:t xml:space="preserve">(which is </w:t>
      </w:r>
      <w:r>
        <w:rPr>
          <w:rFonts w:ascii="Liberation Mono" w:hAnsi="Liberation Mono"/>
        </w:rPr>
        <w:t>SDGVM_USER</w:t>
      </w:r>
      <w:r>
        <w:t xml:space="preserve"> specific)</w:t>
      </w:r>
      <w:r w:rsidR="00871C1B">
        <w:t xml:space="preserve"> that houses </w:t>
      </w:r>
      <w:r>
        <w:t>the collection of runs that define the project/ensemble.</w:t>
      </w:r>
    </w:p>
    <w:p w:rsidR="00086F18" w:rsidRDefault="005641E0">
      <w:pPr>
        <w:pStyle w:val="BodyText"/>
        <w:spacing w:line="240" w:lineRule="auto"/>
      </w:pPr>
      <w:r>
        <w:t xml:space="preserve">These </w:t>
      </w:r>
      <w:r>
        <w:t>projects</w:t>
      </w:r>
      <w:r>
        <w:t xml:space="preserve"> are defined </w:t>
      </w:r>
      <w:proofErr w:type="gramStart"/>
      <w:r>
        <w:t xml:space="preserve">in </w:t>
      </w:r>
      <w:r w:rsidRPr="0031637D">
        <w:rPr>
          <w:rFonts w:ascii="Courier New" w:hAnsi="Courier New" w:cs="Courier New"/>
        </w:rPr>
        <w:t>.</w:t>
      </w:r>
      <w:proofErr w:type="gramEnd"/>
      <w:r w:rsidRPr="0031637D">
        <w:rPr>
          <w:rFonts w:ascii="Courier New" w:hAnsi="Courier New" w:cs="Courier New"/>
        </w:rPr>
        <w:t>/templates/</w:t>
      </w:r>
      <w:proofErr w:type="spellStart"/>
      <w:r w:rsidRPr="0031637D">
        <w:rPr>
          <w:rFonts w:ascii="Courier New" w:hAnsi="Courier New" w:cs="Courier New"/>
        </w:rPr>
        <w:t>project_config</w:t>
      </w:r>
      <w:proofErr w:type="spellEnd"/>
      <w:r w:rsidRPr="0031637D"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>projects</w:t>
      </w:r>
      <w:r w:rsidRPr="0031637D">
        <w:rPr>
          <w:rFonts w:ascii="Courier New" w:hAnsi="Courier New" w:cs="Courier New"/>
        </w:rPr>
        <w:t>.bs</w:t>
      </w:r>
      <w:r>
        <w:t xml:space="preserve">. New </w:t>
      </w:r>
      <w:r>
        <w:t>projects</w:t>
      </w:r>
      <w:r>
        <w:t xml:space="preserve"> can be defined in the case statement in </w:t>
      </w:r>
      <w:r>
        <w:rPr>
          <w:rFonts w:ascii="Courier New" w:hAnsi="Courier New" w:cs="Courier New"/>
        </w:rPr>
        <w:t>projects</w:t>
      </w:r>
      <w:r w:rsidRPr="0031637D">
        <w:rPr>
          <w:rFonts w:ascii="Courier New" w:hAnsi="Courier New" w:cs="Courier New"/>
        </w:rPr>
        <w:t>.bs</w:t>
      </w:r>
      <w:r>
        <w:t xml:space="preserve">. There is no specific naming convention for a </w:t>
      </w:r>
      <w:r w:rsidR="00F25D66">
        <w:t>project</w:t>
      </w:r>
      <w:r>
        <w:t xml:space="preserve">. Within the case statement, the </w:t>
      </w:r>
      <w:r w:rsidR="00F25D66">
        <w:t xml:space="preserve">start year of the climate data, the start and end year of the simulation, and a reduced length of output for some variables (when the full length of the simulation is </w:t>
      </w:r>
      <w:r w:rsidR="00F25D66">
        <w:lastRenderedPageBreak/>
        <w:t>not required for these variables, e.g. monthly by PFT datasets for TRENDY) is</w:t>
      </w:r>
      <w:r>
        <w:t xml:space="preserve"> defined.</w:t>
      </w:r>
      <w:r w:rsidR="00F25D66">
        <w:t xml:space="preserve"> The name of the specific climate and land-use </w:t>
      </w:r>
      <w:r w:rsidR="00F25D66">
        <w:t>director</w:t>
      </w:r>
      <w:r w:rsidR="00F25D66">
        <w:t>ies are also provided.</w:t>
      </w:r>
      <w:r w:rsidR="004E67EA">
        <w:t xml:space="preserve"> These directories are assumed to be within the general structure of the SDGVM data directories, see the template input files </w:t>
      </w:r>
      <w:proofErr w:type="gramStart"/>
      <w:r w:rsidR="004E67EA">
        <w:t xml:space="preserve">in </w:t>
      </w:r>
      <w:r w:rsidR="004E67EA" w:rsidRPr="0031637D">
        <w:rPr>
          <w:rFonts w:ascii="Courier New" w:hAnsi="Courier New" w:cs="Courier New"/>
        </w:rPr>
        <w:t>.</w:t>
      </w:r>
      <w:proofErr w:type="gramEnd"/>
      <w:r w:rsidR="004E67EA" w:rsidRPr="0031637D">
        <w:rPr>
          <w:rFonts w:ascii="Courier New" w:hAnsi="Courier New" w:cs="Courier New"/>
        </w:rPr>
        <w:t>/templates/</w:t>
      </w:r>
      <w:proofErr w:type="spellStart"/>
      <w:r w:rsidR="004E67EA">
        <w:rPr>
          <w:rFonts w:ascii="Courier New" w:hAnsi="Courier New" w:cs="Courier New"/>
        </w:rPr>
        <w:t>main_mp</w:t>
      </w:r>
      <w:proofErr w:type="spellEnd"/>
      <w:r w:rsidR="004E67EA">
        <w:t xml:space="preserve"> to see the intended structure of the data directories. </w:t>
      </w:r>
    </w:p>
    <w:p w:rsidR="004E67EA" w:rsidRDefault="004E67EA">
      <w:pPr>
        <w:pStyle w:val="BodyText"/>
        <w:spacing w:line="240" w:lineRule="auto"/>
      </w:pPr>
    </w:p>
    <w:p w:rsidR="00086F18" w:rsidRDefault="00A77AF3">
      <w:pPr>
        <w:pStyle w:val="BodyText"/>
        <w:spacing w:line="240" w:lineRule="auto"/>
      </w:pPr>
      <w:r>
        <w:t xml:space="preserve">4) </w:t>
      </w:r>
      <w:r>
        <w:rPr>
          <w:rFonts w:ascii="Liberation Mono" w:hAnsi="Liberation Mono"/>
        </w:rPr>
        <w:t>SDGVM_SITESCORES</w:t>
      </w:r>
      <w:r>
        <w:t>:</w:t>
      </w:r>
      <w:r>
        <w:t xml:space="preserve"> this defines the template (found </w:t>
      </w:r>
      <w:proofErr w:type="gramStart"/>
      <w:r>
        <w:t xml:space="preserve">in </w:t>
      </w:r>
      <w:r w:rsidR="001C1D6B" w:rsidRPr="0031637D">
        <w:rPr>
          <w:rFonts w:ascii="Courier New" w:hAnsi="Courier New" w:cs="Courier New"/>
        </w:rPr>
        <w:t>.</w:t>
      </w:r>
      <w:proofErr w:type="gramEnd"/>
      <w:r w:rsidR="001C1D6B" w:rsidRPr="0031637D">
        <w:rPr>
          <w:rFonts w:ascii="Courier New" w:hAnsi="Courier New" w:cs="Courier New"/>
        </w:rPr>
        <w:t>/templates/</w:t>
      </w:r>
      <w:r w:rsidR="001C1D6B">
        <w:rPr>
          <w:rFonts w:ascii="Courier New" w:hAnsi="Courier New" w:cs="Courier New"/>
        </w:rPr>
        <w:t>sites</w:t>
      </w:r>
      <w:r w:rsidR="001C1D6B">
        <w:t>)</w:t>
      </w:r>
      <w:r>
        <w:t xml:space="preserve"> that describes the set of sites, resolution, and cores for each run of the ensemble. Current options are:</w:t>
      </w:r>
    </w:p>
    <w:p w:rsidR="00086F18" w:rsidRDefault="00A77AF3">
      <w:pPr>
        <w:pStyle w:val="BodyText"/>
        <w:spacing w:after="0" w:line="240" w:lineRule="auto"/>
      </w:pPr>
      <w:r>
        <w:rPr>
          <w:rFonts w:ascii="Liberation Mono" w:hAnsi="Liberation Mono"/>
        </w:rPr>
        <w:t xml:space="preserve">sites_CRUJRA_1deg_32cores </w:t>
      </w:r>
      <w:r>
        <w:t xml:space="preserve">(default)  </w:t>
      </w:r>
    </w:p>
    <w:p w:rsidR="00086F18" w:rsidRDefault="00A77AF3">
      <w:pPr>
        <w:pStyle w:val="BodyText"/>
        <w:spacing w:after="0" w:line="240" w:lineRule="auto"/>
      </w:pPr>
      <w:r>
        <w:rPr>
          <w:rFonts w:ascii="Liberation Mono" w:hAnsi="Liberation Mono"/>
        </w:rPr>
        <w:t xml:space="preserve">sites_CRUJRA_30min_100cores </w:t>
      </w:r>
    </w:p>
    <w:p w:rsidR="00086F18" w:rsidRDefault="00A77AF3">
      <w:pPr>
        <w:pStyle w:val="BodyText"/>
        <w:spacing w:after="0" w:line="240" w:lineRule="auto"/>
      </w:pPr>
      <w:r>
        <w:rPr>
          <w:rFonts w:ascii="Liberation Mono" w:hAnsi="Liberation Mono"/>
        </w:rPr>
        <w:t xml:space="preserve">sites_CRUJRA_30min_64cores </w:t>
      </w:r>
    </w:p>
    <w:p w:rsidR="00086F18" w:rsidRDefault="00A77AF3">
      <w:pPr>
        <w:pStyle w:val="BodyText"/>
        <w:spacing w:after="0" w:line="240" w:lineRule="auto"/>
      </w:pPr>
      <w:r>
        <w:rPr>
          <w:rFonts w:ascii="Liberation Mono" w:hAnsi="Liberation Mono"/>
        </w:rPr>
        <w:t>sites_CRUNCEP_1deg_32cores</w:t>
      </w:r>
      <w:r>
        <w:t xml:space="preserve"> </w:t>
      </w:r>
    </w:p>
    <w:p w:rsidR="00086F18" w:rsidRDefault="00086F18">
      <w:pPr>
        <w:pStyle w:val="BodyText"/>
        <w:spacing w:line="240" w:lineRule="auto"/>
      </w:pPr>
    </w:p>
    <w:p w:rsidR="00086F18" w:rsidRDefault="00A77AF3">
      <w:pPr>
        <w:pStyle w:val="BodyText"/>
        <w:spacing w:line="240" w:lineRule="auto"/>
      </w:pPr>
      <w:r>
        <w:t xml:space="preserve">5) </w:t>
      </w:r>
      <w:r>
        <w:rPr>
          <w:rFonts w:ascii="Liberation Mono" w:hAnsi="Liberation Mono"/>
        </w:rPr>
        <w:t>SUBPROJECT</w:t>
      </w:r>
      <w:r>
        <w:t xml:space="preserve">: simply a label for a subgroup of simulations within the </w:t>
      </w:r>
      <w:r>
        <w:rPr>
          <w:rFonts w:ascii="Liberation Mono" w:hAnsi="Liberation Mono"/>
        </w:rPr>
        <w:t>SDGVM_PROJECT</w:t>
      </w:r>
      <w:r>
        <w:t>. Can be used in cases where multiple semi-related ensembles are required for a single project.</w:t>
      </w:r>
    </w:p>
    <w:sectPr w:rsidR="00086F18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B0604020202020204"/>
    <w:charset w:val="01"/>
    <w:family w:val="roman"/>
    <w:pitch w:val="variable"/>
  </w:font>
  <w:font w:name="Noto Sans CJK SC Regular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Mono">
    <w:altName w:val="Courier New"/>
    <w:panose1 w:val="020B0604020202020204"/>
    <w:charset w:val="01"/>
    <w:family w:val="modern"/>
    <w:pitch w:val="fixed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3"/>
  <w:proofState w:spelling="clean" w:grammar="clean"/>
  <w:defaultTabStop w:val="709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F18"/>
    <w:rsid w:val="00086F18"/>
    <w:rsid w:val="000E5EB4"/>
    <w:rsid w:val="001642F3"/>
    <w:rsid w:val="001C1D6B"/>
    <w:rsid w:val="00312253"/>
    <w:rsid w:val="0031637D"/>
    <w:rsid w:val="00441D77"/>
    <w:rsid w:val="004E67EA"/>
    <w:rsid w:val="005641E0"/>
    <w:rsid w:val="005C55E5"/>
    <w:rsid w:val="007A1E1C"/>
    <w:rsid w:val="007B21E1"/>
    <w:rsid w:val="007C2744"/>
    <w:rsid w:val="007C3860"/>
    <w:rsid w:val="00871C1B"/>
    <w:rsid w:val="009306D8"/>
    <w:rsid w:val="00931876"/>
    <w:rsid w:val="00A77AF3"/>
    <w:rsid w:val="00B935FA"/>
    <w:rsid w:val="00CE176D"/>
    <w:rsid w:val="00DC5AB5"/>
    <w:rsid w:val="00F2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3C48E4"/>
  <w15:docId w15:val="{C516873E-0C69-4648-87FC-7109482B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ans CJK SC Regular" w:hAnsi="Liberation Serif" w:cs="FreeSans"/>
        <w:kern w:val="2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1077</Words>
  <Characters>6141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Walker</dc:creator>
  <dc:description/>
  <cp:lastModifiedBy>Walker, Anthony</cp:lastModifiedBy>
  <cp:revision>23</cp:revision>
  <dcterms:created xsi:type="dcterms:W3CDTF">2020-07-25T11:31:00Z</dcterms:created>
  <dcterms:modified xsi:type="dcterms:W3CDTF">2020-08-20T21:49:00Z</dcterms:modified>
  <dc:language>en-US</dc:language>
</cp:coreProperties>
</file>