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D811C0" w14:textId="77777777" w:rsidR="00264419" w:rsidRDefault="00264419" w:rsidP="00264419">
      <w:r>
        <w:t xml:space="preserve">The design of the differential amplifier is based on the final project of EE 576 and the value of W and L of transistor are the same. So, I don’t repeat the procedure of the amplifier design again here. The value of the compensation capacitor and resistor has been reduced since the feedback factor and the required phase margin and BW has been relax in this project. The applied common mode feedback circuit is a PMOS differential pair with diode connected load which has been injected to the part of the current source of the first stage. In fig 1a schematic of the circuit and DC operating voltage and current has been shown. In fig 1b the sizing of transistor and other components have been shown. </w:t>
      </w:r>
    </w:p>
    <w:p w14:paraId="782DC76A" w14:textId="77777777" w:rsidR="00264419" w:rsidRDefault="00264419" w:rsidP="00264419">
      <w:r>
        <w:t xml:space="preserve">After simulation of the CM feed back loop gain it seems that the DC gain is about 65dB. To reduce this gain to required 55dB the common mode feed back voltage just injected to the transistor T7. In fact T7 and T42 together act as current source of the first stage. However, T7 sizing is about 30 percent of whole sizing of the current source transistor which reduces the common mode feedback gain by about 10 dB. Reduction of the common mode feedback gain in addition to the lower required phase margin in common feedback which is 55 degree compare to differential mode which is 60 degree cause the compensation capacitor calculated from differential mode yields the required phase margin in common mode loop without changing the capacitor value. </w:t>
      </w:r>
    </w:p>
    <w:p w14:paraId="0F483774" w14:textId="77777777" w:rsidR="00264419" w:rsidRDefault="00264419" w:rsidP="00264419"/>
    <w:p w14:paraId="6084200D" w14:textId="77777777" w:rsidR="00264419" w:rsidRDefault="00264419" w:rsidP="00264419"/>
    <w:p w14:paraId="47CE746E" w14:textId="77777777" w:rsidR="00264419" w:rsidRDefault="00264419" w:rsidP="00264419"/>
    <w:p w14:paraId="56557467" w14:textId="77777777" w:rsidR="00264419" w:rsidRDefault="00264419" w:rsidP="00264419">
      <w:r>
        <w:t xml:space="preserve">In fig.2 and fig.3 the bode diagram of loop gain in differential mode and in common mode feedback loop are shown respectively. These two curves are achieved using STB simulation. Fig.2 shows the main differential loop has 60 dB gain in DC and 380MHz UGBW when the phase margin is 60 degree. Fig 3 shows that the common mode feedback loop acquires 55 dB gain at DC and UGBW of 75 MHz and phase margin of 55 degree. The designed amplifier satisfies the final determined values for the amplifier in the project. </w:t>
      </w:r>
    </w:p>
    <w:p w14:paraId="275F8875" w14:textId="77777777" w:rsidR="00264419" w:rsidRDefault="00264419" w:rsidP="00264419"/>
    <w:p w14:paraId="1702BFB5" w14:textId="77777777" w:rsidR="00264419" w:rsidRDefault="00264419" w:rsidP="00264419"/>
    <w:p w14:paraId="5F813601" w14:textId="77777777" w:rsidR="00264419" w:rsidRDefault="00264419" w:rsidP="00264419"/>
    <w:p w14:paraId="7B01A77D" w14:textId="77777777" w:rsidR="00264419" w:rsidRDefault="00264419" w:rsidP="00264419">
      <w:r>
        <w:t>In fig 4 the transient simulation of the amplifier when a sine input applied to the circuit is shown. Based on fig.4 the amplifier has more than 700 mV peak to peak swing in differential mode. Also, the closed loop gain is around 1 which shows the correct response of the closed loop circuit.</w:t>
      </w:r>
    </w:p>
    <w:p w14:paraId="09837288" w14:textId="77777777" w:rsidR="00264419" w:rsidRDefault="00264419" w:rsidP="00264419"/>
    <w:p w14:paraId="12CD724C" w14:textId="77777777" w:rsidR="00264419" w:rsidRDefault="00264419" w:rsidP="00264419"/>
    <w:p w14:paraId="6EA68B7F" w14:textId="77777777" w:rsidR="00264419" w:rsidRDefault="00264419" w:rsidP="00264419"/>
    <w:p w14:paraId="064288B1" w14:textId="77777777" w:rsidR="00264419" w:rsidRDefault="00264419" w:rsidP="00264419">
      <w:r>
        <w:t xml:space="preserve">To determine the slew rate of the designed amplifier a 500mV square wave has been applied to the differential input of the closed loop amplifier. In fig 5 and Fig 6 the transient response to the large signal differential input are shown. Based on these figure both positive and negative slew rate are larger than </w:t>
      </w:r>
      <w:r>
        <w:lastRenderedPageBreak/>
        <w:t>160V/us. Since the input voltage is very larger than differential input range the amplifier output becomes saturated to VDD and ground after 15ns. The achieved 160V/us is at least</w:t>
      </w:r>
    </w:p>
    <w:p w14:paraId="709885EA" w14:textId="77777777" w:rsidR="007F0E0A" w:rsidRDefault="007F0E0A">
      <w:bookmarkStart w:id="0" w:name="_GoBack"/>
      <w:bookmarkEnd w:id="0"/>
    </w:p>
    <w:sectPr w:rsidR="007F0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65913"/>
    <w:rsid w:val="00052D7A"/>
    <w:rsid w:val="00116AB2"/>
    <w:rsid w:val="001675E2"/>
    <w:rsid w:val="00197BDE"/>
    <w:rsid w:val="001D0EED"/>
    <w:rsid w:val="00264419"/>
    <w:rsid w:val="00280C4B"/>
    <w:rsid w:val="00320FCA"/>
    <w:rsid w:val="00332860"/>
    <w:rsid w:val="00392E1D"/>
    <w:rsid w:val="004570F3"/>
    <w:rsid w:val="005429EF"/>
    <w:rsid w:val="00550390"/>
    <w:rsid w:val="00555DD6"/>
    <w:rsid w:val="00565913"/>
    <w:rsid w:val="005E0C79"/>
    <w:rsid w:val="006C713A"/>
    <w:rsid w:val="006F1B32"/>
    <w:rsid w:val="00721E01"/>
    <w:rsid w:val="007E430A"/>
    <w:rsid w:val="007F0E0A"/>
    <w:rsid w:val="00836E2A"/>
    <w:rsid w:val="008B7B04"/>
    <w:rsid w:val="008F0E0C"/>
    <w:rsid w:val="0090005E"/>
    <w:rsid w:val="00941388"/>
    <w:rsid w:val="0096413C"/>
    <w:rsid w:val="009976CD"/>
    <w:rsid w:val="009A2667"/>
    <w:rsid w:val="009C315A"/>
    <w:rsid w:val="00A44007"/>
    <w:rsid w:val="00A5637F"/>
    <w:rsid w:val="00A74C38"/>
    <w:rsid w:val="00AA67B3"/>
    <w:rsid w:val="00AC5E10"/>
    <w:rsid w:val="00B93897"/>
    <w:rsid w:val="00BF49ED"/>
    <w:rsid w:val="00CC383E"/>
    <w:rsid w:val="00D12B70"/>
    <w:rsid w:val="00D13245"/>
    <w:rsid w:val="00D537BF"/>
    <w:rsid w:val="00DB3271"/>
    <w:rsid w:val="00E1276F"/>
    <w:rsid w:val="00E733A2"/>
    <w:rsid w:val="00E80387"/>
    <w:rsid w:val="00EA1151"/>
    <w:rsid w:val="00F401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B5D325-FAAE-41CD-B635-BD5610079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64419"/>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2346</Characters>
  <Application>Microsoft Office Word</Application>
  <DocSecurity>0</DocSecurity>
  <Lines>19</Lines>
  <Paragraphs>5</Paragraphs>
  <ScaleCrop>false</ScaleCrop>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MCH</dc:creator>
  <cp:keywords/>
  <dc:description/>
  <cp:lastModifiedBy>MCH</cp:lastModifiedBy>
  <cp:revision>2</cp:revision>
  <dcterms:created xsi:type="dcterms:W3CDTF">2019-01-21T06:44:00Z</dcterms:created>
  <dcterms:modified xsi:type="dcterms:W3CDTF">2019-01-21T06:44:00Z</dcterms:modified>
</cp:coreProperties>
</file>