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E83" w:rsidRPr="005D6AA9" w:rsidRDefault="00833E83" w:rsidP="00833E83">
      <w:pPr>
        <w:tabs>
          <w:tab w:val="left" w:pos="426"/>
        </w:tabs>
        <w:jc w:val="center"/>
        <w:rPr>
          <w:rFonts w:ascii="Verdana" w:hAnsi="Verdana" w:cstheme="minorHAnsi"/>
          <w:b/>
          <w:szCs w:val="24"/>
        </w:rPr>
      </w:pPr>
      <w:r w:rsidRPr="005D6AA9">
        <w:rPr>
          <w:rFonts w:ascii="Verdana" w:hAnsi="Verdana" w:cstheme="minorHAnsi"/>
          <w:b/>
          <w:color w:val="5B9BD5" w:themeColor="accent1"/>
          <w:szCs w:val="24"/>
        </w:rPr>
        <w:t xml:space="preserve">Exercise </w:t>
      </w:r>
      <w:r w:rsidR="00D0150D">
        <w:rPr>
          <w:rFonts w:ascii="Verdana" w:hAnsi="Verdana" w:cstheme="minorHAnsi"/>
          <w:b/>
          <w:color w:val="5B9BD5" w:themeColor="accent1"/>
          <w:szCs w:val="24"/>
        </w:rPr>
        <w:t>5</w:t>
      </w:r>
      <w:bookmarkStart w:id="0" w:name="_GoBack"/>
      <w:bookmarkEnd w:id="0"/>
      <w:r w:rsidRPr="005D6AA9">
        <w:rPr>
          <w:rFonts w:ascii="Verdana" w:hAnsi="Verdana" w:cstheme="minorHAnsi"/>
          <w:b/>
          <w:color w:val="5B9BD5" w:themeColor="accent1"/>
          <w:szCs w:val="24"/>
        </w:rPr>
        <w:t>: Logic Circuit Design</w:t>
      </w:r>
    </w:p>
    <w:p w:rsidR="00833E83" w:rsidRPr="005D6AA9" w:rsidRDefault="00833E83" w:rsidP="00833E83">
      <w:pPr>
        <w:tabs>
          <w:tab w:val="left" w:pos="426"/>
        </w:tabs>
        <w:jc w:val="center"/>
        <w:rPr>
          <w:rFonts w:ascii="Verdana" w:hAnsi="Verdana" w:cstheme="minorHAnsi"/>
          <w:b/>
          <w:sz w:val="22"/>
          <w:szCs w:val="22"/>
        </w:rPr>
      </w:pPr>
    </w:p>
    <w:p w:rsidR="00833E83" w:rsidRPr="005D6AA9" w:rsidRDefault="00833E83" w:rsidP="00833E83">
      <w:pPr>
        <w:tabs>
          <w:tab w:val="left" w:pos="426"/>
        </w:tabs>
        <w:jc w:val="center"/>
        <w:rPr>
          <w:rFonts w:ascii="Verdana" w:hAnsi="Verdana" w:cstheme="minorHAnsi"/>
          <w:b/>
          <w:sz w:val="22"/>
          <w:szCs w:val="22"/>
        </w:rPr>
      </w:pPr>
      <w:r w:rsidRPr="005D6AA9">
        <w:rPr>
          <w:rFonts w:ascii="Verdana" w:hAnsi="Verdana" w:cstheme="minorHAnsi"/>
          <w:b/>
          <w:sz w:val="22"/>
          <w:szCs w:val="22"/>
        </w:rPr>
        <w:t>SECTION A</w:t>
      </w:r>
    </w:p>
    <w:p w:rsidR="00833E83" w:rsidRPr="005D6AA9" w:rsidRDefault="00833E83" w:rsidP="00833E83">
      <w:pPr>
        <w:pStyle w:val="text"/>
        <w:ind w:left="0"/>
        <w:rPr>
          <w:rFonts w:ascii="Verdana" w:hAnsi="Verdana" w:cstheme="minorHAnsi"/>
          <w:b/>
        </w:rPr>
      </w:pPr>
    </w:p>
    <w:p w:rsidR="00833E83" w:rsidRPr="005D6AA9" w:rsidRDefault="00833E83" w:rsidP="00833E83">
      <w:pPr>
        <w:pStyle w:val="text"/>
        <w:ind w:left="0"/>
        <w:rPr>
          <w:rFonts w:ascii="Verdana" w:hAnsi="Verdana" w:cstheme="minorHAnsi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8208"/>
      </w:tblGrid>
      <w:tr w:rsidR="00D36000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1.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 xml:space="preserve">Logic diagrams and truth tables are equally powerful in expressing the processing of gates and circuits. </w:t>
            </w:r>
            <w:r w:rsidRPr="005D6AA9">
              <w:rPr>
                <w:rFonts w:ascii="Verdana" w:hAnsi="Verdana" w:cstheme="minorHAnsi"/>
                <w:b/>
              </w:rPr>
              <w:t>(True/False)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</w:p>
        </w:tc>
      </w:tr>
      <w:tr w:rsidR="00D36000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2.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 xml:space="preserve">Boolean expressions are more powerful than logic diagrams in expressing the processing of gates and circuits. </w:t>
            </w:r>
            <w:r w:rsidRPr="005D6AA9">
              <w:rPr>
                <w:rFonts w:ascii="Verdana" w:hAnsi="Verdana" w:cstheme="minorHAnsi"/>
                <w:b/>
              </w:rPr>
              <w:t>(True/False)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</w:p>
        </w:tc>
      </w:tr>
      <w:tr w:rsidR="00D36000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3.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A NOT gate accepts two inputs.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</w:p>
        </w:tc>
      </w:tr>
      <w:tr w:rsidR="00D36000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4.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 xml:space="preserve">The output value of an AND gate when both inputs are 1 is 1. </w:t>
            </w:r>
            <w:r w:rsidRPr="005D6AA9">
              <w:rPr>
                <w:rFonts w:ascii="Verdana" w:hAnsi="Verdana" w:cstheme="minorHAnsi"/>
                <w:b/>
              </w:rPr>
              <w:t>(True/False)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</w:p>
        </w:tc>
      </w:tr>
      <w:tr w:rsidR="00D36000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5.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 xml:space="preserve">The AND </w:t>
            </w:r>
            <w:proofErr w:type="spellStart"/>
            <w:r w:rsidRPr="005D6AA9">
              <w:rPr>
                <w:rFonts w:ascii="Verdana" w:hAnsi="Verdana" w:cstheme="minorHAnsi"/>
              </w:rPr>
              <w:t>and</w:t>
            </w:r>
            <w:proofErr w:type="spellEnd"/>
            <w:r w:rsidRPr="005D6AA9">
              <w:rPr>
                <w:rFonts w:ascii="Verdana" w:hAnsi="Verdana" w:cstheme="minorHAnsi"/>
              </w:rPr>
              <w:t xml:space="preserve"> OR gates produce opposite results for the same input </w:t>
            </w:r>
            <w:r w:rsidRPr="005D6AA9">
              <w:rPr>
                <w:rFonts w:ascii="Verdana" w:hAnsi="Verdana" w:cstheme="minorHAnsi"/>
                <w:b/>
              </w:rPr>
              <w:t>(True/False)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</w:p>
        </w:tc>
      </w:tr>
      <w:tr w:rsidR="00D36000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6.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 xml:space="preserve">The output value of an OR gate when both inputs are 1 is 1. </w:t>
            </w:r>
            <w:r w:rsidRPr="005D6AA9">
              <w:rPr>
                <w:rFonts w:ascii="Verdana" w:hAnsi="Verdana" w:cstheme="minorHAnsi"/>
                <w:b/>
              </w:rPr>
              <w:t>(True/False)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</w:p>
        </w:tc>
      </w:tr>
      <w:tr w:rsidR="00D36000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7.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 xml:space="preserve">The output of an OR gate when one input is 0 and one input is 1 is 0. </w:t>
            </w:r>
            <w:r w:rsidRPr="005D6AA9">
              <w:rPr>
                <w:rFonts w:ascii="Verdana" w:hAnsi="Verdana" w:cstheme="minorHAnsi"/>
                <w:b/>
              </w:rPr>
              <w:t>(True/False)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</w:p>
        </w:tc>
      </w:tr>
      <w:tr w:rsidR="00D36000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8.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 xml:space="preserve">The output value of an XOR gate is 0 unless both inputs are 1. </w:t>
            </w:r>
            <w:r w:rsidRPr="005D6AA9">
              <w:rPr>
                <w:rFonts w:ascii="Verdana" w:hAnsi="Verdana" w:cstheme="minorHAnsi"/>
                <w:b/>
              </w:rPr>
              <w:t>(True/False)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</w:p>
        </w:tc>
      </w:tr>
      <w:tr w:rsidR="00D36000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9.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The NOR gate produces the opposite results of the XOR gate.</w:t>
            </w:r>
            <w:r w:rsidRPr="005D6AA9">
              <w:rPr>
                <w:rFonts w:ascii="Verdana" w:hAnsi="Verdana" w:cstheme="minorHAnsi"/>
                <w:b/>
              </w:rPr>
              <w:t xml:space="preserve"> (True/False)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</w:p>
        </w:tc>
      </w:tr>
      <w:tr w:rsidR="00D36000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10.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 xml:space="preserve">A gate can be designed to accept more than two inputs. </w:t>
            </w:r>
            <w:r w:rsidRPr="005D6AA9">
              <w:rPr>
                <w:rFonts w:ascii="Verdana" w:hAnsi="Verdana" w:cstheme="minorHAnsi"/>
                <w:b/>
              </w:rPr>
              <w:t>(True/False)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</w:p>
        </w:tc>
      </w:tr>
      <w:tr w:rsidR="00D36000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11.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A transistor is made of semiconductor material.</w:t>
            </w:r>
            <w:r w:rsidRPr="005D6AA9">
              <w:rPr>
                <w:rFonts w:ascii="Verdana" w:hAnsi="Verdana" w:cstheme="minorHAnsi"/>
                <w:b/>
              </w:rPr>
              <w:t xml:space="preserve"> (True/False)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</w:p>
        </w:tc>
      </w:tr>
      <w:tr w:rsidR="00D36000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12.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Inverting the output of an AND gate is equivalent to inverting the individual signals first, then passing them through an OR gate.</w:t>
            </w:r>
            <w:r w:rsidRPr="005D6AA9">
              <w:rPr>
                <w:rFonts w:ascii="Verdana" w:hAnsi="Verdana" w:cstheme="minorHAnsi"/>
                <w:b/>
              </w:rPr>
              <w:t xml:space="preserve"> (True/False)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</w:p>
        </w:tc>
      </w:tr>
      <w:tr w:rsidR="00D36000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13.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 xml:space="preserve">The sum of two binary digits (ignoring the carry) is expressed by an AND gate. </w:t>
            </w:r>
            <w:r w:rsidRPr="005D6AA9">
              <w:rPr>
                <w:rFonts w:ascii="Verdana" w:hAnsi="Verdana" w:cstheme="minorHAnsi"/>
                <w:b/>
              </w:rPr>
              <w:t>(True/False)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</w:p>
        </w:tc>
      </w:tr>
      <w:tr w:rsidR="00D36000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14.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 xml:space="preserve">A full adder takes the carry-in value into account. </w:t>
            </w:r>
            <w:r w:rsidRPr="005D6AA9">
              <w:rPr>
                <w:rFonts w:ascii="Verdana" w:hAnsi="Verdana" w:cstheme="minorHAnsi"/>
                <w:b/>
              </w:rPr>
              <w:t>(True/False)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</w:p>
        </w:tc>
      </w:tr>
      <w:tr w:rsidR="00D36000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15.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 xml:space="preserve">A multiplexer adds all of the bits on its input lines to produce its output. </w:t>
            </w:r>
            <w:r w:rsidRPr="005D6AA9">
              <w:rPr>
                <w:rFonts w:ascii="Verdana" w:hAnsi="Verdana" w:cstheme="minorHAnsi"/>
                <w:b/>
              </w:rPr>
              <w:t>(True/False)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</w:p>
        </w:tc>
      </w:tr>
      <w:tr w:rsidR="00D36000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16.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Integrated circuits are classified by the number of gates contained in them.</w:t>
            </w:r>
            <w:r w:rsidRPr="005D6AA9">
              <w:rPr>
                <w:rFonts w:ascii="Verdana" w:hAnsi="Verdana" w:cstheme="minorHAnsi"/>
                <w:b/>
              </w:rPr>
              <w:t xml:space="preserve"> (True/False)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</w:p>
        </w:tc>
      </w:tr>
      <w:tr w:rsidR="00D36000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17.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  <w:b/>
              </w:rPr>
            </w:pPr>
            <w:r w:rsidRPr="005D6AA9">
              <w:rPr>
                <w:rFonts w:ascii="Verdana" w:hAnsi="Verdana" w:cstheme="minorHAnsi"/>
              </w:rPr>
              <w:t xml:space="preserve">A CPU is an integrated circuit. </w:t>
            </w:r>
            <w:r w:rsidRPr="005D6AA9">
              <w:rPr>
                <w:rFonts w:ascii="Verdana" w:hAnsi="Verdana" w:cstheme="minorHAnsi"/>
                <w:b/>
              </w:rPr>
              <w:t>(True/False)</w:t>
            </w:r>
          </w:p>
          <w:p w:rsidR="00F5381A" w:rsidRPr="005D6AA9" w:rsidRDefault="00F5381A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</w:p>
          <w:p w:rsidR="00F5381A" w:rsidRPr="005D6AA9" w:rsidRDefault="00F5381A" w:rsidP="00F5381A">
            <w:pPr>
              <w:pStyle w:val="text"/>
              <w:ind w:left="-18"/>
              <w:jc w:val="center"/>
              <w:rPr>
                <w:rFonts w:ascii="Verdana" w:hAnsi="Verdana" w:cstheme="minorHAnsi"/>
                <w:b/>
              </w:rPr>
            </w:pPr>
          </w:p>
          <w:p w:rsidR="00F5381A" w:rsidRPr="005D6AA9" w:rsidRDefault="00F5381A" w:rsidP="00D36000">
            <w:pPr>
              <w:pStyle w:val="text"/>
              <w:ind w:left="0"/>
              <w:rPr>
                <w:rFonts w:ascii="Verdana" w:hAnsi="Verdana" w:cstheme="minorHAnsi"/>
                <w:b/>
              </w:rPr>
            </w:pPr>
          </w:p>
          <w:p w:rsidR="00D36000" w:rsidRPr="005D6AA9" w:rsidRDefault="00D36000" w:rsidP="00D36000">
            <w:pPr>
              <w:pStyle w:val="text"/>
              <w:ind w:left="0"/>
              <w:rPr>
                <w:rFonts w:ascii="Verdana" w:hAnsi="Verdana" w:cstheme="minorHAnsi"/>
                <w:b/>
              </w:rPr>
            </w:pPr>
          </w:p>
          <w:p w:rsidR="00D36000" w:rsidRPr="005D6AA9" w:rsidRDefault="00D36000" w:rsidP="00D36000">
            <w:pPr>
              <w:pStyle w:val="text"/>
              <w:ind w:left="0"/>
              <w:rPr>
                <w:rFonts w:ascii="Verdana" w:hAnsi="Verdana" w:cstheme="minorHAnsi"/>
                <w:b/>
              </w:rPr>
            </w:pPr>
          </w:p>
          <w:p w:rsidR="00F5381A" w:rsidRPr="005D6AA9" w:rsidRDefault="00F5381A" w:rsidP="00F5381A">
            <w:pPr>
              <w:pStyle w:val="text"/>
              <w:ind w:left="-18"/>
              <w:jc w:val="center"/>
              <w:rPr>
                <w:rFonts w:ascii="Verdana" w:hAnsi="Verdana" w:cstheme="minorHAnsi"/>
                <w:b/>
              </w:rPr>
            </w:pPr>
          </w:p>
          <w:p w:rsidR="00F5381A" w:rsidRPr="005D6AA9" w:rsidRDefault="00F5381A" w:rsidP="00F5381A">
            <w:pPr>
              <w:pStyle w:val="text"/>
              <w:ind w:left="-18"/>
              <w:jc w:val="center"/>
              <w:rPr>
                <w:rFonts w:ascii="Verdana" w:hAnsi="Verdana" w:cstheme="minorHAnsi"/>
                <w:sz w:val="22"/>
              </w:rPr>
            </w:pPr>
            <w:r w:rsidRPr="005D6AA9">
              <w:rPr>
                <w:rFonts w:ascii="Verdana" w:hAnsi="Verdana" w:cstheme="minorHAnsi"/>
                <w:b/>
                <w:sz w:val="22"/>
              </w:rPr>
              <w:lastRenderedPageBreak/>
              <w:t>SECTION B</w:t>
            </w:r>
          </w:p>
          <w:p w:rsidR="00833E83" w:rsidRPr="005D6AA9" w:rsidRDefault="00833E83" w:rsidP="00833E83">
            <w:pPr>
              <w:pStyle w:val="text"/>
              <w:ind w:left="-18"/>
              <w:rPr>
                <w:rFonts w:ascii="Verdana" w:hAnsi="Verdana" w:cstheme="minorHAnsi"/>
              </w:rPr>
            </w:pPr>
          </w:p>
        </w:tc>
      </w:tr>
    </w:tbl>
    <w:p w:rsidR="00833E83" w:rsidRPr="005D6AA9" w:rsidRDefault="00833E83" w:rsidP="00833E83">
      <w:pPr>
        <w:pStyle w:val="text"/>
        <w:ind w:left="0"/>
        <w:rPr>
          <w:rFonts w:ascii="Verdana" w:hAnsi="Verdana" w:cstheme="minorHAnsi"/>
          <w:b/>
        </w:rPr>
      </w:pPr>
      <w:r w:rsidRPr="005D6AA9">
        <w:rPr>
          <w:rFonts w:ascii="Verdana" w:hAnsi="Verdana" w:cstheme="minorHAnsi"/>
          <w:b/>
        </w:rPr>
        <w:lastRenderedPageBreak/>
        <w:t>For Exercises 18 - 29, match the gate with the diagram or description of the operation.</w:t>
      </w:r>
    </w:p>
    <w:p w:rsidR="00833E83" w:rsidRPr="005D6AA9" w:rsidRDefault="00833E83" w:rsidP="00833E83">
      <w:pPr>
        <w:pStyle w:val="text"/>
        <w:ind w:left="0"/>
        <w:rPr>
          <w:rFonts w:ascii="Verdana" w:hAnsi="Verdana" w:cstheme="minorHAnsi"/>
          <w:b/>
        </w:rPr>
      </w:pPr>
      <w:r w:rsidRPr="005D6AA9">
        <w:rPr>
          <w:rFonts w:ascii="Verdana" w:hAnsi="Verdana" w:cstheme="minorHAnsi"/>
          <w:b/>
        </w:rPr>
        <w:t>A.  AND</w:t>
      </w:r>
    </w:p>
    <w:p w:rsidR="00833E83" w:rsidRPr="005D6AA9" w:rsidRDefault="00833E83" w:rsidP="00833E83">
      <w:pPr>
        <w:pStyle w:val="text"/>
        <w:ind w:left="0"/>
        <w:rPr>
          <w:rFonts w:ascii="Verdana" w:hAnsi="Verdana" w:cstheme="minorHAnsi"/>
          <w:b/>
        </w:rPr>
      </w:pPr>
      <w:r w:rsidRPr="005D6AA9">
        <w:rPr>
          <w:rFonts w:ascii="Verdana" w:hAnsi="Verdana" w:cstheme="minorHAnsi"/>
          <w:b/>
        </w:rPr>
        <w:t>B.  NAND</w:t>
      </w:r>
    </w:p>
    <w:p w:rsidR="00833E83" w:rsidRPr="005D6AA9" w:rsidRDefault="00833E83" w:rsidP="00833E83">
      <w:pPr>
        <w:pStyle w:val="text"/>
        <w:ind w:left="0"/>
        <w:rPr>
          <w:rFonts w:ascii="Verdana" w:hAnsi="Verdana" w:cstheme="minorHAnsi"/>
          <w:b/>
        </w:rPr>
      </w:pPr>
      <w:r w:rsidRPr="005D6AA9">
        <w:rPr>
          <w:rFonts w:ascii="Verdana" w:hAnsi="Verdana" w:cstheme="minorHAnsi"/>
          <w:b/>
        </w:rPr>
        <w:t>C.  XOR</w:t>
      </w:r>
    </w:p>
    <w:p w:rsidR="00833E83" w:rsidRPr="005D6AA9" w:rsidRDefault="00833E83" w:rsidP="00833E83">
      <w:pPr>
        <w:pStyle w:val="text"/>
        <w:ind w:left="0"/>
        <w:rPr>
          <w:rFonts w:ascii="Verdana" w:hAnsi="Verdana" w:cstheme="minorHAnsi"/>
          <w:b/>
        </w:rPr>
      </w:pPr>
      <w:r w:rsidRPr="005D6AA9">
        <w:rPr>
          <w:rFonts w:ascii="Verdana" w:hAnsi="Verdana" w:cstheme="minorHAnsi"/>
          <w:b/>
        </w:rPr>
        <w:t>D.  OR</w:t>
      </w:r>
    </w:p>
    <w:p w:rsidR="00833E83" w:rsidRPr="005D6AA9" w:rsidRDefault="00833E83" w:rsidP="00833E83">
      <w:pPr>
        <w:pStyle w:val="text"/>
        <w:ind w:left="0"/>
        <w:rPr>
          <w:rFonts w:ascii="Verdana" w:hAnsi="Verdana" w:cstheme="minorHAnsi"/>
          <w:b/>
        </w:rPr>
      </w:pPr>
      <w:r w:rsidRPr="005D6AA9">
        <w:rPr>
          <w:rFonts w:ascii="Verdana" w:hAnsi="Verdana" w:cstheme="minorHAnsi"/>
          <w:b/>
        </w:rPr>
        <w:t>E.  NOR</w:t>
      </w:r>
    </w:p>
    <w:p w:rsidR="00833E83" w:rsidRPr="005D6AA9" w:rsidRDefault="00833E83" w:rsidP="00833E83">
      <w:pPr>
        <w:pStyle w:val="text"/>
        <w:ind w:left="0"/>
        <w:rPr>
          <w:rFonts w:ascii="Verdana" w:hAnsi="Verdana" w:cstheme="minorHAnsi"/>
          <w:b/>
        </w:rPr>
      </w:pPr>
      <w:r w:rsidRPr="005D6AA9">
        <w:rPr>
          <w:rFonts w:ascii="Verdana" w:hAnsi="Verdana" w:cstheme="minorHAnsi"/>
          <w:b/>
        </w:rPr>
        <w:t>F.  NOT</w:t>
      </w:r>
    </w:p>
    <w:p w:rsidR="00833E83" w:rsidRPr="005D6AA9" w:rsidRDefault="00833E83" w:rsidP="00833E83">
      <w:pPr>
        <w:pStyle w:val="text"/>
        <w:ind w:left="0"/>
        <w:rPr>
          <w:rFonts w:ascii="Verdana" w:hAnsi="Verdana" w:cstheme="minorHAnsi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8208"/>
      </w:tblGrid>
      <w:tr w:rsidR="00833E83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18.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Inverts its input.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19.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Produces a 1 only if all its inputs are 1 and a 0 otherwise.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20.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Produces a 0 only if all its inputs are 0 and a 1 otherwise.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21.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Produces a 0 only of its inputs are the same and a 1 otherwise.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22.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Produces a 0 of all its inputs are all 1 and a 1 otherwise.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23.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Produces a 1 if all its inputs are 0 and a 0 otherwise.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24.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object w:dxaOrig="1605" w:dyaOrig="5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5pt;height:27pt" o:ole="" fillcolor="window">
                  <v:imagedata r:id="rId4" o:title=""/>
                </v:shape>
                <o:OLEObject Type="Embed" ProgID="Unknown" ShapeID="_x0000_i1025" DrawAspect="Content" ObjectID="_1588061141" r:id="rId5"/>
              </w:object>
            </w:r>
          </w:p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25.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object w:dxaOrig="1548" w:dyaOrig="809">
                <v:shape id="_x0000_i1026" type="#_x0000_t75" style="width:77pt;height:40pt" o:ole="" fillcolor="window">
                  <v:imagedata r:id="rId6" o:title=""/>
                </v:shape>
                <o:OLEObject Type="Embed" ProgID="Unknown" ShapeID="_x0000_i1026" DrawAspect="Content" ObjectID="_1588061142" r:id="rId7"/>
              </w:object>
            </w:r>
          </w:p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26.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object w:dxaOrig="1548" w:dyaOrig="809">
                <v:shape id="_x0000_i1027" type="#_x0000_t75" style="width:77pt;height:40pt" o:ole="" fillcolor="window">
                  <v:imagedata r:id="rId8" o:title=""/>
                </v:shape>
                <o:OLEObject Type="Embed" ProgID="Unknown" ShapeID="_x0000_i1027" DrawAspect="Content" ObjectID="_1588061143" r:id="rId9"/>
              </w:object>
            </w:r>
          </w:p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27.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object w:dxaOrig="1548" w:dyaOrig="809">
                <v:shape id="_x0000_i1028" type="#_x0000_t75" style="width:77pt;height:40pt" o:ole="" fillcolor="window">
                  <v:imagedata r:id="rId10" o:title=""/>
                </v:shape>
                <o:OLEObject Type="Embed" ProgID="Unknown" ShapeID="_x0000_i1028" DrawAspect="Content" ObjectID="_1588061144" r:id="rId11"/>
              </w:object>
            </w:r>
          </w:p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28.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object w:dxaOrig="1548" w:dyaOrig="809">
                <v:shape id="_x0000_i1029" type="#_x0000_t75" style="width:77pt;height:40pt" o:ole="" fillcolor="window">
                  <v:imagedata r:id="rId12" o:title=""/>
                </v:shape>
                <o:OLEObject Type="Embed" ProgID="Unknown" ShapeID="_x0000_i1029" DrawAspect="Content" ObjectID="_1588061145" r:id="rId13"/>
              </w:object>
            </w:r>
          </w:p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2F13C2">
        <w:tc>
          <w:tcPr>
            <w:tcW w:w="648" w:type="dxa"/>
          </w:tcPr>
          <w:p w:rsidR="00833E83" w:rsidRPr="005D6AA9" w:rsidRDefault="00833E83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29.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  <w:color w:val="008080"/>
              </w:rPr>
              <w:object w:dxaOrig="1548" w:dyaOrig="809">
                <v:shape id="_x0000_i1030" type="#_x0000_t75" style="width:77pt;height:40pt" o:ole="" fillcolor="window">
                  <v:imagedata r:id="rId14" o:title=""/>
                </v:shape>
                <o:OLEObject Type="Embed" ProgID="Unknown" ShapeID="_x0000_i1030" DrawAspect="Content" ObjectID="_1588061146" r:id="rId15"/>
              </w:object>
            </w:r>
          </w:p>
          <w:p w:rsidR="00F5381A" w:rsidRPr="005D6AA9" w:rsidRDefault="00F5381A" w:rsidP="002F13C2">
            <w:pPr>
              <w:pStyle w:val="text"/>
              <w:ind w:left="0"/>
              <w:rPr>
                <w:rFonts w:ascii="Verdana" w:hAnsi="Verdana" w:cstheme="minorHAnsi"/>
                <w:color w:val="0000FF"/>
              </w:rPr>
            </w:pPr>
          </w:p>
          <w:p w:rsidR="00F5381A" w:rsidRPr="005D6AA9" w:rsidRDefault="00F5381A" w:rsidP="00D36000">
            <w:pPr>
              <w:pStyle w:val="text"/>
              <w:ind w:left="0"/>
              <w:rPr>
                <w:rFonts w:ascii="Verdana" w:hAnsi="Verdana" w:cstheme="minorHAnsi"/>
                <w:b/>
              </w:rPr>
            </w:pPr>
          </w:p>
          <w:p w:rsidR="00D36000" w:rsidRPr="005D6AA9" w:rsidRDefault="00D36000" w:rsidP="00D36000">
            <w:pPr>
              <w:pStyle w:val="text"/>
              <w:ind w:left="0"/>
              <w:rPr>
                <w:rFonts w:ascii="Verdana" w:hAnsi="Verdana" w:cstheme="minorHAnsi"/>
                <w:b/>
              </w:rPr>
            </w:pPr>
          </w:p>
          <w:p w:rsidR="00F5381A" w:rsidRPr="005D6AA9" w:rsidRDefault="00F5381A" w:rsidP="00F5381A">
            <w:pPr>
              <w:pStyle w:val="text"/>
              <w:ind w:left="0"/>
              <w:jc w:val="center"/>
              <w:rPr>
                <w:rFonts w:ascii="Verdana" w:hAnsi="Verdana" w:cstheme="minorHAnsi"/>
                <w:b/>
              </w:rPr>
            </w:pPr>
          </w:p>
          <w:p w:rsidR="005D6AA9" w:rsidRDefault="005D6AA9" w:rsidP="00F5381A">
            <w:pPr>
              <w:pStyle w:val="text"/>
              <w:ind w:left="0"/>
              <w:jc w:val="center"/>
              <w:rPr>
                <w:rFonts w:ascii="Verdana" w:hAnsi="Verdana" w:cstheme="minorHAnsi"/>
                <w:b/>
                <w:sz w:val="22"/>
                <w:szCs w:val="22"/>
              </w:rPr>
            </w:pPr>
          </w:p>
          <w:p w:rsidR="005D6AA9" w:rsidRDefault="005D6AA9" w:rsidP="00F5381A">
            <w:pPr>
              <w:pStyle w:val="text"/>
              <w:ind w:left="0"/>
              <w:jc w:val="center"/>
              <w:rPr>
                <w:rFonts w:ascii="Verdana" w:hAnsi="Verdana" w:cstheme="minorHAnsi"/>
                <w:b/>
                <w:sz w:val="22"/>
                <w:szCs w:val="22"/>
              </w:rPr>
            </w:pPr>
          </w:p>
          <w:p w:rsidR="00F5381A" w:rsidRPr="005D6AA9" w:rsidRDefault="00F5381A" w:rsidP="00F5381A">
            <w:pPr>
              <w:pStyle w:val="text"/>
              <w:ind w:left="0"/>
              <w:jc w:val="center"/>
              <w:rPr>
                <w:rFonts w:ascii="Verdana" w:hAnsi="Verdana" w:cstheme="minorHAnsi"/>
                <w:b/>
                <w:sz w:val="22"/>
                <w:szCs w:val="22"/>
              </w:rPr>
            </w:pPr>
            <w:r w:rsidRPr="005D6AA9">
              <w:rPr>
                <w:rFonts w:ascii="Verdana" w:hAnsi="Verdana" w:cstheme="minorHAnsi"/>
                <w:b/>
                <w:sz w:val="22"/>
                <w:szCs w:val="22"/>
              </w:rPr>
              <w:lastRenderedPageBreak/>
              <w:t>SECTION C</w:t>
            </w:r>
          </w:p>
          <w:p w:rsidR="00F5381A" w:rsidRPr="005D6AA9" w:rsidRDefault="00F5381A" w:rsidP="00F5381A">
            <w:pPr>
              <w:pStyle w:val="text"/>
              <w:ind w:left="0"/>
              <w:jc w:val="center"/>
              <w:rPr>
                <w:rFonts w:ascii="Verdana" w:hAnsi="Verdana" w:cstheme="minorHAnsi"/>
                <w:color w:val="0000FF"/>
              </w:rPr>
            </w:pPr>
          </w:p>
        </w:tc>
      </w:tr>
    </w:tbl>
    <w:p w:rsidR="00833E83" w:rsidRPr="005D6AA9" w:rsidRDefault="00833E83" w:rsidP="00833E83">
      <w:pPr>
        <w:pStyle w:val="text"/>
        <w:ind w:left="0"/>
        <w:rPr>
          <w:rFonts w:ascii="Verdana" w:hAnsi="Verdana" w:cstheme="minorHAnsi"/>
          <w:b/>
        </w:rPr>
      </w:pPr>
      <w:r w:rsidRPr="005D6AA9">
        <w:rPr>
          <w:rFonts w:ascii="Verdana" w:hAnsi="Verdana" w:cstheme="minorHAnsi"/>
          <w:b/>
        </w:rPr>
        <w:lastRenderedPageBreak/>
        <w:t xml:space="preserve">Exercises 30 - </w:t>
      </w:r>
      <w:r w:rsidR="00EA2206" w:rsidRPr="005D6AA9">
        <w:rPr>
          <w:rFonts w:ascii="Verdana" w:hAnsi="Verdana" w:cstheme="minorHAnsi"/>
          <w:b/>
        </w:rPr>
        <w:t>47</w:t>
      </w:r>
      <w:r w:rsidRPr="005D6AA9">
        <w:rPr>
          <w:rFonts w:ascii="Verdana" w:hAnsi="Verdana" w:cstheme="minorHAnsi"/>
          <w:b/>
        </w:rPr>
        <w:t xml:space="preserve"> are short answer or design questions.</w:t>
      </w:r>
    </w:p>
    <w:p w:rsidR="00833E83" w:rsidRPr="005D6AA9" w:rsidRDefault="00833E83" w:rsidP="00833E83">
      <w:pPr>
        <w:pStyle w:val="text"/>
        <w:rPr>
          <w:rFonts w:ascii="Verdana" w:hAnsi="Verdana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8208"/>
      </w:tblGrid>
      <w:tr w:rsidR="00833E83" w:rsidRPr="005D6AA9" w:rsidTr="002F13C2">
        <w:tc>
          <w:tcPr>
            <w:tcW w:w="648" w:type="dxa"/>
          </w:tcPr>
          <w:p w:rsidR="00833E83" w:rsidRPr="005D6AA9" w:rsidRDefault="00833E83" w:rsidP="00F5381A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3</w:t>
            </w:r>
            <w:r w:rsidR="00F5381A" w:rsidRPr="005D6AA9">
              <w:rPr>
                <w:rFonts w:ascii="Verdana" w:hAnsi="Verdana" w:cstheme="minorHAnsi"/>
                <w:sz w:val="20"/>
              </w:rPr>
              <w:t>0</w:t>
            </w:r>
            <w:r w:rsidRPr="005D6AA9">
              <w:rPr>
                <w:rFonts w:ascii="Verdana" w:hAnsi="Verdana" w:cstheme="minorHAnsi"/>
                <w:sz w:val="20"/>
              </w:rPr>
              <w:t>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Distinguish between a gate and a circuit.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2F13C2">
        <w:tc>
          <w:tcPr>
            <w:tcW w:w="648" w:type="dxa"/>
          </w:tcPr>
          <w:p w:rsidR="00833E83" w:rsidRPr="005D6AA9" w:rsidRDefault="00833E83" w:rsidP="00F5381A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3</w:t>
            </w:r>
            <w:r w:rsidR="00F5381A" w:rsidRPr="005D6AA9">
              <w:rPr>
                <w:rFonts w:ascii="Verdana" w:hAnsi="Verdana" w:cstheme="minorHAnsi"/>
                <w:sz w:val="20"/>
              </w:rPr>
              <w:t>1</w:t>
            </w:r>
            <w:r w:rsidRPr="005D6AA9">
              <w:rPr>
                <w:rFonts w:ascii="Verdana" w:hAnsi="Verdana" w:cstheme="minorHAnsi"/>
                <w:sz w:val="20"/>
              </w:rPr>
              <w:t>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What are the three notational methods for describing the behavior of gates and circuits?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2F13C2">
        <w:tc>
          <w:tcPr>
            <w:tcW w:w="648" w:type="dxa"/>
          </w:tcPr>
          <w:p w:rsidR="00833E83" w:rsidRPr="005D6AA9" w:rsidRDefault="00833E83" w:rsidP="00F5381A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3</w:t>
            </w:r>
            <w:r w:rsidR="00F5381A" w:rsidRPr="005D6AA9">
              <w:rPr>
                <w:rFonts w:ascii="Verdana" w:hAnsi="Verdana" w:cstheme="minorHAnsi"/>
                <w:sz w:val="20"/>
              </w:rPr>
              <w:t>2</w:t>
            </w:r>
            <w:r w:rsidRPr="005D6AA9">
              <w:rPr>
                <w:rFonts w:ascii="Verdana" w:hAnsi="Verdana" w:cstheme="minorHAnsi"/>
                <w:sz w:val="20"/>
              </w:rPr>
              <w:t>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Characterize the notations asked for in Exercise 3</w:t>
            </w:r>
            <w:r w:rsidR="00F5381A" w:rsidRPr="005D6AA9">
              <w:rPr>
                <w:rFonts w:ascii="Verdana" w:hAnsi="Verdana" w:cstheme="minorHAnsi"/>
              </w:rPr>
              <w:t>1</w:t>
            </w:r>
            <w:r w:rsidRPr="005D6AA9">
              <w:rPr>
                <w:rFonts w:ascii="Verdana" w:hAnsi="Verdana" w:cstheme="minorHAnsi"/>
              </w:rPr>
              <w:t>.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2F13C2">
        <w:tc>
          <w:tcPr>
            <w:tcW w:w="648" w:type="dxa"/>
          </w:tcPr>
          <w:p w:rsidR="00833E83" w:rsidRPr="005D6AA9" w:rsidRDefault="00833E83" w:rsidP="00F5381A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3</w:t>
            </w:r>
            <w:r w:rsidR="00F5381A" w:rsidRPr="005D6AA9">
              <w:rPr>
                <w:rFonts w:ascii="Verdana" w:hAnsi="Verdana" w:cstheme="minorHAnsi"/>
                <w:sz w:val="20"/>
              </w:rPr>
              <w:t>3</w:t>
            </w:r>
            <w:r w:rsidRPr="005D6AA9">
              <w:rPr>
                <w:rFonts w:ascii="Verdana" w:hAnsi="Verdana" w:cstheme="minorHAnsi"/>
                <w:sz w:val="20"/>
              </w:rPr>
              <w:t>.</w:t>
            </w:r>
          </w:p>
        </w:tc>
        <w:tc>
          <w:tcPr>
            <w:tcW w:w="8208" w:type="dxa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How many input signals can a gate receive and output signals can a gate produce?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2F13C2">
        <w:tc>
          <w:tcPr>
            <w:tcW w:w="648" w:type="dxa"/>
          </w:tcPr>
          <w:p w:rsidR="00833E83" w:rsidRPr="005D6AA9" w:rsidRDefault="00833E83" w:rsidP="00F5381A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3</w:t>
            </w:r>
            <w:r w:rsidR="00F5381A" w:rsidRPr="005D6AA9">
              <w:rPr>
                <w:rFonts w:ascii="Verdana" w:hAnsi="Verdana" w:cstheme="minorHAnsi"/>
                <w:sz w:val="20"/>
              </w:rPr>
              <w:t>4</w:t>
            </w:r>
            <w:r w:rsidRPr="005D6AA9">
              <w:rPr>
                <w:rFonts w:ascii="Verdana" w:hAnsi="Verdana" w:cstheme="minorHAnsi"/>
                <w:sz w:val="20"/>
              </w:rPr>
              <w:t>.</w:t>
            </w:r>
          </w:p>
        </w:tc>
        <w:tc>
          <w:tcPr>
            <w:tcW w:w="8208" w:type="dxa"/>
          </w:tcPr>
          <w:p w:rsidR="00833E83" w:rsidRPr="005D6AA9" w:rsidRDefault="00D36000" w:rsidP="00D36000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Name six types of gates.</w:t>
            </w:r>
          </w:p>
        </w:tc>
      </w:tr>
    </w:tbl>
    <w:p w:rsidR="00833E83" w:rsidRPr="005D6AA9" w:rsidRDefault="00833E83" w:rsidP="00F5381A">
      <w:pPr>
        <w:pStyle w:val="text"/>
        <w:ind w:left="0"/>
        <w:rPr>
          <w:rFonts w:ascii="Verdana" w:hAnsi="Verdana" w:cstheme="minorHAnsi"/>
          <w:color w:val="0000FF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30"/>
        <w:gridCol w:w="18"/>
        <w:gridCol w:w="2934"/>
        <w:gridCol w:w="5529"/>
      </w:tblGrid>
      <w:tr w:rsidR="00833E83" w:rsidRPr="005D6AA9" w:rsidTr="002F13C2">
        <w:tc>
          <w:tcPr>
            <w:tcW w:w="648" w:type="dxa"/>
            <w:gridSpan w:val="2"/>
          </w:tcPr>
          <w:p w:rsidR="00833E83" w:rsidRPr="005D6AA9" w:rsidRDefault="00F5381A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35</w:t>
            </w:r>
            <w:r w:rsidR="00833E83" w:rsidRPr="005D6AA9">
              <w:rPr>
                <w:rFonts w:ascii="Verdana" w:hAnsi="Verdana" w:cstheme="minorHAnsi"/>
                <w:sz w:val="20"/>
              </w:rPr>
              <w:t>.</w:t>
            </w:r>
          </w:p>
        </w:tc>
        <w:tc>
          <w:tcPr>
            <w:tcW w:w="8208" w:type="dxa"/>
            <w:gridSpan w:val="2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  <w:color w:val="0000FF"/>
              </w:rPr>
            </w:pPr>
            <w:r w:rsidRPr="005D6AA9">
              <w:rPr>
                <w:rFonts w:ascii="Verdana" w:hAnsi="Verdana" w:cstheme="minorHAnsi"/>
              </w:rPr>
              <w:t>Compare and contrast the AND gate and the NOR gate.</w:t>
            </w:r>
          </w:p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2F13C2">
        <w:tc>
          <w:tcPr>
            <w:tcW w:w="648" w:type="dxa"/>
            <w:gridSpan w:val="2"/>
          </w:tcPr>
          <w:p w:rsidR="00833E83" w:rsidRPr="005D6AA9" w:rsidRDefault="00F5381A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36</w:t>
            </w:r>
            <w:r w:rsidR="00833E83" w:rsidRPr="005D6AA9">
              <w:rPr>
                <w:rFonts w:ascii="Verdana" w:hAnsi="Verdana" w:cstheme="minorHAnsi"/>
                <w:sz w:val="20"/>
              </w:rPr>
              <w:t>.</w:t>
            </w:r>
          </w:p>
        </w:tc>
        <w:tc>
          <w:tcPr>
            <w:tcW w:w="8208" w:type="dxa"/>
            <w:gridSpan w:val="2"/>
          </w:tcPr>
          <w:p w:rsidR="00833E83" w:rsidRPr="005D6AA9" w:rsidRDefault="00833E83" w:rsidP="002F13C2">
            <w:pPr>
              <w:pStyle w:val="text"/>
              <w:ind w:left="-18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Draw and label the symbol for a three input AND gate, then show its behavior with a truth table.</w:t>
            </w:r>
          </w:p>
        </w:tc>
      </w:tr>
      <w:tr w:rsidR="00833E83" w:rsidRPr="005D6AA9" w:rsidTr="002F13C2">
        <w:trPr>
          <w:gridBefore w:val="1"/>
          <w:gridAfter w:val="1"/>
          <w:wBefore w:w="630" w:type="dxa"/>
          <w:wAfter w:w="5529" w:type="dxa"/>
        </w:trPr>
        <w:tc>
          <w:tcPr>
            <w:tcW w:w="2952" w:type="dxa"/>
            <w:gridSpan w:val="2"/>
          </w:tcPr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</w:p>
        </w:tc>
      </w:tr>
    </w:tbl>
    <w:p w:rsidR="00833E83" w:rsidRPr="005D6AA9" w:rsidRDefault="00833E83" w:rsidP="00D36000">
      <w:pPr>
        <w:pStyle w:val="text"/>
        <w:ind w:left="0"/>
        <w:rPr>
          <w:rFonts w:ascii="Verdana" w:hAnsi="Verdana" w:cstheme="minorHAnsi"/>
          <w:color w:val="0000FF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30"/>
        <w:gridCol w:w="18"/>
        <w:gridCol w:w="2934"/>
        <w:gridCol w:w="5504"/>
      </w:tblGrid>
      <w:tr w:rsidR="00833E83" w:rsidRPr="005D6AA9" w:rsidTr="002F13C2">
        <w:tc>
          <w:tcPr>
            <w:tcW w:w="648" w:type="dxa"/>
            <w:gridSpan w:val="2"/>
          </w:tcPr>
          <w:p w:rsidR="00833E83" w:rsidRPr="005D6AA9" w:rsidRDefault="00F5381A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37</w:t>
            </w:r>
            <w:r w:rsidR="00833E83" w:rsidRPr="005D6AA9">
              <w:rPr>
                <w:rFonts w:ascii="Verdana" w:hAnsi="Verdana" w:cstheme="minorHAnsi"/>
                <w:sz w:val="20"/>
              </w:rPr>
              <w:t>.</w:t>
            </w:r>
          </w:p>
        </w:tc>
        <w:tc>
          <w:tcPr>
            <w:tcW w:w="8208" w:type="dxa"/>
            <w:gridSpan w:val="2"/>
          </w:tcPr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Draw and label the symbol for a three-input OR gate, then show its behavior with a truth table.</w:t>
            </w:r>
          </w:p>
        </w:tc>
      </w:tr>
      <w:tr w:rsidR="00833E83" w:rsidRPr="005D6AA9" w:rsidTr="002F13C2">
        <w:trPr>
          <w:gridBefore w:val="1"/>
          <w:gridAfter w:val="1"/>
          <w:wBefore w:w="630" w:type="dxa"/>
          <w:wAfter w:w="5504" w:type="dxa"/>
        </w:trPr>
        <w:tc>
          <w:tcPr>
            <w:tcW w:w="2952" w:type="dxa"/>
            <w:gridSpan w:val="2"/>
          </w:tcPr>
          <w:p w:rsidR="00833E83" w:rsidRPr="005D6AA9" w:rsidRDefault="00833E83" w:rsidP="002F13C2">
            <w:pPr>
              <w:rPr>
                <w:rFonts w:ascii="Verdana" w:hAnsi="Verdana" w:cstheme="minorHAnsi"/>
                <w:sz w:val="20"/>
              </w:rPr>
            </w:pPr>
          </w:p>
        </w:tc>
      </w:tr>
    </w:tbl>
    <w:p w:rsidR="00833E83" w:rsidRPr="005D6AA9" w:rsidRDefault="00833E83" w:rsidP="00D36000">
      <w:pPr>
        <w:pStyle w:val="text"/>
        <w:ind w:left="0"/>
        <w:rPr>
          <w:rFonts w:ascii="Verdana" w:hAnsi="Verdana" w:cstheme="minorHAnsi"/>
          <w:color w:val="0000FF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648"/>
        <w:gridCol w:w="24"/>
        <w:gridCol w:w="656"/>
        <w:gridCol w:w="656"/>
        <w:gridCol w:w="734"/>
        <w:gridCol w:w="828"/>
        <w:gridCol w:w="938"/>
        <w:gridCol w:w="98"/>
        <w:gridCol w:w="26"/>
        <w:gridCol w:w="957"/>
        <w:gridCol w:w="1980"/>
        <w:gridCol w:w="1311"/>
      </w:tblGrid>
      <w:tr w:rsidR="00833E83" w:rsidRPr="005D6AA9" w:rsidTr="00BF6A7F">
        <w:trPr>
          <w:trHeight w:val="252"/>
        </w:trPr>
        <w:tc>
          <w:tcPr>
            <w:tcW w:w="648" w:type="dxa"/>
          </w:tcPr>
          <w:p w:rsidR="00833E83" w:rsidRPr="005D6AA9" w:rsidRDefault="00EA2206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38</w:t>
            </w:r>
            <w:r w:rsidR="00833E83" w:rsidRPr="005D6AA9">
              <w:rPr>
                <w:rFonts w:ascii="Verdana" w:hAnsi="Verdana" w:cstheme="minorHAnsi"/>
                <w:sz w:val="20"/>
              </w:rPr>
              <w:t>.</w:t>
            </w:r>
          </w:p>
        </w:tc>
        <w:tc>
          <w:tcPr>
            <w:tcW w:w="8208" w:type="dxa"/>
            <w:gridSpan w:val="11"/>
          </w:tcPr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  <w:color w:val="0000FF"/>
              </w:rPr>
            </w:pPr>
            <w:r w:rsidRPr="005D6AA9">
              <w:rPr>
                <w:rFonts w:ascii="Verdana" w:hAnsi="Verdana" w:cstheme="minorHAnsi"/>
              </w:rPr>
              <w:t>How can gates be combined into circuits?</w:t>
            </w:r>
          </w:p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BF6A7F">
        <w:trPr>
          <w:trHeight w:val="252"/>
        </w:trPr>
        <w:tc>
          <w:tcPr>
            <w:tcW w:w="648" w:type="dxa"/>
          </w:tcPr>
          <w:p w:rsidR="00833E83" w:rsidRPr="005D6AA9" w:rsidRDefault="00EA2206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39</w:t>
            </w:r>
            <w:r w:rsidR="00833E83" w:rsidRPr="005D6AA9">
              <w:rPr>
                <w:rFonts w:ascii="Verdana" w:hAnsi="Verdana" w:cstheme="minorHAnsi"/>
                <w:sz w:val="20"/>
              </w:rPr>
              <w:t>.</w:t>
            </w:r>
          </w:p>
        </w:tc>
        <w:tc>
          <w:tcPr>
            <w:tcW w:w="8208" w:type="dxa"/>
            <w:gridSpan w:val="11"/>
          </w:tcPr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 xml:space="preserve">What are the two general categories of circuits and how do they differ?  </w:t>
            </w:r>
          </w:p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BF6A7F">
        <w:trPr>
          <w:trHeight w:val="252"/>
        </w:trPr>
        <w:tc>
          <w:tcPr>
            <w:tcW w:w="648" w:type="dxa"/>
          </w:tcPr>
          <w:p w:rsidR="00833E83" w:rsidRPr="005D6AA9" w:rsidRDefault="00EA2206" w:rsidP="00EA2206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40</w:t>
            </w:r>
            <w:r w:rsidR="00833E83" w:rsidRPr="005D6AA9">
              <w:rPr>
                <w:rFonts w:ascii="Verdana" w:hAnsi="Verdana" w:cstheme="minorHAnsi"/>
                <w:sz w:val="20"/>
              </w:rPr>
              <w:t>.</w:t>
            </w:r>
          </w:p>
        </w:tc>
        <w:tc>
          <w:tcPr>
            <w:tcW w:w="8208" w:type="dxa"/>
            <w:gridSpan w:val="11"/>
          </w:tcPr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Draw a circuit diagram corresponding to the following Boolean expression:</w:t>
            </w:r>
          </w:p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(A + B)(B + C)</w:t>
            </w:r>
          </w:p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</w:p>
        </w:tc>
      </w:tr>
      <w:tr w:rsidR="00833E83" w:rsidRPr="005D6AA9" w:rsidTr="00BF6A7F">
        <w:trPr>
          <w:trHeight w:val="252"/>
        </w:trPr>
        <w:tc>
          <w:tcPr>
            <w:tcW w:w="648" w:type="dxa"/>
          </w:tcPr>
          <w:p w:rsidR="00833E83" w:rsidRPr="005D6AA9" w:rsidRDefault="00EA2206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41</w:t>
            </w:r>
            <w:r w:rsidR="00833E83" w:rsidRPr="005D6AA9">
              <w:rPr>
                <w:rFonts w:ascii="Verdana" w:hAnsi="Verdana" w:cstheme="minorHAnsi"/>
                <w:sz w:val="20"/>
              </w:rPr>
              <w:t>.</w:t>
            </w:r>
          </w:p>
        </w:tc>
        <w:tc>
          <w:tcPr>
            <w:tcW w:w="8208" w:type="dxa"/>
            <w:gridSpan w:val="11"/>
          </w:tcPr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Draw a circuit diagram corresponding to the following Boolean expression:</w:t>
            </w:r>
          </w:p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(AB + C)D</w:t>
            </w:r>
          </w:p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</w:p>
        </w:tc>
      </w:tr>
      <w:tr w:rsidR="00833E83" w:rsidRPr="005D6AA9" w:rsidTr="00BF6A7F">
        <w:trPr>
          <w:trHeight w:val="252"/>
        </w:trPr>
        <w:tc>
          <w:tcPr>
            <w:tcW w:w="648" w:type="dxa"/>
          </w:tcPr>
          <w:p w:rsidR="00833E83" w:rsidRPr="005D6AA9" w:rsidRDefault="00EA2206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42</w:t>
            </w:r>
            <w:r w:rsidR="00833E83" w:rsidRPr="005D6AA9">
              <w:rPr>
                <w:rFonts w:ascii="Verdana" w:hAnsi="Verdana" w:cstheme="minorHAnsi"/>
                <w:sz w:val="20"/>
              </w:rPr>
              <w:t>.</w:t>
            </w:r>
          </w:p>
        </w:tc>
        <w:tc>
          <w:tcPr>
            <w:tcW w:w="8208" w:type="dxa"/>
            <w:gridSpan w:val="11"/>
          </w:tcPr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Draw a circuit diagram corresponding to the following Boolean expression:</w:t>
            </w:r>
          </w:p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A’B + (B+C)’</w:t>
            </w:r>
          </w:p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</w:p>
        </w:tc>
      </w:tr>
      <w:tr w:rsidR="00833E83" w:rsidRPr="005D6AA9" w:rsidTr="00BF6A7F">
        <w:trPr>
          <w:trHeight w:val="252"/>
        </w:trPr>
        <w:tc>
          <w:tcPr>
            <w:tcW w:w="648" w:type="dxa"/>
          </w:tcPr>
          <w:p w:rsidR="00833E83" w:rsidRPr="005D6AA9" w:rsidRDefault="00EA2206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43</w:t>
            </w:r>
            <w:r w:rsidR="00833E83" w:rsidRPr="005D6AA9">
              <w:rPr>
                <w:rFonts w:ascii="Verdana" w:hAnsi="Verdana" w:cstheme="minorHAnsi"/>
                <w:sz w:val="20"/>
              </w:rPr>
              <w:t>.</w:t>
            </w:r>
          </w:p>
        </w:tc>
        <w:tc>
          <w:tcPr>
            <w:tcW w:w="8208" w:type="dxa"/>
            <w:gridSpan w:val="11"/>
          </w:tcPr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Draw a circuit diagram corresponding to the following Boolean expression:</w:t>
            </w:r>
          </w:p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(AB)’ + (CD)’</w:t>
            </w:r>
          </w:p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</w:p>
        </w:tc>
      </w:tr>
      <w:tr w:rsidR="00833E83" w:rsidRPr="005D6AA9" w:rsidTr="00BF6A7F">
        <w:trPr>
          <w:trHeight w:val="252"/>
        </w:trPr>
        <w:tc>
          <w:tcPr>
            <w:tcW w:w="648" w:type="dxa"/>
          </w:tcPr>
          <w:p w:rsidR="00833E83" w:rsidRPr="005D6AA9" w:rsidRDefault="00EA2206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44</w:t>
            </w:r>
            <w:r w:rsidR="00833E83" w:rsidRPr="005D6AA9">
              <w:rPr>
                <w:rFonts w:ascii="Verdana" w:hAnsi="Verdana" w:cstheme="minorHAnsi"/>
                <w:sz w:val="20"/>
              </w:rPr>
              <w:t>.</w:t>
            </w:r>
          </w:p>
        </w:tc>
        <w:tc>
          <w:tcPr>
            <w:tcW w:w="8208" w:type="dxa"/>
            <w:gridSpan w:val="11"/>
          </w:tcPr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Show the behavior of the following circuit with a truth table:</w:t>
            </w:r>
          </w:p>
          <w:p w:rsidR="00833E83" w:rsidRPr="005D6AA9" w:rsidRDefault="00833E83" w:rsidP="002F13C2">
            <w:pPr>
              <w:jc w:val="center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object w:dxaOrig="3097" w:dyaOrig="1157">
                <v:shape id="_x0000_i1031" type="#_x0000_t75" style="width:154.5pt;height:58pt" o:ole="" fillcolor="window">
                  <v:imagedata r:id="rId16" o:title=""/>
                </v:shape>
                <o:OLEObject Type="Embed" ProgID="Visio.Drawing.6" ShapeID="_x0000_i1031" DrawAspect="Content" ObjectID="_1588061147" r:id="rId17"/>
              </w:object>
            </w:r>
          </w:p>
        </w:tc>
      </w:tr>
      <w:tr w:rsidR="00833E83" w:rsidRPr="005D6AA9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4248" w:type="dxa"/>
          <w:trHeight w:val="20"/>
          <w:jc w:val="center"/>
        </w:trPr>
        <w:tc>
          <w:tcPr>
            <w:tcW w:w="672" w:type="dxa"/>
            <w:gridSpan w:val="2"/>
          </w:tcPr>
          <w:p w:rsidR="00833E83" w:rsidRPr="00BF6A7F" w:rsidRDefault="00833E83" w:rsidP="002F13C2">
            <w:pPr>
              <w:pStyle w:val="table"/>
              <w:jc w:val="center"/>
              <w:rPr>
                <w:rFonts w:ascii="Verdana" w:hAnsi="Verdana" w:cstheme="minorHAnsi"/>
                <w:b/>
                <w:color w:val="FF0000"/>
              </w:rPr>
            </w:pPr>
            <w:r w:rsidRPr="00BF6A7F">
              <w:rPr>
                <w:rFonts w:ascii="Verdana" w:hAnsi="Verdana" w:cstheme="minorHAnsi"/>
                <w:b/>
                <w:color w:val="FF0000"/>
              </w:rPr>
              <w:lastRenderedPageBreak/>
              <w:t>A</w:t>
            </w:r>
          </w:p>
        </w:tc>
        <w:tc>
          <w:tcPr>
            <w:tcW w:w="656" w:type="dxa"/>
          </w:tcPr>
          <w:p w:rsidR="00833E83" w:rsidRPr="00BF6A7F" w:rsidRDefault="00833E83" w:rsidP="002F13C2">
            <w:pPr>
              <w:pStyle w:val="table"/>
              <w:jc w:val="center"/>
              <w:rPr>
                <w:rFonts w:ascii="Verdana" w:hAnsi="Verdana" w:cstheme="minorHAnsi"/>
                <w:b/>
                <w:color w:val="FF0000"/>
              </w:rPr>
            </w:pPr>
            <w:r w:rsidRPr="00BF6A7F">
              <w:rPr>
                <w:rFonts w:ascii="Verdana" w:hAnsi="Verdana" w:cstheme="minorHAnsi"/>
                <w:b/>
                <w:color w:val="FF0000"/>
              </w:rPr>
              <w:t>B</w:t>
            </w:r>
          </w:p>
        </w:tc>
        <w:tc>
          <w:tcPr>
            <w:tcW w:w="656" w:type="dxa"/>
          </w:tcPr>
          <w:p w:rsidR="00833E83" w:rsidRPr="00BF6A7F" w:rsidRDefault="00833E83" w:rsidP="002F13C2">
            <w:pPr>
              <w:pStyle w:val="table"/>
              <w:jc w:val="center"/>
              <w:rPr>
                <w:rFonts w:ascii="Verdana" w:hAnsi="Verdana" w:cstheme="minorHAnsi"/>
                <w:b/>
                <w:color w:val="FF0000"/>
              </w:rPr>
            </w:pPr>
            <w:r w:rsidRPr="00BF6A7F">
              <w:rPr>
                <w:rFonts w:ascii="Verdana" w:hAnsi="Verdana" w:cstheme="minorHAnsi"/>
                <w:b/>
                <w:color w:val="FF0000"/>
              </w:rPr>
              <w:t>AB</w:t>
            </w:r>
          </w:p>
        </w:tc>
        <w:tc>
          <w:tcPr>
            <w:tcW w:w="734" w:type="dxa"/>
          </w:tcPr>
          <w:p w:rsidR="00833E83" w:rsidRPr="00BF6A7F" w:rsidRDefault="00833E83" w:rsidP="002F13C2">
            <w:pPr>
              <w:pStyle w:val="table"/>
              <w:jc w:val="center"/>
              <w:rPr>
                <w:rFonts w:ascii="Verdana" w:hAnsi="Verdana" w:cstheme="minorHAnsi"/>
                <w:b/>
                <w:color w:val="FF0000"/>
              </w:rPr>
            </w:pPr>
            <w:r w:rsidRPr="00BF6A7F">
              <w:rPr>
                <w:rFonts w:ascii="Verdana" w:hAnsi="Verdana" w:cstheme="minorHAnsi"/>
                <w:b/>
                <w:color w:val="FF0000"/>
              </w:rPr>
              <w:t>A+B</w:t>
            </w:r>
          </w:p>
        </w:tc>
        <w:tc>
          <w:tcPr>
            <w:tcW w:w="1890" w:type="dxa"/>
            <w:gridSpan w:val="4"/>
          </w:tcPr>
          <w:p w:rsidR="00833E83" w:rsidRPr="00BF6A7F" w:rsidRDefault="00833E83" w:rsidP="002F13C2">
            <w:pPr>
              <w:pStyle w:val="table"/>
              <w:jc w:val="center"/>
              <w:rPr>
                <w:rFonts w:ascii="Verdana" w:hAnsi="Verdana" w:cstheme="minorHAnsi"/>
                <w:b/>
                <w:color w:val="FF0000"/>
              </w:rPr>
            </w:pPr>
            <w:r w:rsidRPr="00BF6A7F">
              <w:rPr>
                <w:rFonts w:ascii="Verdana" w:hAnsi="Verdana" w:cstheme="minorHAnsi"/>
                <w:b/>
                <w:color w:val="FF0000"/>
              </w:rPr>
              <w:t>AB + (A+B)</w:t>
            </w:r>
          </w:p>
        </w:tc>
      </w:tr>
      <w:tr w:rsidR="00833E83" w:rsidRPr="005D6AA9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4248" w:type="dxa"/>
          <w:trHeight w:val="20"/>
          <w:jc w:val="center"/>
        </w:trPr>
        <w:tc>
          <w:tcPr>
            <w:tcW w:w="672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734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1890" w:type="dxa"/>
            <w:gridSpan w:val="4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4248" w:type="dxa"/>
          <w:trHeight w:val="20"/>
          <w:jc w:val="center"/>
        </w:trPr>
        <w:tc>
          <w:tcPr>
            <w:tcW w:w="672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734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1890" w:type="dxa"/>
            <w:gridSpan w:val="4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4248" w:type="dxa"/>
          <w:trHeight w:val="20"/>
          <w:jc w:val="center"/>
        </w:trPr>
        <w:tc>
          <w:tcPr>
            <w:tcW w:w="672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734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1890" w:type="dxa"/>
            <w:gridSpan w:val="4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4248" w:type="dxa"/>
          <w:trHeight w:val="20"/>
          <w:jc w:val="center"/>
        </w:trPr>
        <w:tc>
          <w:tcPr>
            <w:tcW w:w="672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734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1890" w:type="dxa"/>
            <w:gridSpan w:val="4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BF6A7F">
        <w:trPr>
          <w:trHeight w:val="252"/>
        </w:trPr>
        <w:tc>
          <w:tcPr>
            <w:tcW w:w="648" w:type="dxa"/>
          </w:tcPr>
          <w:p w:rsidR="00833E83" w:rsidRPr="005D6AA9" w:rsidRDefault="00EA2206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45</w:t>
            </w:r>
            <w:r w:rsidR="00833E83" w:rsidRPr="005D6AA9">
              <w:rPr>
                <w:rFonts w:ascii="Verdana" w:hAnsi="Verdana" w:cstheme="minorHAnsi"/>
                <w:sz w:val="20"/>
              </w:rPr>
              <w:t>.</w:t>
            </w:r>
          </w:p>
        </w:tc>
        <w:tc>
          <w:tcPr>
            <w:tcW w:w="8208" w:type="dxa"/>
            <w:gridSpan w:val="11"/>
          </w:tcPr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Show the behavior of the following circuit with a truth table:</w:t>
            </w:r>
          </w:p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object w:dxaOrig="2801" w:dyaOrig="1300">
                <v:shape id="_x0000_i1032" type="#_x0000_t75" style="width:140pt;height:65pt" o:ole="" fillcolor="window">
                  <v:imagedata r:id="rId18" o:title=""/>
                </v:shape>
                <o:OLEObject Type="Embed" ProgID="Visio.Drawing.6" ShapeID="_x0000_i1032" DrawAspect="Content" ObjectID="_1588061148" r:id="rId19"/>
              </w:object>
            </w:r>
          </w:p>
        </w:tc>
      </w:tr>
      <w:tr w:rsidR="00833E83" w:rsidRPr="005D6AA9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4248" w:type="dxa"/>
          <w:trHeight w:val="20"/>
          <w:jc w:val="center"/>
        </w:trPr>
        <w:tc>
          <w:tcPr>
            <w:tcW w:w="672" w:type="dxa"/>
            <w:gridSpan w:val="2"/>
          </w:tcPr>
          <w:p w:rsidR="00833E83" w:rsidRPr="00BF6A7F" w:rsidRDefault="00833E83" w:rsidP="002F13C2">
            <w:pPr>
              <w:pStyle w:val="table"/>
              <w:jc w:val="center"/>
              <w:rPr>
                <w:rFonts w:ascii="Verdana" w:hAnsi="Verdana" w:cstheme="minorHAnsi"/>
                <w:b/>
                <w:color w:val="FF0000"/>
              </w:rPr>
            </w:pPr>
            <w:r w:rsidRPr="00BF6A7F">
              <w:rPr>
                <w:rFonts w:ascii="Verdana" w:hAnsi="Verdana" w:cstheme="minorHAnsi"/>
                <w:b/>
                <w:color w:val="FF0000"/>
              </w:rPr>
              <w:t>A</w:t>
            </w:r>
          </w:p>
        </w:tc>
        <w:tc>
          <w:tcPr>
            <w:tcW w:w="656" w:type="dxa"/>
          </w:tcPr>
          <w:p w:rsidR="00833E83" w:rsidRPr="00BF6A7F" w:rsidRDefault="00833E83" w:rsidP="002F13C2">
            <w:pPr>
              <w:pStyle w:val="table"/>
              <w:jc w:val="center"/>
              <w:rPr>
                <w:rFonts w:ascii="Verdana" w:hAnsi="Verdana" w:cstheme="minorHAnsi"/>
                <w:b/>
                <w:color w:val="FF0000"/>
              </w:rPr>
            </w:pPr>
            <w:r w:rsidRPr="00BF6A7F">
              <w:rPr>
                <w:rFonts w:ascii="Verdana" w:hAnsi="Verdana" w:cstheme="minorHAnsi"/>
                <w:b/>
                <w:color w:val="FF0000"/>
              </w:rPr>
              <w:t>B</w:t>
            </w:r>
          </w:p>
        </w:tc>
        <w:tc>
          <w:tcPr>
            <w:tcW w:w="656" w:type="dxa"/>
          </w:tcPr>
          <w:p w:rsidR="00833E83" w:rsidRPr="00BF6A7F" w:rsidRDefault="00833E83" w:rsidP="002F13C2">
            <w:pPr>
              <w:pStyle w:val="table"/>
              <w:jc w:val="center"/>
              <w:rPr>
                <w:rFonts w:ascii="Verdana" w:hAnsi="Verdana" w:cstheme="minorHAnsi"/>
                <w:b/>
                <w:color w:val="FF0000"/>
              </w:rPr>
            </w:pPr>
            <w:r w:rsidRPr="00BF6A7F">
              <w:rPr>
                <w:rFonts w:ascii="Verdana" w:hAnsi="Verdana" w:cstheme="minorHAnsi"/>
                <w:b/>
                <w:color w:val="FF0000"/>
              </w:rPr>
              <w:t>A’</w:t>
            </w:r>
          </w:p>
        </w:tc>
        <w:tc>
          <w:tcPr>
            <w:tcW w:w="734" w:type="dxa"/>
          </w:tcPr>
          <w:p w:rsidR="00833E83" w:rsidRPr="00BF6A7F" w:rsidRDefault="00833E83" w:rsidP="002F13C2">
            <w:pPr>
              <w:pStyle w:val="table"/>
              <w:jc w:val="center"/>
              <w:rPr>
                <w:rFonts w:ascii="Verdana" w:hAnsi="Verdana" w:cstheme="minorHAnsi"/>
                <w:b/>
                <w:color w:val="FF0000"/>
              </w:rPr>
            </w:pPr>
            <w:r w:rsidRPr="00BF6A7F">
              <w:rPr>
                <w:rFonts w:ascii="Verdana" w:hAnsi="Verdana" w:cstheme="minorHAnsi"/>
                <w:b/>
                <w:color w:val="FF0000"/>
              </w:rPr>
              <w:t>AB</w:t>
            </w:r>
          </w:p>
        </w:tc>
        <w:tc>
          <w:tcPr>
            <w:tcW w:w="1890" w:type="dxa"/>
            <w:gridSpan w:val="4"/>
          </w:tcPr>
          <w:p w:rsidR="00833E83" w:rsidRPr="00BF6A7F" w:rsidRDefault="00833E83" w:rsidP="002F13C2">
            <w:pPr>
              <w:pStyle w:val="table"/>
              <w:jc w:val="center"/>
              <w:rPr>
                <w:rFonts w:ascii="Verdana" w:hAnsi="Verdana" w:cstheme="minorHAnsi"/>
                <w:b/>
                <w:color w:val="FF0000"/>
              </w:rPr>
            </w:pPr>
            <w:r w:rsidRPr="00BF6A7F">
              <w:rPr>
                <w:rFonts w:ascii="Verdana" w:hAnsi="Verdana" w:cstheme="minorHAnsi"/>
                <w:b/>
                <w:color w:val="FF0000"/>
              </w:rPr>
              <w:t xml:space="preserve">A’ </w:t>
            </w:r>
            <w:r w:rsidRPr="00BF6A7F">
              <w:rPr>
                <w:rFonts w:ascii="Verdana" w:hAnsi="Verdana" w:cstheme="minorHAnsi"/>
                <w:color w:val="FF0000"/>
              </w:rPr>
              <w:sym w:font="Symbol" w:char="F0C5"/>
            </w:r>
            <w:r w:rsidRPr="00BF6A7F">
              <w:rPr>
                <w:rFonts w:ascii="Verdana" w:hAnsi="Verdana" w:cstheme="minorHAnsi"/>
                <w:b/>
                <w:color w:val="FF0000"/>
              </w:rPr>
              <w:t xml:space="preserve"> (AB)</w:t>
            </w:r>
          </w:p>
        </w:tc>
      </w:tr>
      <w:tr w:rsidR="00833E83" w:rsidRPr="005D6AA9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4248" w:type="dxa"/>
          <w:trHeight w:val="20"/>
          <w:jc w:val="center"/>
        </w:trPr>
        <w:tc>
          <w:tcPr>
            <w:tcW w:w="672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734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1890" w:type="dxa"/>
            <w:gridSpan w:val="4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4248" w:type="dxa"/>
          <w:trHeight w:val="20"/>
          <w:jc w:val="center"/>
        </w:trPr>
        <w:tc>
          <w:tcPr>
            <w:tcW w:w="672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734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1890" w:type="dxa"/>
            <w:gridSpan w:val="4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4248" w:type="dxa"/>
          <w:trHeight w:val="20"/>
          <w:jc w:val="center"/>
        </w:trPr>
        <w:tc>
          <w:tcPr>
            <w:tcW w:w="672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734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1890" w:type="dxa"/>
            <w:gridSpan w:val="4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4248" w:type="dxa"/>
          <w:trHeight w:val="20"/>
          <w:jc w:val="center"/>
        </w:trPr>
        <w:tc>
          <w:tcPr>
            <w:tcW w:w="672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734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1890" w:type="dxa"/>
            <w:gridSpan w:val="4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BF6A7F">
        <w:trPr>
          <w:trHeight w:val="252"/>
        </w:trPr>
        <w:tc>
          <w:tcPr>
            <w:tcW w:w="648" w:type="dxa"/>
          </w:tcPr>
          <w:p w:rsidR="00833E83" w:rsidRPr="005D6AA9" w:rsidRDefault="00EA2206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46</w:t>
            </w:r>
            <w:r w:rsidR="00833E83" w:rsidRPr="005D6AA9">
              <w:rPr>
                <w:rFonts w:ascii="Verdana" w:hAnsi="Verdana" w:cstheme="minorHAnsi"/>
                <w:sz w:val="20"/>
              </w:rPr>
              <w:t>.</w:t>
            </w:r>
          </w:p>
        </w:tc>
        <w:tc>
          <w:tcPr>
            <w:tcW w:w="8208" w:type="dxa"/>
            <w:gridSpan w:val="11"/>
          </w:tcPr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Show the behavior of the following circuit with a truth table:</w:t>
            </w:r>
          </w:p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object w:dxaOrig="2460" w:dyaOrig="1455">
                <v:shape id="_x0000_i1033" type="#_x0000_t75" style="width:123pt;height:72.5pt" o:ole="" fillcolor="window">
                  <v:imagedata r:id="rId20" o:title=""/>
                </v:shape>
                <o:OLEObject Type="Embed" ProgID="Visio.Drawing.6" ShapeID="_x0000_i1033" DrawAspect="Content" ObjectID="_1588061149" r:id="rId21"/>
              </w:object>
            </w:r>
          </w:p>
        </w:tc>
      </w:tr>
      <w:tr w:rsidR="00833E83" w:rsidRPr="005D6AA9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4274" w:type="dxa"/>
          <w:trHeight w:val="20"/>
          <w:jc w:val="center"/>
        </w:trPr>
        <w:tc>
          <w:tcPr>
            <w:tcW w:w="672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b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b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b/>
                <w:color w:val="0000FF"/>
              </w:rPr>
            </w:pPr>
          </w:p>
        </w:tc>
        <w:tc>
          <w:tcPr>
            <w:tcW w:w="734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b/>
                <w:color w:val="0000FF"/>
              </w:rPr>
            </w:pPr>
          </w:p>
        </w:tc>
        <w:tc>
          <w:tcPr>
            <w:tcW w:w="828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b/>
                <w:color w:val="0000FF"/>
              </w:rPr>
            </w:pPr>
          </w:p>
        </w:tc>
        <w:tc>
          <w:tcPr>
            <w:tcW w:w="1036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b/>
                <w:color w:val="0000FF"/>
              </w:rPr>
            </w:pPr>
          </w:p>
        </w:tc>
      </w:tr>
      <w:tr w:rsidR="00833E83" w:rsidRPr="005D6AA9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4274" w:type="dxa"/>
          <w:trHeight w:val="20"/>
          <w:jc w:val="center"/>
        </w:trPr>
        <w:tc>
          <w:tcPr>
            <w:tcW w:w="672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734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828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1036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4274" w:type="dxa"/>
          <w:trHeight w:val="20"/>
          <w:jc w:val="center"/>
        </w:trPr>
        <w:tc>
          <w:tcPr>
            <w:tcW w:w="672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734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828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1036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4274" w:type="dxa"/>
          <w:trHeight w:val="20"/>
          <w:jc w:val="center"/>
        </w:trPr>
        <w:tc>
          <w:tcPr>
            <w:tcW w:w="672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734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828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1036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4274" w:type="dxa"/>
          <w:trHeight w:val="20"/>
          <w:jc w:val="center"/>
        </w:trPr>
        <w:tc>
          <w:tcPr>
            <w:tcW w:w="672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734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828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1036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4274" w:type="dxa"/>
          <w:trHeight w:val="20"/>
          <w:jc w:val="center"/>
        </w:trPr>
        <w:tc>
          <w:tcPr>
            <w:tcW w:w="672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734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828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1036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4274" w:type="dxa"/>
          <w:trHeight w:val="20"/>
          <w:jc w:val="center"/>
        </w:trPr>
        <w:tc>
          <w:tcPr>
            <w:tcW w:w="672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734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828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1036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4274" w:type="dxa"/>
          <w:trHeight w:val="20"/>
          <w:jc w:val="center"/>
        </w:trPr>
        <w:tc>
          <w:tcPr>
            <w:tcW w:w="672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734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828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1036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4274" w:type="dxa"/>
          <w:trHeight w:val="20"/>
          <w:jc w:val="center"/>
        </w:trPr>
        <w:tc>
          <w:tcPr>
            <w:tcW w:w="672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656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734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828" w:type="dxa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  <w:tc>
          <w:tcPr>
            <w:tcW w:w="1036" w:type="dxa"/>
            <w:gridSpan w:val="2"/>
          </w:tcPr>
          <w:p w:rsidR="00833E83" w:rsidRPr="005D6AA9" w:rsidRDefault="00833E83" w:rsidP="002F13C2">
            <w:pPr>
              <w:pStyle w:val="table"/>
              <w:jc w:val="center"/>
              <w:rPr>
                <w:rFonts w:ascii="Verdana" w:hAnsi="Verdana" w:cstheme="minorHAnsi"/>
                <w:color w:val="0000FF"/>
              </w:rPr>
            </w:pPr>
          </w:p>
        </w:tc>
      </w:tr>
      <w:tr w:rsidR="00833E83" w:rsidRPr="005D6AA9" w:rsidTr="00BF6A7F">
        <w:trPr>
          <w:trHeight w:val="252"/>
        </w:trPr>
        <w:tc>
          <w:tcPr>
            <w:tcW w:w="648" w:type="dxa"/>
          </w:tcPr>
          <w:p w:rsidR="00833E83" w:rsidRPr="005D6AA9" w:rsidRDefault="00EA2206" w:rsidP="002F13C2">
            <w:pPr>
              <w:spacing w:line="240" w:lineRule="atLeast"/>
              <w:jc w:val="right"/>
              <w:rPr>
                <w:rFonts w:ascii="Verdana" w:hAnsi="Verdana" w:cstheme="minorHAnsi"/>
                <w:sz w:val="20"/>
              </w:rPr>
            </w:pPr>
            <w:r w:rsidRPr="005D6AA9">
              <w:rPr>
                <w:rFonts w:ascii="Verdana" w:hAnsi="Verdana" w:cstheme="minorHAnsi"/>
                <w:sz w:val="20"/>
              </w:rPr>
              <w:t>47</w:t>
            </w:r>
            <w:r w:rsidR="00833E83" w:rsidRPr="005D6AA9">
              <w:rPr>
                <w:rFonts w:ascii="Verdana" w:hAnsi="Verdana" w:cstheme="minorHAnsi"/>
                <w:sz w:val="20"/>
              </w:rPr>
              <w:t>.</w:t>
            </w:r>
          </w:p>
        </w:tc>
        <w:tc>
          <w:tcPr>
            <w:tcW w:w="8208" w:type="dxa"/>
            <w:gridSpan w:val="11"/>
          </w:tcPr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t>Show the behavior of the following circuit with a truth table:</w:t>
            </w:r>
          </w:p>
          <w:p w:rsidR="00833E83" w:rsidRPr="005D6AA9" w:rsidRDefault="00833E83" w:rsidP="002F13C2">
            <w:pPr>
              <w:pStyle w:val="text"/>
              <w:ind w:left="0"/>
              <w:rPr>
                <w:rFonts w:ascii="Verdana" w:hAnsi="Verdana" w:cstheme="minorHAnsi"/>
              </w:rPr>
            </w:pPr>
            <w:r w:rsidRPr="005D6AA9">
              <w:rPr>
                <w:rFonts w:ascii="Verdana" w:hAnsi="Verdana" w:cstheme="minorHAnsi"/>
              </w:rPr>
              <w:object w:dxaOrig="3979" w:dyaOrig="1898">
                <v:shape id="_x0000_i1034" type="#_x0000_t75" style="width:198.5pt;height:95.5pt" o:ole="" fillcolor="window">
                  <v:imagedata r:id="rId22" o:title=""/>
                </v:shape>
                <o:OLEObject Type="Embed" ProgID="Visio.Drawing.6" ShapeID="_x0000_i1034" DrawAspect="Content" ObjectID="_1588061150" r:id="rId23"/>
              </w:object>
            </w:r>
          </w:p>
        </w:tc>
      </w:tr>
      <w:tr w:rsidR="0088228B" w:rsidRPr="00061D7A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11" w:type="dxa"/>
          <w:trHeight w:val="20"/>
          <w:jc w:val="center"/>
        </w:trPr>
        <w:tc>
          <w:tcPr>
            <w:tcW w:w="672" w:type="dxa"/>
            <w:gridSpan w:val="2"/>
          </w:tcPr>
          <w:p w:rsidR="0088228B" w:rsidRPr="00061D7A" w:rsidRDefault="0088228B" w:rsidP="00452519">
            <w:pPr>
              <w:pStyle w:val="table"/>
              <w:jc w:val="center"/>
              <w:rPr>
                <w:b/>
                <w:color w:val="FF0000"/>
              </w:rPr>
            </w:pPr>
          </w:p>
        </w:tc>
        <w:tc>
          <w:tcPr>
            <w:tcW w:w="656" w:type="dxa"/>
          </w:tcPr>
          <w:p w:rsidR="0088228B" w:rsidRPr="00061D7A" w:rsidRDefault="0088228B" w:rsidP="00452519">
            <w:pPr>
              <w:pStyle w:val="table"/>
              <w:jc w:val="center"/>
              <w:rPr>
                <w:b/>
                <w:color w:val="FF0000"/>
              </w:rPr>
            </w:pPr>
          </w:p>
        </w:tc>
        <w:tc>
          <w:tcPr>
            <w:tcW w:w="656" w:type="dxa"/>
          </w:tcPr>
          <w:p w:rsidR="0088228B" w:rsidRPr="00061D7A" w:rsidRDefault="0088228B" w:rsidP="00452519">
            <w:pPr>
              <w:pStyle w:val="table"/>
              <w:jc w:val="center"/>
              <w:rPr>
                <w:b/>
                <w:color w:val="FF0000"/>
              </w:rPr>
            </w:pPr>
          </w:p>
        </w:tc>
        <w:tc>
          <w:tcPr>
            <w:tcW w:w="734" w:type="dxa"/>
          </w:tcPr>
          <w:p w:rsidR="0088228B" w:rsidRPr="00061D7A" w:rsidRDefault="0088228B" w:rsidP="00452519">
            <w:pPr>
              <w:pStyle w:val="table"/>
              <w:jc w:val="center"/>
              <w:rPr>
                <w:b/>
                <w:color w:val="FF0000"/>
              </w:rPr>
            </w:pPr>
          </w:p>
        </w:tc>
        <w:tc>
          <w:tcPr>
            <w:tcW w:w="828" w:type="dxa"/>
          </w:tcPr>
          <w:p w:rsidR="0088228B" w:rsidRPr="00061D7A" w:rsidRDefault="0088228B" w:rsidP="00452519">
            <w:pPr>
              <w:pStyle w:val="table"/>
              <w:jc w:val="center"/>
              <w:rPr>
                <w:b/>
                <w:color w:val="FF0000"/>
              </w:rPr>
            </w:pPr>
          </w:p>
        </w:tc>
        <w:tc>
          <w:tcPr>
            <w:tcW w:w="938" w:type="dxa"/>
          </w:tcPr>
          <w:p w:rsidR="0088228B" w:rsidRPr="00061D7A" w:rsidRDefault="0088228B" w:rsidP="00452519">
            <w:pPr>
              <w:pStyle w:val="table"/>
              <w:jc w:val="center"/>
              <w:rPr>
                <w:b/>
                <w:color w:val="FF0000"/>
              </w:rPr>
            </w:pPr>
          </w:p>
        </w:tc>
        <w:tc>
          <w:tcPr>
            <w:tcW w:w="1081" w:type="dxa"/>
            <w:gridSpan w:val="3"/>
          </w:tcPr>
          <w:p w:rsidR="0088228B" w:rsidRPr="00061D7A" w:rsidRDefault="0088228B" w:rsidP="00452519">
            <w:pPr>
              <w:pStyle w:val="table"/>
              <w:jc w:val="center"/>
              <w:rPr>
                <w:b/>
                <w:color w:val="FF0000"/>
              </w:rPr>
            </w:pPr>
          </w:p>
        </w:tc>
        <w:tc>
          <w:tcPr>
            <w:tcW w:w="1980" w:type="dxa"/>
          </w:tcPr>
          <w:p w:rsidR="0088228B" w:rsidRPr="00061D7A" w:rsidRDefault="0088228B" w:rsidP="00452519">
            <w:pPr>
              <w:pStyle w:val="table"/>
              <w:jc w:val="center"/>
              <w:rPr>
                <w:b/>
                <w:color w:val="FF0000"/>
              </w:rPr>
            </w:pPr>
          </w:p>
        </w:tc>
      </w:tr>
      <w:tr w:rsidR="0088228B" w:rsidRPr="00061D7A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11" w:type="dxa"/>
          <w:trHeight w:val="20"/>
          <w:jc w:val="center"/>
        </w:trPr>
        <w:tc>
          <w:tcPr>
            <w:tcW w:w="672" w:type="dxa"/>
            <w:gridSpan w:val="2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656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656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734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828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938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1081" w:type="dxa"/>
            <w:gridSpan w:val="3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1980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</w:tr>
      <w:tr w:rsidR="0088228B" w:rsidRPr="00061D7A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11" w:type="dxa"/>
          <w:trHeight w:val="20"/>
          <w:jc w:val="center"/>
        </w:trPr>
        <w:tc>
          <w:tcPr>
            <w:tcW w:w="672" w:type="dxa"/>
            <w:gridSpan w:val="2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656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656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734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828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938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1081" w:type="dxa"/>
            <w:gridSpan w:val="3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1980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</w:tr>
      <w:tr w:rsidR="0088228B" w:rsidRPr="00061D7A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11" w:type="dxa"/>
          <w:trHeight w:val="20"/>
          <w:jc w:val="center"/>
        </w:trPr>
        <w:tc>
          <w:tcPr>
            <w:tcW w:w="672" w:type="dxa"/>
            <w:gridSpan w:val="2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656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656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734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828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938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1081" w:type="dxa"/>
            <w:gridSpan w:val="3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1980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</w:tr>
      <w:tr w:rsidR="0088228B" w:rsidRPr="00061D7A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11" w:type="dxa"/>
          <w:trHeight w:val="20"/>
          <w:jc w:val="center"/>
        </w:trPr>
        <w:tc>
          <w:tcPr>
            <w:tcW w:w="672" w:type="dxa"/>
            <w:gridSpan w:val="2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656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656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734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828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938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1081" w:type="dxa"/>
            <w:gridSpan w:val="3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1980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</w:tr>
      <w:tr w:rsidR="0088228B" w:rsidRPr="00061D7A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11" w:type="dxa"/>
          <w:trHeight w:val="20"/>
          <w:jc w:val="center"/>
        </w:trPr>
        <w:tc>
          <w:tcPr>
            <w:tcW w:w="672" w:type="dxa"/>
            <w:gridSpan w:val="2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656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656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734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828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938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1081" w:type="dxa"/>
            <w:gridSpan w:val="3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1980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</w:tr>
      <w:tr w:rsidR="0088228B" w:rsidRPr="00061D7A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11" w:type="dxa"/>
          <w:trHeight w:val="20"/>
          <w:jc w:val="center"/>
        </w:trPr>
        <w:tc>
          <w:tcPr>
            <w:tcW w:w="672" w:type="dxa"/>
            <w:gridSpan w:val="2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656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656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734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828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938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1081" w:type="dxa"/>
            <w:gridSpan w:val="3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1980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</w:tr>
      <w:tr w:rsidR="0088228B" w:rsidRPr="00061D7A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11" w:type="dxa"/>
          <w:trHeight w:val="20"/>
          <w:jc w:val="center"/>
        </w:trPr>
        <w:tc>
          <w:tcPr>
            <w:tcW w:w="672" w:type="dxa"/>
            <w:gridSpan w:val="2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656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656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734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828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938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1081" w:type="dxa"/>
            <w:gridSpan w:val="3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1980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</w:tr>
      <w:tr w:rsidR="0088228B" w:rsidRPr="00061D7A" w:rsidTr="00BF6A7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11" w:type="dxa"/>
          <w:trHeight w:val="20"/>
          <w:jc w:val="center"/>
        </w:trPr>
        <w:tc>
          <w:tcPr>
            <w:tcW w:w="672" w:type="dxa"/>
            <w:gridSpan w:val="2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656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656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734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828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938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1081" w:type="dxa"/>
            <w:gridSpan w:val="3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  <w:tc>
          <w:tcPr>
            <w:tcW w:w="1980" w:type="dxa"/>
          </w:tcPr>
          <w:p w:rsidR="0088228B" w:rsidRPr="00061D7A" w:rsidRDefault="0088228B" w:rsidP="00452519">
            <w:pPr>
              <w:pStyle w:val="table"/>
              <w:jc w:val="center"/>
              <w:rPr>
                <w:color w:val="FF0000"/>
              </w:rPr>
            </w:pPr>
          </w:p>
        </w:tc>
      </w:tr>
    </w:tbl>
    <w:p w:rsidR="003F345F" w:rsidRPr="005D6AA9" w:rsidRDefault="003F345F">
      <w:pPr>
        <w:rPr>
          <w:rFonts w:ascii="Verdana" w:hAnsi="Verdana" w:cstheme="minorHAnsi"/>
          <w:sz w:val="20"/>
        </w:rPr>
      </w:pPr>
    </w:p>
    <w:sectPr w:rsidR="003F345F" w:rsidRPr="005D6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83"/>
    <w:rsid w:val="002A3F8A"/>
    <w:rsid w:val="003F345F"/>
    <w:rsid w:val="005D6AA9"/>
    <w:rsid w:val="00833E83"/>
    <w:rsid w:val="0088228B"/>
    <w:rsid w:val="00B20362"/>
    <w:rsid w:val="00BF6A7F"/>
    <w:rsid w:val="00D0150D"/>
    <w:rsid w:val="00D36000"/>
    <w:rsid w:val="00EA2206"/>
    <w:rsid w:val="00F5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96BD"/>
  <w15:chartTrackingRefBased/>
  <w15:docId w15:val="{F9874BF9-4F85-4A5F-A4C5-35A57F1A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E83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E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833E83"/>
    <w:pPr>
      <w:ind w:left="630"/>
      <w:jc w:val="both"/>
    </w:pPr>
    <w:rPr>
      <w:rFonts w:ascii="Times New Roman" w:hAnsi="Times New Roman"/>
      <w:sz w:val="20"/>
    </w:rPr>
  </w:style>
  <w:style w:type="paragraph" w:customStyle="1" w:styleId="table">
    <w:name w:val="table"/>
    <w:basedOn w:val="Heading3"/>
    <w:rsid w:val="00833E83"/>
    <w:pPr>
      <w:keepLines w:val="0"/>
      <w:spacing w:before="0"/>
    </w:pPr>
    <w:rPr>
      <w:rFonts w:ascii="Times New Roman" w:eastAsia="Times" w:hAnsi="Times New Roman" w:cs="Times New Roman"/>
      <w:color w:val="auto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E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Asvhini Subramaniam</dc:creator>
  <cp:keywords/>
  <dc:description/>
  <cp:lastModifiedBy>Asvhini Subramaniam</cp:lastModifiedBy>
  <cp:revision>7</cp:revision>
  <dcterms:created xsi:type="dcterms:W3CDTF">2017-02-26T03:34:00Z</dcterms:created>
  <dcterms:modified xsi:type="dcterms:W3CDTF">2018-05-17T03:19:00Z</dcterms:modified>
</cp:coreProperties>
</file>