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4714875</wp:posOffset>
            </wp:positionH>
            <wp:positionV relativeFrom="paragraph">
              <wp:posOffset>295275</wp:posOffset>
            </wp:positionV>
            <wp:extent cx="1076325" cy="150495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76325" cy="1504950"/>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S3.01 - Développement d’application et Gestion de Projet</w:t>
      </w:r>
    </w:p>
    <w:p w:rsidR="00000000" w:rsidDel="00000000" w:rsidP="00000000" w:rsidRDefault="00000000" w:rsidRPr="00000000" w14:paraId="00000004">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Enseignant tuteur : Nathalie VALLES-PARLANGEAU</w:t>
      </w:r>
    </w:p>
    <w:p w:rsidR="00000000" w:rsidDel="00000000" w:rsidP="00000000" w:rsidRDefault="00000000" w:rsidRPr="00000000" w14:paraId="00000005">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Groupe n°1</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R3.10 - Management des systèmes d’information (Agilité)</w:t>
      </w:r>
    </w:p>
    <w:p w:rsidR="00000000" w:rsidDel="00000000" w:rsidP="00000000" w:rsidRDefault="00000000" w:rsidRPr="00000000" w14:paraId="0000000C">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Notre </w:t>
      </w:r>
      <w:r w:rsidDel="00000000" w:rsidR="00000000" w:rsidRPr="00000000">
        <w:rPr>
          <w:rFonts w:ascii="Calibri" w:cs="Calibri" w:eastAsia="Calibri" w:hAnsi="Calibri"/>
          <w:sz w:val="32"/>
          <w:szCs w:val="32"/>
          <w:rtl w:val="0"/>
        </w:rPr>
        <w:t xml:space="preserve">Memento</w:t>
      </w:r>
      <w:r w:rsidDel="00000000" w:rsidR="00000000" w:rsidRPr="00000000">
        <w:rPr>
          <w:rFonts w:ascii="Calibri" w:cs="Calibri" w:eastAsia="Calibri" w:hAnsi="Calibri"/>
          <w:sz w:val="32"/>
          <w:szCs w:val="32"/>
          <w:rtl w:val="0"/>
        </w:rPr>
        <w:t xml:space="preserve"> Agile -</w:t>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1809750</wp:posOffset>
            </wp:positionH>
            <wp:positionV relativeFrom="paragraph">
              <wp:posOffset>142564</wp:posOffset>
            </wp:positionV>
            <wp:extent cx="2114550" cy="1752911"/>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14550" cy="1752911"/>
                    </a:xfrm>
                    <a:prstGeom prst="rect"/>
                    <a:ln/>
                  </pic:spPr>
                </pic:pic>
              </a:graphicData>
            </a:graphic>
          </wp:anchor>
        </w:drawing>
      </w:r>
    </w:p>
    <w:p w:rsidR="00000000" w:rsidDel="00000000" w:rsidP="00000000" w:rsidRDefault="00000000" w:rsidRPr="00000000" w14:paraId="00000010">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jc w:val="center"/>
        <w:rPr>
          <w:rFonts w:ascii="Graduate" w:cs="Graduate" w:eastAsia="Graduate" w:hAnsi="Graduate"/>
          <w:sz w:val="64"/>
          <w:szCs w:val="64"/>
        </w:rPr>
      </w:pPr>
      <w:r w:rsidDel="00000000" w:rsidR="00000000" w:rsidRPr="00000000">
        <w:rPr>
          <w:rFonts w:ascii="Graduate" w:cs="Graduate" w:eastAsia="Graduate" w:hAnsi="Graduate"/>
          <w:sz w:val="64"/>
          <w:szCs w:val="64"/>
          <w:rtl w:val="0"/>
        </w:rPr>
        <w:t xml:space="preserve">Sport Track</w:t>
      </w:r>
    </w:p>
    <w:p w:rsidR="00000000" w:rsidDel="00000000" w:rsidP="00000000" w:rsidRDefault="00000000" w:rsidRPr="00000000" w14:paraId="00000017">
      <w:pPr>
        <w:jc w:val="center"/>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Application Web Responsive de gestion de clubs sportifs amateurs</w:t>
      </w:r>
    </w:p>
    <w:p w:rsidR="00000000" w:rsidDel="00000000" w:rsidP="00000000" w:rsidRDefault="00000000" w:rsidRPr="00000000" w14:paraId="0000001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Matis Chabanat | Titouan Cocheril</w:t>
      </w:r>
    </w:p>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Arthur Le Menn | Ivan Salle</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TD1 | TP1</w:t>
      </w:r>
    </w:p>
    <w:p w:rsidR="00000000" w:rsidDel="00000000" w:rsidP="00000000" w:rsidRDefault="00000000" w:rsidRPr="00000000" w14:paraId="0000001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Informatique</w:t>
      </w:r>
    </w:p>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Semestre 3</w:t>
      </w:r>
    </w:p>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- 2022 | 2023 -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1. Organisation de l’équipe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Tout d’abord, nous sommes une équipe de 4 étudiants réunis pour réaliser le projet : 4 développeurs dont 1 scrum master et 1 product owner.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Pour adapter le projet à la méthode SCRUM, nous avons défini les rôles au sein du groupe. Titouan Cocheril s’est proposé de commencer dans le rôle de Scrum Master. Ce sera lui qui motive l’ensemble de l’équipe et qui, si besoin, nous recentre sur le sujet. Le rôle de Scrum master n’est pas fixe et sera de nouveau attribué lors de chaque sprint.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Le product owner est Arthur Le Menn car c’est celui qui a les meilleures connaissances en football (sport étudié dans notre projet). Étant le seul à avoir pratiqué dans un club, il est le plus à même de remplir ce rôle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Notre application cible les pratiquants de football en club amateur : Arthur est donc le plus qualifié pour définir les besoins et la pertinence des services que nous proposerons sur SportTrack.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Enfin, compte tenu du nombre restreint d’acteurs au sein de l’équipe, nous serons les 4 à produire l’application : notre Scrum Master et Product Owner </w:t>
      </w:r>
      <w:r w:rsidDel="00000000" w:rsidR="00000000" w:rsidRPr="00000000">
        <w:rPr>
          <w:rFonts w:ascii="Calibri" w:cs="Calibri" w:eastAsia="Calibri" w:hAnsi="Calibri"/>
          <w:sz w:val="26"/>
          <w:szCs w:val="26"/>
          <w:rtl w:val="0"/>
        </w:rPr>
        <w:t xml:space="preserve">assumeront</w:t>
      </w:r>
      <w:r w:rsidDel="00000000" w:rsidR="00000000" w:rsidRPr="00000000">
        <w:rPr>
          <w:rFonts w:ascii="Calibri" w:cs="Calibri" w:eastAsia="Calibri" w:hAnsi="Calibri"/>
          <w:sz w:val="26"/>
          <w:szCs w:val="26"/>
          <w:rtl w:val="0"/>
        </w:rPr>
        <w:t xml:space="preserve"> à la fois leur rôle mais aussi celui de développeur.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2. Mise en place des rituels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communication entre les membres de l’équipe se fera principalement grâce à un groupe Whatsapp dédiée au projet.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Une réunion hebdomadaire sera organisée tous les jeudis après la pause du midi pour s’assurer du bon fonctionnement de l’organisation de l’équipe, faire un point sur ce qui fonctionne et ce qui pourrait être amélioré.</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Avant chaque nouveau sprint, pendant la séance de SAé, nous </w:t>
      </w:r>
      <w:r w:rsidDel="00000000" w:rsidR="00000000" w:rsidRPr="00000000">
        <w:rPr>
          <w:rFonts w:ascii="Calibri" w:cs="Calibri" w:eastAsia="Calibri" w:hAnsi="Calibri"/>
          <w:sz w:val="26"/>
          <w:szCs w:val="26"/>
          <w:rtl w:val="0"/>
        </w:rPr>
        <w:t xml:space="preserve">attribuerons</w:t>
      </w:r>
      <w:r w:rsidDel="00000000" w:rsidR="00000000" w:rsidRPr="00000000">
        <w:rPr>
          <w:rFonts w:ascii="Calibri" w:cs="Calibri" w:eastAsia="Calibri" w:hAnsi="Calibri"/>
          <w:sz w:val="26"/>
          <w:szCs w:val="26"/>
          <w:rtl w:val="0"/>
        </w:rPr>
        <w:t xml:space="preserve"> un nouveau Scrum Master et partagerons nos ressentis sur le sprint précédent.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6"/>
          <w:szCs w:val="26"/>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radua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radua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