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CHURCH IN CONVERSATION</w:t>
      </w:r>
    </w:p>
    <w:p>
      <w:pPr>
        <w:jc w:val="center"/>
      </w:pPr>
      <w:r>
        <w:rPr>
          <w:rFonts w:ascii="Arial" w:hAnsi="Arial"/>
          <w:b/>
          <w:color w:val="1F4E79"/>
          <w:sz w:val="44"/>
        </w:rPr>
        <w:t>Clean File Structure</w:t>
      </w:r>
    </w:p>
    <w:p>
      <w:pPr>
        <w:jc w:val="center"/>
      </w:pPr>
      <w:r>
        <w:rPr>
          <w:rFonts w:ascii="Arial" w:hAnsi="Arial"/>
          <w:b/>
          <w:color w:val="595959"/>
          <w:sz w:val="22"/>
        </w:rPr>
        <w:t>CiC_L2A_Clean_File_Structure_V1.1</w:t>
      </w:r>
    </w:p>
    <w:p/>
    <w:p>
      <w:r>
        <w:rPr>
          <w:rFonts w:ascii="Arial" w:hAnsi="Arial"/>
          <w:b w:val="0"/>
          <w:i/>
          <w:color w:val="000000"/>
          <w:sz w:val="22"/>
        </w:rPr>
        <w:t>The canonical live folder tree, naming convention, and filing rules — where every document lives and how it is named.</w:t>
      </w:r>
    </w:p>
    <w:p/>
    <w:p>
      <w:pPr>
        <w:pBdr>
          <w:bottom w:val="single" w:color="2E75B6" w:sz="6" w:space="4"/>
        </w:pBdr>
        <w:spacing w:after="120" w:before="300"/>
      </w:pPr>
      <w:r>
        <w:rPr>
          <w:rFonts w:ascii="Arial" w:hAnsi="Arial"/>
          <w:b/>
          <w:color w:val="1F4E79"/>
          <w:sz w:val="24"/>
        </w:rPr>
        <w:t>Governing Principles</w:t>
      </w:r>
    </w:p>
    <w:p>
      <w:r>
        <w:rPr>
          <w:rFonts w:ascii="Arial" w:hAnsi="Arial"/>
          <w:b w:val="0"/>
          <w:i w:val="0"/>
          <w:color w:val="000000"/>
          <w:sz w:val="22"/>
        </w:rPr>
        <w:t>This document is descriptive, not formative. It records the folder structure and naming convention the project actually uses; it does not decide what belongs at each Level — that is System Level Map's authority. Where the two would conflict, System Level Map governs content and this document governs physical location and filename.</w:t>
      </w:r>
    </w:p>
    <w:p>
      <w:r>
        <w:rPr>
          <w:rFonts w:ascii="Arial" w:hAnsi="Arial"/>
          <w:b w:val="0"/>
          <w:i w:val="0"/>
          <w:color w:val="000000"/>
          <w:sz w:val="22"/>
        </w:rPr>
        <w:t>This document tracks structure, not status. It answers where a document lives and how it is named. It does not restate any document's clean/needs-cleaning status — that is System Level Map's Level-by-Level status tables. Duplicating status here would create the same two-document drift this project has already found and corrected once between Level 2A and Level 2D.</w:t>
      </w:r>
    </w:p>
    <w:p>
      <w:r>
        <w:rPr>
          <w:rFonts w:ascii="Arial" w:hAnsi="Arial"/>
          <w:b w:val="0"/>
          <w:i w:val="0"/>
          <w:color w:val="000000"/>
          <w:sz w:val="22"/>
        </w:rPr>
        <w:t>Only the latest ratified version stays in a live folder. Every superseded version, duplicate, or draft moves to Archive, organized by category. Nothing is deleted without explicit instruction.</w:t>
      </w:r>
    </w:p>
    <w:p>
      <w:r>
        <w:rPr>
          <w:rFonts w:ascii="Arial" w:hAnsi="Arial"/>
          <w:b w:val="0"/>
          <w:i w:val="0"/>
          <w:color w:val="000000"/>
          <w:sz w:val="22"/>
        </w:rPr>
        <w:t>World-specific content never sits at Level 2, even temporarily. A per-world companion or supplement belongs in that world's own World-Builds folder, created only once that world's build reaches the stage requiring it.</w:t>
      </w:r>
    </w:p>
    <w:p>
      <w:r>
        <w:rPr>
          <w:rFonts w:ascii="Arial" w:hAnsi="Arial"/>
          <w:b w:val="0"/>
          <w:i w:val="0"/>
          <w:color w:val="000000"/>
          <w:sz w:val="22"/>
        </w:rPr>
        <w:t>Level 4 templates exist once. Every template lives solely in L4-Templates. A copy of a template appearing anywhere else (a Level 3 folder, a world's build folder) is a filing defect, not a second canonical copy.</w:t>
      </w:r>
    </w:p>
    <w:p/>
    <w:p>
      <w:pPr>
        <w:pBdr>
          <w:bottom w:val="single" w:color="2E75B6" w:sz="6" w:space="4"/>
        </w:pBdr>
        <w:spacing w:after="120" w:before="300"/>
      </w:pPr>
      <w:r>
        <w:rPr>
          <w:rFonts w:ascii="Arial" w:hAnsi="Arial"/>
          <w:b/>
          <w:color w:val="1F4E79"/>
          <w:sz w:val="24"/>
        </w:rPr>
        <w:t>Naming Convention</w:t>
      </w:r>
    </w:p>
    <w:p>
      <w:r>
        <w:rPr>
          <w:rFonts w:ascii="Arial" w:hAnsi="Arial"/>
          <w:b w:val="0"/>
          <w:i w:val="0"/>
          <w:color w:val="000000"/>
          <w:sz w:val="22"/>
        </w:rPr>
        <w:t>Every system document (Levels 1 through 4) follows one pattern:</w:t>
      </w:r>
    </w:p>
    <w:p>
      <w:r>
        <w:rPr>
          <w:rFonts w:ascii="Arial" w:hAnsi="Arial"/>
          <w:b/>
          <w:i w:val="0"/>
          <w:color w:val="000000"/>
          <w:sz w:val="24"/>
        </w:rPr>
        <w:t>CiC_[Level]_[DocumentName]_V[Major].[Minor].docx</w:t>
      </w:r>
    </w:p>
    <w:p>
      <w:r>
        <w:rPr>
          <w:rFonts w:ascii="Arial" w:hAnsi="Arial"/>
          <w:b w:val="0"/>
          <w:i w:val="0"/>
          <w:color w:val="000000"/>
          <w:sz w:val="22"/>
        </w:rPr>
        <w:t>The Level tag is one of: L1, L2A, L2B, L2C, L2D, L3A, L3B, L3C, L3D, or L4. The document name uses underscores in place of spaces. The version number is the sole self-identification a ratified document carries — no Version History section, bracket annotation, Delta note, or Builder Verification section appears anywhere in ratified text.</w:t>
      </w:r>
    </w:p>
    <w:p>
      <w:r>
        <w:rPr>
          <w:rFonts w:ascii="Arial" w:hAnsi="Arial"/>
          <w:b w:val="0"/>
          <w:i w:val="0"/>
          <w:color w:val="000000"/>
          <w:sz w:val="22"/>
        </w:rPr>
        <w:t>Runtime outputs (Level 4 templates producing MD, and any world's deployed MD files) are the one exception to the DOCX rule — format follows function, and a runtime document loaded directly into an AI context window is MD, never DOCX.</w:t>
      </w:r>
    </w:p>
    <w:p>
      <w:r>
        <w:rPr>
          <w:rFonts w:ascii="Arial" w:hAnsi="Arial"/>
          <w:b w:val="0"/>
          <w:i w:val="0"/>
          <w:color w:val="000000"/>
          <w:sz w:val="22"/>
        </w:rPr>
        <w:t>World-Builds and Ministry content is not system content and is not held to the CiC_[Level]_ naming pattern. World-Builds files follow each world's own working-name convention (e.g., a world code prefix on lexicon entries). Ministry files follow ordinary organizational-document naming. Project-Reference files (this project's own working notes — the Coach Standard Review Checklist, the Cleaning Pattern Log, the V7 Upgrade Reference) are Coach process artifacts, not governance documents, and are named descriptively rather than with a Level tag.</w:t>
      </w:r>
    </w:p>
    <w:p/>
    <w:p>
      <w:pPr>
        <w:pBdr>
          <w:bottom w:val="single" w:color="2E75B6" w:sz="6" w:space="4"/>
        </w:pBdr>
        <w:spacing w:after="120" w:before="300"/>
      </w:pPr>
      <w:r>
        <w:rPr>
          <w:rFonts w:ascii="Arial" w:hAnsi="Arial"/>
          <w:b/>
          <w:color w:val="1F4E79"/>
          <w:sz w:val="24"/>
        </w:rPr>
        <w:t>The Canonical Folder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Folder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color w:val="1F4E79"/>
                <w:sz w:val="20"/>
              </w:rPr>
              <w:t>Contains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L1-Foundation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1 governance: Vision, Constitution, Essential Experience. Never loaded at runtime.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L2A-System-Architecture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2A stable reference: Architecture Map, System Level Map, this document.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L2B-System-Entry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2B entry documents: role descriptions, onboarding materials, the Concept Paper.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L2C-System-Status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2C living documents: Change Orders Register, Phase Status, Corrections Tracker, and (from Prototype Alpha onward) the Operations Log, Testing Record, and Deployment Log.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L2D-System-Operations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2D operational-parameter reference: System Operations — the sole intentional home for vendor names, token counts, and technology stack detail.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L3A-Shared-Methodology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3A cross-track methodology: Forces Framework, Phase Structure, Technology Engagement Brief.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L3B-World-Build-Methodology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3B Track 1 methodology: Construction Framework, Blueprint, Interpretive Lexicon Development Framework, and their supporting templates and charters.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L3C-Representative-Methodology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3C Track 2 methodology: Representative Construction Framework.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L3D-Encounter-Methodology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Level 3D Track 3 methodology: Facilitator-Governance, Table Design Document, Pre-Encounter Experience Design.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L4-Templates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World-neutral build and runtime templates. One canonical copy of each — never duplicated into a Level 3 folder or a world's build folder.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World-Builds/[World]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Per-world build documents and runtime activation files. One subfolder per world in the five-world registry, created only when that world's build begins.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Ministry/[Category]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Non-system organizational content — Communication, Funding, Legal, Operations, People, Scholarly-Review, Technology. Out of scope for the Level 1-4 cleaning standard.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Project-Reference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The Coach's own working references: this checklist, the Cleaning Pattern Log, the V7 Upgrade Reference. Descriptive of process only — never governing.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Archive/[Category]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Superseded versions by category: Former-Versions-V6, Former-Versions-V7-Pre-Clean, Superseded-Housekeeping, Superseded-V2A-Sources, Alexandria-Build-History, Early-Communal-Build-History, Early-Latin-Build-History.</w:t>
            </w:r>
          </w:p>
        </w:tc>
      </w:tr>
    </w:tbl>
    <w:p/>
    <w:p>
      <w:r>
        <w:rPr>
          <w:rFonts w:ascii="Arial" w:hAnsi="Arial"/>
          <w:b w:val="0"/>
          <w:i w:val="0"/>
          <w:color w:val="000000"/>
          <w:sz w:val="22"/>
        </w:rPr>
        <w:t>Outcome: A new collaborator who has read this document knows exactly where to find or file any document in the project, and what filename it should carry, without needing to search.</w:t>
      </w:r>
    </w:p>
    <w:p>
      <w:r>
        <w:rPr>
          <w:rFonts w:ascii="Arial" w:hAnsi="Arial"/>
          <w:b w:val="0"/>
          <w:color w:val="000000"/>
          <w:sz w:val="22"/>
        </w:rPr>
        <w:t>Resolved: the World-Builds folder set previously included “Early-Syriac,” which had no corresponding registry entry, while “Early Communal” (a registry entry) had no folder. The folder was empty — no content, no build begun — so it was renamed to Early-Communal rather than deleted, keeping it consistent with its four sibling placeholder folders (also empty, also representing not-yet-started builds). The World-Builds folder set now matches the five-world registry exactly: Alexandria, Desert-Christianity, Early-Communal, Early-Latin, Nicene-Cappadocian.</w:t>
      </w:r>
    </w:p>
    <w:p/>
    <w:p>
      <w:pPr>
        <w:pBdr>
          <w:bottom w:val="single" w:color="2E75B6" w:sz="6" w:space="4"/>
        </w:pBdr>
        <w:spacing w:after="120" w:before="300"/>
      </w:pPr>
      <w:r>
        <w:rPr>
          <w:rFonts w:ascii="Arial" w:hAnsi="Arial"/>
          <w:b/>
          <w:color w:val="1F4E79"/>
          <w:sz w:val="24"/>
        </w:rPr>
        <w:t>Document Status</w:t>
      </w:r>
    </w:p>
    <w:p>
      <w:r>
        <w:rPr>
          <w:rFonts w:ascii="Arial" w:hAnsi="Arial"/>
          <w:b w:val="0"/>
          <w:i w:val="0"/>
          <w:color w:val="000000"/>
          <w:sz w:val="22"/>
        </w:rPr>
        <w:t>This document does not carry a per-document status table (see Governing Principles, above). For the current clean/needs-cleaning status of any document named in the folder tree, see System Level Map's Level-by-Level status tables — the single source of truth for document status.</w:t>
      </w:r>
    </w:p>
    <w:p/>
    <w:p>
      <w:pPr>
        <w:jc w:val="center"/>
      </w:pPr>
      <w:r>
        <w:rPr>
          <w:rFonts w:ascii="Arial" w:hAnsi="Arial"/>
          <w:b w:val="0"/>
          <w:i/>
          <w:color w:val="595959"/>
          <w:sz w:val="18"/>
        </w:rPr>
        <w:t>Church in Conversation  ·  CiC_L2A_Clean_File_Structure_V1.1  ·  Descriptive, not formative. Structure and naming only — see System Level Map for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