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03A1" w14:textId="77777777" w:rsidR="0056558B" w:rsidRDefault="00000000">
      <w:pPr>
        <w:pStyle w:val="Title"/>
      </w:pPr>
      <w:r>
        <w:t>Interpretive Lexicon Development Framework v1.0</w:t>
      </w:r>
    </w:p>
    <w:p w14:paraId="4A9224CF" w14:textId="77777777" w:rsidR="0056558B" w:rsidRDefault="00000000">
      <w:pPr>
        <w:spacing w:after="160"/>
      </w:pPr>
      <w:r>
        <w:t>Status</w:t>
      </w:r>
    </w:p>
    <w:p w14:paraId="639AF390" w14:textId="77777777" w:rsidR="0056558B" w:rsidRDefault="00000000">
      <w:pPr>
        <w:spacing w:after="160"/>
      </w:pPr>
      <w:r>
        <w:t>This document defines the lexicon-development layer of the Formation World Architecture.</w:t>
      </w:r>
    </w:p>
    <w:p w14:paraId="4A7EB766" w14:textId="77777777" w:rsidR="0056558B" w:rsidRDefault="00000000">
      <w:pPr>
        <w:spacing w:after="160"/>
      </w:pPr>
      <w:r>
        <w:t>Relationship to other architectural documents:</w:t>
      </w:r>
    </w:p>
    <w:p w14:paraId="7A4EA6F5" w14:textId="77777777" w:rsidR="0056558B" w:rsidRDefault="00000000">
      <w:pPr>
        <w:pStyle w:val="ListParagraph"/>
        <w:numPr>
          <w:ilvl w:val="0"/>
          <w:numId w:val="1"/>
        </w:numPr>
        <w:spacing w:after="80"/>
      </w:pPr>
      <w:r>
        <w:t>Constitution = Governance</w:t>
      </w:r>
    </w:p>
    <w:p w14:paraId="3667FC37" w14:textId="77777777" w:rsidR="0056558B" w:rsidRDefault="00000000">
      <w:pPr>
        <w:pStyle w:val="ListParagraph"/>
        <w:numPr>
          <w:ilvl w:val="0"/>
          <w:numId w:val="1"/>
        </w:numPr>
        <w:spacing w:after="80"/>
      </w:pPr>
      <w:r>
        <w:t>Development Concept Paper = WHY</w:t>
      </w:r>
    </w:p>
    <w:p w14:paraId="4E43A385" w14:textId="77777777" w:rsidR="0056558B" w:rsidRDefault="00000000">
      <w:pPr>
        <w:pStyle w:val="ListParagraph"/>
        <w:numPr>
          <w:ilvl w:val="0"/>
          <w:numId w:val="1"/>
        </w:numPr>
        <w:spacing w:after="80"/>
      </w:pPr>
      <w:r>
        <w:t>Construction Framework = HOW (general)</w:t>
      </w:r>
    </w:p>
    <w:p w14:paraId="13E5017B" w14:textId="77777777" w:rsidR="0056558B" w:rsidRDefault="00000000">
      <w:pPr>
        <w:pStyle w:val="ListParagraph"/>
        <w:numPr>
          <w:ilvl w:val="0"/>
          <w:numId w:val="1"/>
        </w:numPr>
        <w:spacing w:after="80"/>
      </w:pPr>
      <w:r>
        <w:t>Formation World Template = Dimensions</w:t>
      </w:r>
    </w:p>
    <w:p w14:paraId="53768F31" w14:textId="77777777" w:rsidR="0056558B" w:rsidRDefault="00000000">
      <w:pPr>
        <w:pStyle w:val="ListParagraph"/>
        <w:numPr>
          <w:ilvl w:val="0"/>
          <w:numId w:val="1"/>
        </w:numPr>
        <w:spacing w:after="80"/>
      </w:pPr>
      <w:r>
        <w:t>Formation World Blueprint = Deliverables</w:t>
      </w:r>
    </w:p>
    <w:p w14:paraId="06603DE5" w14:textId="77777777" w:rsidR="0056558B" w:rsidRDefault="00000000">
      <w:pPr>
        <w:pStyle w:val="ListParagraph"/>
        <w:numPr>
          <w:ilvl w:val="0"/>
          <w:numId w:val="1"/>
        </w:numPr>
        <w:spacing w:after="80"/>
      </w:pPr>
      <w:r>
        <w:t>Interpretive Lexicon Development Framework = HOW, specific to lexicon construction</w:t>
      </w:r>
    </w:p>
    <w:p w14:paraId="35332DAB" w14:textId="77777777" w:rsidR="0056558B" w:rsidRDefault="00000000">
      <w:pPr>
        <w:pStyle w:val="ListParagraph"/>
        <w:numPr>
          <w:ilvl w:val="0"/>
          <w:numId w:val="1"/>
        </w:numPr>
        <w:spacing w:after="80"/>
      </w:pPr>
      <w:r>
        <w:t>Runtime Architecture = Encounter</w:t>
      </w:r>
    </w:p>
    <w:p w14:paraId="076BCACC" w14:textId="77777777" w:rsidR="0056558B" w:rsidRDefault="00000000">
      <w:pPr>
        <w:spacing w:after="160"/>
      </w:pPr>
      <w:r>
        <w:t>This document did not previously exist as governing content. A "Final Governance Audit" prompt referencing a "v1.1" of this Framework was located among project files, but the framework content it was meant to audit was never found and is believed never to have been written. This v1.0 is a first real construction of that missing document, built from: the Construction Framework's existing but general Lexicon Development guidance; the Template's Conceptual Ecology &amp; Lexicon dimension; and direct examination of Alexandria's actual lexicon work product — the Interpretive Lexicon Candidate List v0.5 and the Alexandria Full Glossary v1.0 — which had already implemented a tiered structure in practice without a governing document ever having specified it. This Framework formalizes what that practice revealed, corrects what it left ambiguous, and is offered for the same kind of governance audit the located prompt describes, once a complete cycle of real use has tested it.</w:t>
      </w:r>
    </w:p>
    <w:p w14:paraId="4D4FA723" w14:textId="77777777" w:rsidR="0056558B" w:rsidRDefault="00000000">
      <w:pPr>
        <w:spacing w:after="160"/>
      </w:pPr>
      <w:r>
        <w:t>Reviewed against Constitution v6.2 Articles 22 (External Scholarly Accountability) and 23 (Adversarial Resistance): both govern validation, freeze, and runtime-encounter behavior. This Framework governs lexicon construction methodology, not validation or runtime behavior; Part VII already addresses scholarly accountability for lexicon sourcing specifically, consistent with Article 21. No changes made for Articles 22 or 23.</w:t>
      </w:r>
    </w:p>
    <w:p w14:paraId="03CBB7F2" w14:textId="77777777" w:rsidR="0056558B" w:rsidRDefault="00000000">
      <w:pPr>
        <w:spacing w:after="160"/>
      </w:pPr>
      <w:r>
        <w:t>Purpose</w:t>
      </w:r>
    </w:p>
    <w:p w14:paraId="395C644E" w14:textId="77777777" w:rsidR="0056558B" w:rsidRDefault="00000000">
      <w:pPr>
        <w:spacing w:after="160"/>
      </w:pPr>
      <w:r>
        <w:t>A formation world's lexicon is not a glossary.</w:t>
      </w:r>
    </w:p>
    <w:p w14:paraId="2880D051" w14:textId="77777777" w:rsidR="0056558B" w:rsidRDefault="00000000">
      <w:pPr>
        <w:spacing w:after="160"/>
      </w:pPr>
      <w:r>
        <w:t>A glossary defines words.</w:t>
      </w:r>
    </w:p>
    <w:p w14:paraId="70C46DF1" w14:textId="77777777" w:rsidR="0056558B" w:rsidRDefault="00000000">
      <w:pPr>
        <w:spacing w:after="160"/>
      </w:pPr>
      <w:r>
        <w:t>A lexicon reconstructs how a world's participants understood, categorized, and navigated reality through their own vocabulary, and makes that reconstruction usable both for scholarly accountability and for runtime encounter.</w:t>
      </w:r>
    </w:p>
    <w:p w14:paraId="3ABAB16F" w14:textId="77777777" w:rsidR="0056558B" w:rsidRDefault="00000000">
      <w:pPr>
        <w:spacing w:after="160"/>
      </w:pPr>
      <w:r>
        <w:t>The purpose of this Framework is to govern how a formation world's lexicon is discovered, classified, developed to appropriate depth, and maintained — consistently enough to support comparison and runtime retrieval across many worlds, while remaining responsive to each world's own evidence.</w:t>
      </w:r>
    </w:p>
    <w:p w14:paraId="2735C4F8" w14:textId="77777777" w:rsidR="0056558B" w:rsidRDefault="00000000">
      <w:pPr>
        <w:spacing w:after="160"/>
      </w:pPr>
      <w:r>
        <w:lastRenderedPageBreak/>
        <w:t>This Framework governs the lexicon layer specifically. It does not redefine Source Ecology, Gravity Discovery, or Confidence Calibration, all of which are governed elsewhere and which lexicon work depends upon rather than replaces.</w:t>
      </w:r>
    </w:p>
    <w:p w14:paraId="54D2292C" w14:textId="77777777" w:rsidR="0056558B" w:rsidRDefault="00000000">
      <w:pPr>
        <w:spacing w:after="160"/>
      </w:pPr>
      <w:r>
        <w:t>Foundational Principles</w:t>
      </w:r>
    </w:p>
    <w:p w14:paraId="1D8256FA" w14:textId="77777777" w:rsidR="0056558B" w:rsidRDefault="00000000">
      <w:pPr>
        <w:spacing w:after="160"/>
      </w:pPr>
      <w:r>
        <w:t>Bridge Principle</w:t>
      </w:r>
    </w:p>
    <w:p w14:paraId="2C4F6E11" w14:textId="77777777" w:rsidR="0056558B" w:rsidRDefault="00000000">
      <w:pPr>
        <w:spacing w:after="160"/>
      </w:pPr>
      <w:r>
        <w:t>The lexicon exists as a bridge between the reconstructed formation world and the modern reader. Its purpose is not merely definitional. Its purpose is to make a term's function within the world's own ecology intelligible to someone who does not inhabit that ecology.</w:t>
      </w:r>
    </w:p>
    <w:p w14:paraId="7E3E5352" w14:textId="77777777" w:rsidR="0056558B" w:rsidRDefault="00000000">
      <w:pPr>
        <w:spacing w:after="160"/>
      </w:pPr>
      <w:r>
        <w:t>Three Sources of Lexicon Terms Principle</w:t>
      </w:r>
    </w:p>
    <w:p w14:paraId="380F6621" w14:textId="77777777" w:rsidR="0056558B" w:rsidRDefault="00000000">
      <w:pPr>
        <w:spacing w:after="160"/>
      </w:pPr>
      <w:r>
        <w:t>A term belongs in a world's lexicon if a representative situated within that world might naturally use it in conversation, and a modern reader would benefit from understanding how the term functions within that world's ecology. Terms reaching this bar generally arrive from three sources, all equally legitimate:</w:t>
      </w:r>
    </w:p>
    <w:p w14:paraId="41CDC4D9" w14:textId="77777777" w:rsidR="0056558B" w:rsidRDefault="00000000">
      <w:pPr>
        <w:pStyle w:val="ListParagraph"/>
        <w:numPr>
          <w:ilvl w:val="0"/>
          <w:numId w:val="1"/>
        </w:numPr>
        <w:spacing w:after="80"/>
      </w:pPr>
      <w:r>
        <w:t>vocabulary unique or near-unique to the world itself</w:t>
      </w:r>
    </w:p>
    <w:p w14:paraId="0E058FE7" w14:textId="77777777" w:rsidR="0056558B" w:rsidRDefault="00000000">
      <w:pPr>
        <w:pStyle w:val="ListParagraph"/>
        <w:numPr>
          <w:ilvl w:val="0"/>
          <w:numId w:val="1"/>
        </w:numPr>
        <w:spacing w:after="80"/>
      </w:pPr>
      <w:r>
        <w:t>shared vocabulary common across Christian tradition broadly, which carries world-specific assumptions</w:t>
      </w:r>
    </w:p>
    <w:p w14:paraId="066E46F2" w14:textId="77777777" w:rsidR="0056558B" w:rsidRDefault="00000000">
      <w:pPr>
        <w:pStyle w:val="ListParagraph"/>
        <w:numPr>
          <w:ilvl w:val="0"/>
          <w:numId w:val="1"/>
        </w:numPr>
        <w:spacing w:after="80"/>
      </w:pPr>
      <w:r>
        <w:t>ordinary human words whose meaning shifts significantly when heard through the world's own ecology</w:t>
      </w:r>
    </w:p>
    <w:p w14:paraId="4FA463F7" w14:textId="77777777" w:rsidR="0056558B" w:rsidRDefault="00000000">
      <w:pPr>
        <w:spacing w:after="160"/>
      </w:pPr>
      <w:r>
        <w:t>A lexicon restricted only to exotic or untranslatable terms will miss the second and third categories, which are often where the most significant distortion risk for modern readers actually lives.</w:t>
      </w:r>
    </w:p>
    <w:p w14:paraId="709BE174" w14:textId="77777777" w:rsidR="0056558B" w:rsidRDefault="00000000">
      <w:pPr>
        <w:spacing w:after="160"/>
      </w:pPr>
      <w:r>
        <w:t>Tiered Depth Principle</w:t>
      </w:r>
    </w:p>
    <w:p w14:paraId="27252078" w14:textId="77777777" w:rsidR="0056558B" w:rsidRDefault="00000000">
      <w:pPr>
        <w:spacing w:after="160"/>
      </w:pPr>
      <w:r>
        <w:t>Not every lexicon-worthy term requires identical development depth. A world's lexicon should distinguish, at minimum:</w:t>
      </w:r>
    </w:p>
    <w:p w14:paraId="565B62D9" w14:textId="77777777" w:rsidR="0056558B" w:rsidRDefault="00000000">
      <w:pPr>
        <w:pStyle w:val="ListParagraph"/>
        <w:numPr>
          <w:ilvl w:val="0"/>
          <w:numId w:val="1"/>
        </w:numPr>
        <w:spacing w:after="80"/>
      </w:pPr>
      <w:r>
        <w:t>a small set of terms organizing the ecology broadly enough to warrant full development (see Entry Tiers below)</w:t>
      </w:r>
    </w:p>
    <w:p w14:paraId="0AEC1513" w14:textId="77777777" w:rsidR="0056558B" w:rsidRDefault="00000000">
      <w:pPr>
        <w:pStyle w:val="ListParagraph"/>
        <w:numPr>
          <w:ilvl w:val="0"/>
          <w:numId w:val="1"/>
        </w:numPr>
        <w:spacing w:after="80"/>
      </w:pPr>
      <w:r>
        <w:t>a larger set of terms that belong in the lexicon but do not require the same depth</w:t>
      </w:r>
    </w:p>
    <w:p w14:paraId="1DF11F25" w14:textId="77777777" w:rsidR="0056558B" w:rsidRDefault="00000000">
      <w:pPr>
        <w:spacing w:after="160"/>
      </w:pPr>
      <w:r>
        <w:t>Depth should be proportional to a term's ecological centrality and distortion risk, not applied uniformly out of procedural convenience, and not driven by how interesting or well-evidenced a term happens to be to develop.</w:t>
      </w:r>
    </w:p>
    <w:p w14:paraId="46448C7B" w14:textId="77777777" w:rsidR="0056558B" w:rsidRDefault="00000000">
      <w:pPr>
        <w:spacing w:after="160"/>
      </w:pPr>
      <w:r>
        <w:t>Distortion Risk Principle</w:t>
      </w:r>
    </w:p>
    <w:p w14:paraId="4ECE33CF" w14:textId="77777777" w:rsidR="0056558B" w:rsidRDefault="00000000">
      <w:pPr>
        <w:spacing w:after="160"/>
      </w:pPr>
      <w:r>
        <w:t>A term's most important property for encounter purposes is often not its definition but the gap between how a modern reader will likely hear it and how the formation world's own participants understood it. Surfacing that gap explicitly is a primary function of this lexicon system, not a secondary annotation.</w:t>
      </w:r>
    </w:p>
    <w:p w14:paraId="57A65FF8" w14:textId="77777777" w:rsidR="0056558B" w:rsidRDefault="00000000">
      <w:pPr>
        <w:spacing w:after="160"/>
      </w:pPr>
      <w:r>
        <w:t>Confidence Inheritance Principle</w:t>
      </w:r>
    </w:p>
    <w:p w14:paraId="24BC89C8" w14:textId="77777777" w:rsidR="0056558B" w:rsidRDefault="00000000">
      <w:pPr>
        <w:spacing w:after="160"/>
      </w:pPr>
      <w:r>
        <w:t>Lexicon entries inherit the confidence discipline governed by the Template and Construction Framework. A lexicon entry's claims about how a term functioned should be calibrated to Strong Attestation, Moderate Inference, or Participatory Reconstruction the same as any other claim about the formation world, and should not be granted unearned certainty merely because the term is well-attested as existing.</w:t>
      </w:r>
    </w:p>
    <w:p w14:paraId="6FFE8B94" w14:textId="77777777" w:rsidR="0056558B" w:rsidRDefault="00000000">
      <w:pPr>
        <w:spacing w:after="160"/>
      </w:pPr>
      <w:r>
        <w:lastRenderedPageBreak/>
        <w:t>Part I — Candidate Discovery</w:t>
      </w:r>
    </w:p>
    <w:p w14:paraId="133DA960" w14:textId="77777777" w:rsidR="0056558B" w:rsidRDefault="00000000">
      <w:pPr>
        <w:spacing w:after="160"/>
      </w:pPr>
      <w:r>
        <w:t>Candidate terms should be generated from the world's own reconstructed ecology, not from a generic Christian vocabulary list applied uniformly across worlds.</w:t>
      </w:r>
    </w:p>
    <w:p w14:paraId="3F977E0C" w14:textId="77777777" w:rsidR="0056558B" w:rsidRDefault="00000000">
      <w:pPr>
        <w:spacing w:after="160"/>
      </w:pPr>
      <w:r>
        <w:t>Candidate Sources</w:t>
      </w:r>
    </w:p>
    <w:p w14:paraId="31CB78B6" w14:textId="77777777" w:rsidR="0056558B" w:rsidRDefault="00000000">
      <w:pPr>
        <w:spacing w:after="160"/>
      </w:pPr>
      <w:r>
        <w:t>Candidates should be drawn from, at minimum:</w:t>
      </w:r>
    </w:p>
    <w:p w14:paraId="65E2BC9A" w14:textId="77777777" w:rsidR="0056558B" w:rsidRDefault="00000000">
      <w:pPr>
        <w:pStyle w:val="ListParagraph"/>
        <w:numPr>
          <w:ilvl w:val="0"/>
          <w:numId w:val="1"/>
        </w:numPr>
        <w:spacing w:after="80"/>
      </w:pPr>
      <w:r>
        <w:t>recurring terminology surfaced during Conceptual Ecology work (per the Template and Construction Framework)</w:t>
      </w:r>
    </w:p>
    <w:p w14:paraId="466A3BA8" w14:textId="77777777" w:rsidR="0056558B" w:rsidRDefault="00000000">
      <w:pPr>
        <w:pStyle w:val="ListParagraph"/>
        <w:numPr>
          <w:ilvl w:val="0"/>
          <w:numId w:val="1"/>
        </w:numPr>
        <w:spacing w:after="80"/>
      </w:pPr>
      <w:r>
        <w:t>vocabulary appearing within the world's identified Historical Gravities and their supporting evidence</w:t>
      </w:r>
    </w:p>
    <w:p w14:paraId="747F8275" w14:textId="77777777" w:rsidR="0056558B" w:rsidRDefault="00000000">
      <w:pPr>
        <w:pStyle w:val="ListParagraph"/>
        <w:numPr>
          <w:ilvl w:val="0"/>
          <w:numId w:val="1"/>
        </w:numPr>
        <w:spacing w:after="80"/>
      </w:pPr>
      <w:r>
        <w:t>vocabulary clusters that travel together within primary sources</w:t>
      </w:r>
    </w:p>
    <w:p w14:paraId="5ABCA7F5" w14:textId="77777777" w:rsidR="0056558B" w:rsidRDefault="00000000">
      <w:pPr>
        <w:pStyle w:val="ListParagraph"/>
        <w:numPr>
          <w:ilvl w:val="0"/>
          <w:numId w:val="1"/>
        </w:numPr>
        <w:spacing w:after="80"/>
      </w:pPr>
      <w:r>
        <w:t>terms flagged during Integrated Ecology Analysis as carrying theological, emotional, or authority weight</w:t>
      </w:r>
    </w:p>
    <w:p w14:paraId="128439BF" w14:textId="77777777" w:rsidR="0056558B" w:rsidRDefault="00000000">
      <w:pPr>
        <w:spacing w:after="160"/>
      </w:pPr>
      <w:r>
        <w:t>Candidate Discovery Output</w:t>
      </w:r>
    </w:p>
    <w:p w14:paraId="75A822C2" w14:textId="77777777" w:rsidR="0056558B" w:rsidRDefault="00000000">
      <w:pPr>
        <w:spacing w:after="160"/>
      </w:pPr>
      <w:r>
        <w:t>Candidate discovery should produce a Candidate List, organized into thematic sections reflecting the ecology's own conceptual clusters rather than alphabetical convenience, since alphabetical ordering obscures the conceptual relationships the lexicon exists to reveal.</w:t>
      </w:r>
    </w:p>
    <w:p w14:paraId="4E4A6C87" w14:textId="77777777" w:rsidR="0056558B" w:rsidRDefault="00000000">
      <w:pPr>
        <w:spacing w:after="160"/>
      </w:pPr>
      <w:r>
        <w:t>The Candidate List stage is discovery, not development. Entries at this stage should be tagged for classification (Part II) and organized for traceability, but should not yet receive full definitional content. Premature development at the candidate stage risks anchoring later full entries to an early, less-considered framing.</w:t>
      </w:r>
    </w:p>
    <w:p w14:paraId="18326138" w14:textId="77777777" w:rsidR="0056558B" w:rsidRDefault="00000000">
      <w:pPr>
        <w:spacing w:after="160"/>
      </w:pPr>
      <w:r>
        <w:t>A Candidate List should be considered complete enough to proceed to development when the world's Historical Gravities, primary sources, and Integrated Ecology Analysis output have all been consulted, and when continued search produces substantially diminishing returns of genuinely new candidates rather than restatements of existing ones.</w:t>
      </w:r>
    </w:p>
    <w:p w14:paraId="5FC86394" w14:textId="77777777" w:rsidR="0056558B" w:rsidRDefault="00000000">
      <w:pPr>
        <w:spacing w:after="160"/>
      </w:pPr>
      <w:r>
        <w:t>Part II — Term Classification</w:t>
      </w:r>
    </w:p>
    <w:p w14:paraId="25A1147C" w14:textId="77777777" w:rsidR="0056558B" w:rsidRDefault="00000000">
      <w:pPr>
        <w:spacing w:after="160"/>
      </w:pPr>
      <w:r>
        <w:t>Every candidate term should be tagged along the following independent dimensions. A term may carry multiple tags simultaneously; the dimensions are not mutually exclusive.</w:t>
      </w:r>
    </w:p>
    <w:p w14:paraId="2F9BAC38" w14:textId="77777777" w:rsidR="0056558B" w:rsidRDefault="00000000">
      <w:pPr>
        <w:spacing w:after="160"/>
      </w:pPr>
      <w:r>
        <w:t>Origin Tags</w:t>
      </w:r>
    </w:p>
    <w:p w14:paraId="022AABA7" w14:textId="77777777" w:rsidR="0056558B" w:rsidRDefault="00000000">
      <w:pPr>
        <w:spacing w:after="160"/>
      </w:pPr>
      <w:r>
        <w:t>[AS] — Signature Vocabulary</w:t>
      </w:r>
    </w:p>
    <w:p w14:paraId="3A07C7D6" w14:textId="77777777" w:rsidR="0056558B" w:rsidRDefault="00000000">
      <w:pPr>
        <w:spacing w:after="160"/>
      </w:pPr>
      <w:r>
        <w:t>Vocabulary unique or substantially distinctive to this formation world, unlikely to carry equivalent weight in neighboring worlds.</w:t>
      </w:r>
    </w:p>
    <w:p w14:paraId="578A2FFD" w14:textId="77777777" w:rsidR="0056558B" w:rsidRDefault="00000000">
      <w:pPr>
        <w:spacing w:after="160"/>
      </w:pPr>
      <w:r>
        <w:t>[SC] — Shared Vocabulary</w:t>
      </w:r>
    </w:p>
    <w:p w14:paraId="6B5FE62F" w14:textId="77777777" w:rsidR="0056558B" w:rsidRDefault="00000000">
      <w:pPr>
        <w:spacing w:after="160"/>
      </w:pPr>
      <w:r>
        <w:t>Vocabulary common across Christian tradition broadly, which this world uses with its own distinctive assumptions, emphasis, or implications.</w:t>
      </w:r>
    </w:p>
    <w:p w14:paraId="590E7AC8" w14:textId="77777777" w:rsidR="0056558B" w:rsidRDefault="00000000">
      <w:pPr>
        <w:spacing w:after="160"/>
      </w:pPr>
      <w:r>
        <w:t>Risk and Function Tags</w:t>
      </w:r>
    </w:p>
    <w:p w14:paraId="1B891F1A" w14:textId="77777777" w:rsidR="0056558B" w:rsidRDefault="00000000">
      <w:pPr>
        <w:spacing w:after="160"/>
      </w:pPr>
      <w:r>
        <w:t>[DR] — High Distortion Risk</w:t>
      </w:r>
    </w:p>
    <w:p w14:paraId="767AF71E" w14:textId="77777777" w:rsidR="0056558B" w:rsidRDefault="00000000">
      <w:pPr>
        <w:spacing w:after="160"/>
      </w:pPr>
      <w:r>
        <w:t>The gap between likely modern hearing and this world's actual understanding is significant enough that encounter is likely to fail without explicit correction.</w:t>
      </w:r>
    </w:p>
    <w:p w14:paraId="66672F75" w14:textId="77777777" w:rsidR="0056558B" w:rsidRDefault="00000000">
      <w:pPr>
        <w:spacing w:after="160"/>
      </w:pPr>
      <w:r>
        <w:t>[TC] — Technical Concept</w:t>
      </w:r>
    </w:p>
    <w:p w14:paraId="1F949B8F" w14:textId="77777777" w:rsidR="0056558B" w:rsidRDefault="00000000">
      <w:pPr>
        <w:spacing w:after="160"/>
      </w:pPr>
      <w:r>
        <w:lastRenderedPageBreak/>
        <w:t>The term carries specific technical or theological precision within the world that a general audience is unlikely to possess without explanation, independent of whether modern distortion risk is high.</w:t>
      </w:r>
    </w:p>
    <w:p w14:paraId="232080B0" w14:textId="77777777" w:rsidR="0056558B" w:rsidRDefault="00000000">
      <w:pPr>
        <w:spacing w:after="160"/>
      </w:pPr>
      <w:r>
        <w:t>[RT] — Likely Runtime Term</w:t>
      </w:r>
    </w:p>
    <w:p w14:paraId="30F59B35" w14:textId="77777777" w:rsidR="0056558B" w:rsidRDefault="00000000">
      <w:pPr>
        <w:spacing w:after="160"/>
      </w:pPr>
      <w:r>
        <w:t>The term is likely to actually arise in representative-mediated conversation, as opposed to being important to scholarly reconstruction but unlikely to surface in typical encounter.</w:t>
      </w:r>
    </w:p>
    <w:p w14:paraId="59500DBB" w14:textId="77777777" w:rsidR="0056558B" w:rsidRDefault="00000000">
      <w:pPr>
        <w:spacing w:after="160"/>
      </w:pPr>
      <w:r>
        <w:t>[CT] — Contested Tradition</w:t>
      </w:r>
    </w:p>
    <w:p w14:paraId="6F2B91BA" w14:textId="77777777" w:rsidR="0056558B" w:rsidRDefault="00000000">
      <w:pPr>
        <w:spacing w:after="160"/>
      </w:pPr>
      <w:r>
        <w:t>The term or concept is important within some streams, voices, or periods of the world but is not universally representative across the whole reconstructed ecology. This tag should trigger explicit attention during Internal Plurality review (per the Template) rather than silent flattening into one position.</w:t>
      </w:r>
    </w:p>
    <w:p w14:paraId="758281C1" w14:textId="77777777" w:rsidR="0056558B" w:rsidRDefault="00000000">
      <w:pPr>
        <w:spacing w:after="160"/>
      </w:pPr>
      <w:r>
        <w:t>Tags should be assigned based on the term's actual demonstrated function during candidate discovery, not assigned by default or out of concern for even coverage across categories.</w:t>
      </w:r>
    </w:p>
    <w:p w14:paraId="2AB8CC9D" w14:textId="77777777" w:rsidR="0056558B" w:rsidRDefault="00000000">
      <w:pPr>
        <w:spacing w:after="160"/>
      </w:pPr>
      <w:r>
        <w:t>Part III — Entry Tiers</w:t>
      </w:r>
    </w:p>
    <w:p w14:paraId="0E8E747C" w14:textId="77777777" w:rsidR="0056558B" w:rsidRDefault="00000000">
      <w:pPr>
        <w:spacing w:after="160"/>
      </w:pPr>
      <w:r>
        <w:t>Every lexicon-worthy term should be assigned a development tier. Tier assignment should be revisited as development proceeds; a term's true ecological weight is not always apparent at the candidate stage.</w:t>
      </w:r>
    </w:p>
    <w:p w14:paraId="0A177D89" w14:textId="77777777" w:rsidR="0056558B" w:rsidRDefault="00000000">
      <w:pPr>
        <w:spacing w:after="160"/>
      </w:pPr>
      <w:r>
        <w:t>Tier 1 — Full Entries</w:t>
      </w:r>
    </w:p>
    <w:p w14:paraId="4237A4FF" w14:textId="77777777" w:rsidR="0056558B" w:rsidRDefault="00000000">
      <w:pPr>
        <w:spacing w:after="160"/>
      </w:pPr>
      <w:r>
        <w:t>Reserved for terms that organize substantial portions of the ecology, typically corresponding to Primary or Supporting Historical Gravities, or central conceptual clusters identified during Conceptual Ecology work. A world's Tier 1 list should be small relative to its total lexicon — concentrated enough that each entry justifies the depth described below.</w:t>
      </w:r>
    </w:p>
    <w:p w14:paraId="6BC19543" w14:textId="77777777" w:rsidR="0056558B" w:rsidRDefault="00000000">
      <w:pPr>
        <w:spacing w:after="160"/>
      </w:pPr>
      <w:r>
        <w:t>A Tier 1 entry should contain:</w:t>
      </w:r>
    </w:p>
    <w:p w14:paraId="7C88283E" w14:textId="77777777" w:rsidR="0056558B" w:rsidRDefault="00000000">
      <w:pPr>
        <w:pStyle w:val="ListParagraph"/>
        <w:numPr>
          <w:ilvl w:val="0"/>
          <w:numId w:val="1"/>
        </w:numPr>
        <w:spacing w:after="80"/>
      </w:pPr>
      <w:r>
        <w:t>Quick Meaning — a single sentence, usable as a runtime-facing summary or popup definition</w:t>
      </w:r>
    </w:p>
    <w:p w14:paraId="0E7CCAF0" w14:textId="77777777" w:rsidR="0056558B" w:rsidRDefault="00000000">
      <w:pPr>
        <w:pStyle w:val="ListParagraph"/>
        <w:numPr>
          <w:ilvl w:val="0"/>
          <w:numId w:val="1"/>
        </w:numPr>
        <w:spacing w:after="80"/>
      </w:pPr>
      <w:r>
        <w:t>World Meaning — the term's function within the world's own ecology, in sufficient depth to show how it connects to the world's gravities, formation logic, and conceptual clusters, not merely how it is defined</w:t>
      </w:r>
    </w:p>
    <w:p w14:paraId="648208C4" w14:textId="77777777" w:rsidR="0056558B" w:rsidRDefault="00000000">
      <w:pPr>
        <w:pStyle w:val="ListParagraph"/>
        <w:numPr>
          <w:ilvl w:val="0"/>
          <w:numId w:val="1"/>
        </w:numPr>
        <w:spacing w:after="80"/>
      </w:pPr>
      <w:r>
        <w:t>Ecological Function — an explicit statement of what else in the ecology depends upon or connects to this term, consistent with the Dependency Principle governing gravity discovery</w:t>
      </w:r>
    </w:p>
    <w:p w14:paraId="6B972E27" w14:textId="77777777" w:rsidR="0056558B" w:rsidRDefault="00000000">
      <w:pPr>
        <w:pStyle w:val="ListParagraph"/>
        <w:numPr>
          <w:ilvl w:val="0"/>
          <w:numId w:val="1"/>
        </w:numPr>
        <w:spacing w:after="80"/>
      </w:pPr>
      <w:r>
        <w:t>Distortion Risk — paired Modern Hearing and World Hearing lists, stating explicitly what a modern reader is likely to assume incorrectly and what the world's own participants actually understood</w:t>
      </w:r>
    </w:p>
    <w:p w14:paraId="21D27E0A" w14:textId="77777777" w:rsidR="0056558B" w:rsidRDefault="00000000">
      <w:pPr>
        <w:pStyle w:val="ListParagraph"/>
        <w:numPr>
          <w:ilvl w:val="0"/>
          <w:numId w:val="1"/>
        </w:numPr>
        <w:spacing w:after="80"/>
      </w:pPr>
      <w:r>
        <w:t>Key Texts — primary textual evidence, where applicable</w:t>
      </w:r>
    </w:p>
    <w:p w14:paraId="233A0074" w14:textId="77777777" w:rsidR="0056558B" w:rsidRDefault="00000000">
      <w:pPr>
        <w:pStyle w:val="ListParagraph"/>
        <w:numPr>
          <w:ilvl w:val="0"/>
          <w:numId w:val="1"/>
        </w:numPr>
        <w:spacing w:after="80"/>
      </w:pPr>
      <w:r>
        <w:t>Key Sources — primary historical voices or texts substantively informing this entry's reconstruction</w:t>
      </w:r>
    </w:p>
    <w:p w14:paraId="03302C2C" w14:textId="77777777" w:rsidR="0056558B" w:rsidRDefault="00000000">
      <w:pPr>
        <w:pStyle w:val="ListParagraph"/>
        <w:numPr>
          <w:ilvl w:val="0"/>
          <w:numId w:val="1"/>
        </w:numPr>
        <w:spacing w:after="80"/>
      </w:pPr>
      <w:r>
        <w:t>Related Terms — cross-references to other lexicon entries, supporting navigation and revealing conceptual clusters</w:t>
      </w:r>
    </w:p>
    <w:p w14:paraId="6A1B5924" w14:textId="77777777" w:rsidR="0056558B" w:rsidRDefault="00000000">
      <w:pPr>
        <w:spacing w:after="160"/>
      </w:pPr>
      <w:r>
        <w:t>Tier 2 — Standard Entries</w:t>
      </w:r>
    </w:p>
    <w:p w14:paraId="3637AD05" w14:textId="77777777" w:rsidR="0056558B" w:rsidRDefault="00000000">
      <w:pPr>
        <w:spacing w:after="160"/>
      </w:pPr>
      <w:r>
        <w:lastRenderedPageBreak/>
        <w:t>The majority of a lexicon's terms should fall here: terms that matter enough to include and that carry real distortion risk or technical weight, but that do not organize the ecology broadly enough to justify full Tier 1 treatment.</w:t>
      </w:r>
    </w:p>
    <w:p w14:paraId="10F57BBA" w14:textId="77777777" w:rsidR="0056558B" w:rsidRDefault="00000000">
      <w:pPr>
        <w:spacing w:after="160"/>
      </w:pPr>
      <w:r>
        <w:t>A Tier 2 entry should contain the same structural sections as a Tier 1 entry, at reduced depth: a shorter World Meaning (typically one to two paragraphs rather than several), a brief Ecological Function statement, and a condensed Distortion Risk pairing. Key Texts and Key Sources may be limited to the single most relevant reference rather than a fuller list. Related Terms should still be included, since cross-referencing remains cheap and valuable regardless of tier.</w:t>
      </w:r>
    </w:p>
    <w:p w14:paraId="3498390E" w14:textId="77777777" w:rsidR="0056558B" w:rsidRDefault="00000000">
      <w:pPr>
        <w:spacing w:after="160"/>
      </w:pPr>
      <w:r>
        <w:t>Tier 2 entries should not omit sections present in Tier 1 entries. Depth should compress; structure should not fragment. A lexicon mixing genuinely different structures across tiers becomes harder to maintain and harder to retrieve from consistently at runtime.</w:t>
      </w:r>
    </w:p>
    <w:p w14:paraId="4ED1A78D" w14:textId="77777777" w:rsidR="0056558B" w:rsidRDefault="00000000">
      <w:pPr>
        <w:spacing w:after="160"/>
      </w:pPr>
      <w:r>
        <w:t>Tier 3 — Reference Entries</w:t>
      </w:r>
    </w:p>
    <w:p w14:paraId="5C15A16A" w14:textId="77777777" w:rsidR="0056558B" w:rsidRDefault="00000000">
      <w:pPr>
        <w:spacing w:after="160"/>
      </w:pPr>
      <w:r>
        <w:t>Reserved for terms that belong in the lexicon under the Three Sources principle but that carry low distortion risk, limited technical weight, and minimal ecological centrality — terms included primarily for completeness and runtime recognizability rather than because they require explanation.</w:t>
      </w:r>
    </w:p>
    <w:p w14:paraId="44DE4D81" w14:textId="77777777" w:rsidR="0056558B" w:rsidRDefault="00000000">
      <w:pPr>
        <w:spacing w:after="160"/>
      </w:pPr>
      <w:r>
        <w:t>A Tier 3 entry should contain only: Quick Meaning, and, where applicable, a single-line Distortion Risk note. Full World Meaning, Ecological Function, and source citation are not required at this tier. A Tier 3 entry that begins to require these should be reclassified to Tier 2 rather than expanded in place.</w:t>
      </w:r>
    </w:p>
    <w:p w14:paraId="1F501A38" w14:textId="77777777" w:rsidR="0056558B" w:rsidRDefault="00000000">
      <w:pPr>
        <w:spacing w:after="160"/>
      </w:pPr>
      <w:r>
        <w:t>Tier Assignment Discipline</w:t>
      </w:r>
    </w:p>
    <w:p w14:paraId="5F0A8D57" w14:textId="77777777" w:rsidR="0056558B" w:rsidRDefault="00000000">
      <w:pPr>
        <w:spacing w:after="160"/>
      </w:pPr>
      <w:r>
        <w:t>Tier assignment should follow demonstrated ecological weight and distortion risk, established during candidate discovery and classification, not the availability of interesting source material. A well-evidenced term that is ecologically peripheral remains Tier 2 or Tier 3. A poorly-evidenced term that is ecologically central remains Tier 1, with that evidential weakness disclosed within the entry per the Confidence Inheritance Principle, rather than quietly downgraded in tier to avoid the disclosure.</w:t>
      </w:r>
    </w:p>
    <w:p w14:paraId="32DD28E2" w14:textId="77777777" w:rsidR="0056558B" w:rsidRDefault="00000000">
      <w:pPr>
        <w:spacing w:after="160"/>
      </w:pPr>
      <w:r>
        <w:t>The proportion of Tier 1 to Tier 2 to Tier 3 entries is not fixed in advance, but a lexicon in which most entries are Tier 1 should be treated as a signal that tiering discipline has not actually been applied, since the Tiered Depth Principle exists precisely because most lexicon-worthy terms should not require full treatment.</w:t>
      </w:r>
    </w:p>
    <w:p w14:paraId="69763D9E" w14:textId="77777777" w:rsidR="0056558B" w:rsidRDefault="00000000">
      <w:pPr>
        <w:spacing w:after="160"/>
      </w:pPr>
      <w:r>
        <w:t>Part IV — Development Workflow</w:t>
      </w:r>
    </w:p>
    <w:p w14:paraId="7826B63B" w14:textId="77777777" w:rsidR="0056558B" w:rsidRDefault="00000000">
      <w:pPr>
        <w:pStyle w:val="Heading1"/>
      </w:pPr>
      <w:r>
        <w:t>1. Candidate Discovery (Part I) produces a tagged, organized Candidate List.</w:t>
      </w:r>
    </w:p>
    <w:p w14:paraId="0029DB7D" w14:textId="77777777" w:rsidR="0056558B" w:rsidRDefault="00000000">
      <w:pPr>
        <w:pStyle w:val="Heading1"/>
      </w:pPr>
      <w:r>
        <w:t>2. Term Classification (Part II) assigns Origin and Risk/Function tags to each candidate.</w:t>
      </w:r>
    </w:p>
    <w:p w14:paraId="60D60D2B" w14:textId="77777777" w:rsidR="0056558B" w:rsidRDefault="00000000">
      <w:pPr>
        <w:pStyle w:val="Heading1"/>
      </w:pPr>
      <w:r>
        <w:t>3. Tier Assignment (Part III) is proposed for each candidate, based on tags and demonstrated ecological role.</w:t>
      </w:r>
    </w:p>
    <w:p w14:paraId="0EC424C2" w14:textId="77777777" w:rsidR="0056558B" w:rsidRDefault="00000000">
      <w:pPr>
        <w:spacing w:after="160"/>
      </w:pPr>
      <w:r>
        <w:lastRenderedPageBreak/>
        <w:t>4. Entry Development proceeds tier by tier, Tier 1 first, since Tier 1 entries often surface Related Terms and conceptual clusters that inform how adjacent Tier 2 and Tier 3 entries should be framed.</w:t>
      </w:r>
    </w:p>
    <w:p w14:paraId="15C2EB30" w14:textId="77777777" w:rsidR="0056558B" w:rsidRDefault="00000000">
      <w:pPr>
        <w:spacing w:after="160"/>
      </w:pPr>
      <w:r>
        <w:t>5. Cross-Reference Pass, once a meaningful portion of entries exist, checking that Related Terms references are reciprocal and that conceptual clusters identified during Conceptual Ecology work are visibly reflected in the lexicon's cross-reference structure.</w:t>
      </w:r>
    </w:p>
    <w:p w14:paraId="71C55991" w14:textId="77777777" w:rsidR="0056558B" w:rsidRDefault="00000000">
      <w:pPr>
        <w:spacing w:after="160"/>
      </w:pPr>
      <w:r>
        <w:t>6. Confidence Review, checking each entry's claims against Confidence Calibration per the Confidence Inheritance Principle.</w:t>
      </w:r>
    </w:p>
    <w:p w14:paraId="3B09F44E" w14:textId="77777777" w:rsidR="0056558B" w:rsidRDefault="00000000">
      <w:pPr>
        <w:pStyle w:val="Heading1"/>
      </w:pPr>
      <w:r>
        <w:t>7. Runtime Readiness Review (Part V).</w:t>
      </w:r>
    </w:p>
    <w:p w14:paraId="07EE2C15" w14:textId="77777777" w:rsidR="0056558B" w:rsidRDefault="00000000">
      <w:pPr>
        <w:spacing w:after="160"/>
      </w:pPr>
      <w:r>
        <w:t>This workflow is not strictly linear. Entry development frequently reveals candidates missed during discovery, or reveals that a tier assignment was wrong. Revision is expected, consistent with the Construction Framework's general Iterative Reconstruction Principle.</w:t>
      </w:r>
    </w:p>
    <w:p w14:paraId="571DC9A4" w14:textId="77777777" w:rsidR="0056558B" w:rsidRDefault="00000000">
      <w:pPr>
        <w:spacing w:after="160"/>
      </w:pPr>
      <w:r>
        <w:t>Part V — Runtime and Retrieval Considerations</w:t>
      </w:r>
    </w:p>
    <w:p w14:paraId="2CCD7245" w14:textId="77777777" w:rsidR="0056558B" w:rsidRDefault="00000000">
      <w:pPr>
        <w:spacing w:after="160"/>
      </w:pPr>
      <w:r>
        <w:t>A lexicon serves two audiences: the scholarly reconstruction record, and the runtime encounter system that must retrieve and surface lexicon content during live conversation. These audiences have different needs, and this Framework's structure is intended to serve both without maintaining two separate lexicons.</w:t>
      </w:r>
    </w:p>
    <w:p w14:paraId="60A584CD" w14:textId="77777777" w:rsidR="0056558B" w:rsidRDefault="00000000">
      <w:pPr>
        <w:spacing w:after="160"/>
      </w:pPr>
      <w:r>
        <w:t>Quick Meaning fields exist specifically to serve runtime retrieval — a popup definition, a brief clarification offered mid-conversation — without requiring the full entry to be surfaced. [RT]-tagged terms should be treated as the priority set for any runtime feature requiring fast, lightweight access, since these are the terms most likely to actually arise in live encounter.</w:t>
      </w:r>
    </w:p>
    <w:p w14:paraId="48E48E1B" w14:textId="77777777" w:rsidR="0056558B" w:rsidRDefault="00000000">
      <w:pPr>
        <w:spacing w:after="160"/>
      </w:pPr>
      <w:r>
        <w:t>The Distortion Risk section exists specifically to support a representative voice's ability to correct a likely modern misunderstanding in real time, not merely to document the risk for scholarly purposes. A representative's runtime guidance should be able to draw directly on a term's Modern Hearing / World Hearing pairing when a participant's question reveals the anticipated modern assumption.</w:t>
      </w:r>
    </w:p>
    <w:p w14:paraId="032C6F4A" w14:textId="77777777" w:rsidR="0056558B" w:rsidRDefault="00000000">
      <w:pPr>
        <w:spacing w:after="160"/>
      </w:pPr>
      <w:r>
        <w:t>This Framework does not specify the technical retrieval mechanism (database, embedding search, structured lookup, or otherwise), since that is an Implementation Engineering concern governed elsewhere. This Framework specifies the content structure that any retrieval mechanism should be able to rely upon.</w:t>
      </w:r>
    </w:p>
    <w:p w14:paraId="5AB61650" w14:textId="77777777" w:rsidR="0056558B" w:rsidRDefault="00000000">
      <w:pPr>
        <w:spacing w:after="160"/>
      </w:pPr>
      <w:r>
        <w:t>Part VI — Cross-World Consistency</w:t>
      </w:r>
    </w:p>
    <w:p w14:paraId="1682F041" w14:textId="77777777" w:rsidR="0056558B" w:rsidRDefault="00000000">
      <w:pPr>
        <w:spacing w:after="160"/>
      </w:pPr>
      <w:r>
        <w:t>Where multiple formation worlds are developed, their lexicons should remain independently grounded in each world's own evidence, consistent with the Construction Framework's Cross-World Contamination Principle. This Framework's tier and tag system is intended to apply uniformly across worlds for consistency of structure; it is not intended to produce uniform content or to imply that analogous terms across different worlds carry equivalent meaning.</w:t>
      </w:r>
    </w:p>
    <w:p w14:paraId="3847BB64" w14:textId="77777777" w:rsidR="0056558B" w:rsidRDefault="00000000">
      <w:pPr>
        <w:spacing w:after="160"/>
      </w:pPr>
      <w:r>
        <w:t>A term shared across two worlds' lexicons (for example, a [SC]-tagged term appearing in both) should be developed independently within each world's own entry, reflecting that world's own ecology, rather than cross-referenced as though the term means the same thing in both. Apparent similarity between two worlds' treatment of a shared term is a finding to be examined during Differentiation Testing (per the Construction Framework), not an assumption to be built in during lexicon development.</w:t>
      </w:r>
    </w:p>
    <w:p w14:paraId="32ECB3A3" w14:textId="77777777" w:rsidR="0056558B" w:rsidRDefault="00000000">
      <w:pPr>
        <w:spacing w:after="160"/>
      </w:pPr>
      <w:r>
        <w:lastRenderedPageBreak/>
        <w:t>Part VII — Living Tradition and Scholarly Accountability</w:t>
      </w:r>
    </w:p>
    <w:p w14:paraId="3DB4328E" w14:textId="77777777" w:rsidR="0056558B" w:rsidRDefault="00000000">
      <w:pPr>
        <w:spacing w:after="160"/>
      </w:pPr>
      <w:r>
        <w:t>Per Constitution Article 21, 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p>
    <w:p w14:paraId="45045038" w14:textId="77777777" w:rsidR="0056558B" w:rsidRDefault="00000000">
      <w:pPr>
        <w:spacing w:after="160"/>
      </w:pPr>
      <w:r>
        <w:t>Key Sources citations should meet the same scholarly integrity standard governed elsewhere in this architecture: genuine, identifiable sources, accurately represented, with primary and secondary evidence distinguished. A lexicon entry's Key Sources list should never include fabricated or unverifiable attributions.</w:t>
      </w:r>
    </w:p>
    <w:p w14:paraId="51865DFE" w14:textId="77777777" w:rsidR="0056558B" w:rsidRDefault="00000000">
      <w:pPr>
        <w:spacing w:after="160"/>
      </w:pPr>
      <w:r>
        <w:t>Part VIII — Governance and Versioning</w:t>
      </w:r>
    </w:p>
    <w:p w14:paraId="2AD0B776" w14:textId="77777777" w:rsidR="0056558B" w:rsidRDefault="00000000">
      <w:pPr>
        <w:spacing w:after="160"/>
      </w:pPr>
      <w:r>
        <w:t>This Framework itself should be versioned according to the project's general versioning discipline: substantive changes documented in a version history stating what changed and why, with frozen status broken only when a genuine governance gap or demonstrated practical insufficiency emerges, not for stylistic revision.</w:t>
      </w:r>
    </w:p>
    <w:p w14:paraId="241AE9B5" w14:textId="77777777" w:rsidR="0056558B" w:rsidRDefault="00000000">
      <w:pPr>
        <w:spacing w:after="160"/>
      </w:pPr>
      <w:r>
        <w:t>A world's lexicon should likewise be versioned as a deliverable, consistent with the Blueprint's general expectations for world deliverables. Tier reassignment, new candidate discovery, or entry revision following improved evidence should be reflected in that world's lexicon version history.</w:t>
      </w:r>
    </w:p>
    <w:p w14:paraId="3784954D" w14:textId="77777777" w:rsidR="0056558B" w:rsidRDefault="00000000">
      <w:pPr>
        <w:spacing w:after="160"/>
      </w:pPr>
      <w:r>
        <w:t>This Framework should itself undergo the kind of governance audit described in the located audit-prompt once it has been tested through at least one complete cycle of real lexicon development, so that the audit evaluates demonstrated behavior rather than untested design.</w:t>
      </w:r>
    </w:p>
    <w:p w14:paraId="74608EED" w14:textId="77777777" w:rsidR="0056558B" w:rsidRDefault="00000000">
      <w:pPr>
        <w:spacing w:after="160"/>
      </w:pPr>
      <w:r>
        <w:t>End Goal</w:t>
      </w:r>
    </w:p>
    <w:p w14:paraId="3757FFC7" w14:textId="77777777" w:rsidR="0056558B" w:rsidRDefault="00000000">
      <w:pPr>
        <w:spacing w:after="160"/>
      </w:pPr>
      <w:r>
        <w:t>The goal of this Framework is not exhaustive vocabulary coverage.</w:t>
      </w:r>
    </w:p>
    <w:p w14:paraId="45FC3B80" w14:textId="77777777" w:rsidR="0056558B" w:rsidRDefault="00000000">
      <w:pPr>
        <w:spacing w:after="160"/>
      </w:pPr>
      <w:r>
        <w:t>The goal is a lexicon proportional to each term's actual ecological weight and distortion risk, structurally consistent enough to support cross-world comparison and runtime retrieval, and evidentially honest enough to remain accountable to the same confidence discipline governing every other layer of formation world reconstruction.</w:t>
      </w:r>
    </w:p>
    <w:sectPr w:rsidR="005655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21B46"/>
    <w:multiLevelType w:val="hybridMultilevel"/>
    <w:tmpl w:val="C7361034"/>
    <w:lvl w:ilvl="0" w:tplc="FF724A3A">
      <w:start w:val="1"/>
      <w:numFmt w:val="bullet"/>
      <w:lvlText w:val="●"/>
      <w:lvlJc w:val="left"/>
      <w:pPr>
        <w:ind w:left="720" w:hanging="360"/>
      </w:pPr>
    </w:lvl>
    <w:lvl w:ilvl="1" w:tplc="E85CA3C4">
      <w:start w:val="1"/>
      <w:numFmt w:val="bullet"/>
      <w:lvlText w:val="○"/>
      <w:lvlJc w:val="left"/>
      <w:pPr>
        <w:ind w:left="1440" w:hanging="360"/>
      </w:pPr>
    </w:lvl>
    <w:lvl w:ilvl="2" w:tplc="48289FC2">
      <w:start w:val="1"/>
      <w:numFmt w:val="bullet"/>
      <w:lvlText w:val="■"/>
      <w:lvlJc w:val="left"/>
      <w:pPr>
        <w:ind w:left="2160" w:hanging="360"/>
      </w:pPr>
    </w:lvl>
    <w:lvl w:ilvl="3" w:tplc="508C88A8">
      <w:start w:val="1"/>
      <w:numFmt w:val="bullet"/>
      <w:lvlText w:val="●"/>
      <w:lvlJc w:val="left"/>
      <w:pPr>
        <w:ind w:left="2880" w:hanging="360"/>
      </w:pPr>
    </w:lvl>
    <w:lvl w:ilvl="4" w:tplc="FE047FBC">
      <w:start w:val="1"/>
      <w:numFmt w:val="bullet"/>
      <w:lvlText w:val="○"/>
      <w:lvlJc w:val="left"/>
      <w:pPr>
        <w:ind w:left="3600" w:hanging="360"/>
      </w:pPr>
    </w:lvl>
    <w:lvl w:ilvl="5" w:tplc="EA683E2E">
      <w:start w:val="1"/>
      <w:numFmt w:val="bullet"/>
      <w:lvlText w:val="■"/>
      <w:lvlJc w:val="left"/>
      <w:pPr>
        <w:ind w:left="4320" w:hanging="360"/>
      </w:pPr>
    </w:lvl>
    <w:lvl w:ilvl="6" w:tplc="D5FCD448">
      <w:start w:val="1"/>
      <w:numFmt w:val="bullet"/>
      <w:lvlText w:val="●"/>
      <w:lvlJc w:val="left"/>
      <w:pPr>
        <w:ind w:left="5040" w:hanging="360"/>
      </w:pPr>
    </w:lvl>
    <w:lvl w:ilvl="7" w:tplc="6458E4B4">
      <w:start w:val="1"/>
      <w:numFmt w:val="bullet"/>
      <w:lvlText w:val="●"/>
      <w:lvlJc w:val="left"/>
      <w:pPr>
        <w:ind w:left="5760" w:hanging="360"/>
      </w:pPr>
    </w:lvl>
    <w:lvl w:ilvl="8" w:tplc="811A2ADA">
      <w:start w:val="1"/>
      <w:numFmt w:val="bullet"/>
      <w:lvlText w:val="●"/>
      <w:lvlJc w:val="left"/>
      <w:pPr>
        <w:ind w:left="6480" w:hanging="360"/>
      </w:pPr>
    </w:lvl>
  </w:abstractNum>
  <w:abstractNum w:abstractNumId="1" w15:restartNumberingAfterBreak="0">
    <w:nsid w:val="30765CAF"/>
    <w:multiLevelType w:val="hybridMultilevel"/>
    <w:tmpl w:val="C03EBA66"/>
    <w:lvl w:ilvl="0" w:tplc="87EC0690">
      <w:start w:val="1"/>
      <w:numFmt w:val="bullet"/>
      <w:lvlText w:val="•"/>
      <w:lvlJc w:val="left"/>
      <w:pPr>
        <w:ind w:left="720" w:hanging="360"/>
      </w:pPr>
    </w:lvl>
    <w:lvl w:ilvl="1" w:tplc="379A63DA">
      <w:numFmt w:val="decimal"/>
      <w:lvlText w:val=""/>
      <w:lvlJc w:val="left"/>
    </w:lvl>
    <w:lvl w:ilvl="2" w:tplc="20C6A64C">
      <w:numFmt w:val="decimal"/>
      <w:lvlText w:val=""/>
      <w:lvlJc w:val="left"/>
    </w:lvl>
    <w:lvl w:ilvl="3" w:tplc="338AA1D6">
      <w:numFmt w:val="decimal"/>
      <w:lvlText w:val=""/>
      <w:lvlJc w:val="left"/>
    </w:lvl>
    <w:lvl w:ilvl="4" w:tplc="07E42556">
      <w:numFmt w:val="decimal"/>
      <w:lvlText w:val=""/>
      <w:lvlJc w:val="left"/>
    </w:lvl>
    <w:lvl w:ilvl="5" w:tplc="B6CE9C58">
      <w:numFmt w:val="decimal"/>
      <w:lvlText w:val=""/>
      <w:lvlJc w:val="left"/>
    </w:lvl>
    <w:lvl w:ilvl="6" w:tplc="66A2C12A">
      <w:numFmt w:val="decimal"/>
      <w:lvlText w:val=""/>
      <w:lvlJc w:val="left"/>
    </w:lvl>
    <w:lvl w:ilvl="7" w:tplc="0F22D61E">
      <w:numFmt w:val="decimal"/>
      <w:lvlText w:val=""/>
      <w:lvlJc w:val="left"/>
    </w:lvl>
    <w:lvl w:ilvl="8" w:tplc="DED2CBA8">
      <w:numFmt w:val="decimal"/>
      <w:lvlText w:val=""/>
      <w:lvlJc w:val="left"/>
    </w:lvl>
  </w:abstractNum>
  <w:num w:numId="1" w16cid:durableId="1820875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58B"/>
    <w:rsid w:val="000E3E2F"/>
    <w:rsid w:val="0056558B"/>
    <w:rsid w:val="00BD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0CA7"/>
  <w15:docId w15:val="{2ECE85E3-18A1-490A-A5CA-AA7194BF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semiHidden/>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2747</Words>
  <Characters>15662</Characters>
  <Application>Microsoft Office Word</Application>
  <DocSecurity>0</DocSecurity>
  <Lines>130</Lines>
  <Paragraphs>36</Paragraphs>
  <ScaleCrop>false</ScaleCrop>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2026-06-18T01:06:00Z</dcterms:created>
  <dcterms:modified xsi:type="dcterms:W3CDTF">2026-06-18T01:06:00Z</dcterms:modified>
</cp:coreProperties>
</file>