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System Level Map</w:t>
      </w:r>
    </w:p>
    <w:p>
      <w:pPr>
        <w:spacing w:after="60"/>
        <w:jc w:val="center"/>
      </w:pPr>
      <w:r>
        <w:rPr>
          <w:b/>
          <w:bCs/>
          <w:color w:val="1B4F8A"/>
          <w:sz w:val="20"/>
          <w:szCs w:val="20"/>
        </w:rPr>
        <w:t xml:space="preserve">CiC_L2A_System_Level_Map_V7_r2.docx</w:t>
      </w:r>
    </w:p>
    <w:p>
      <w:pPr>
        <w:spacing w:after="180"/>
        <w:jc w:val="center"/>
      </w:pPr>
      <w:r>
        <w:rPr>
          <w:i/>
          <w:iCs/>
          <w:sz w:val="22"/>
          <w:szCs w:val="22"/>
        </w:rPr>
        <w:t xml:space="preserve">What each level produces — what it cannot contain — where influence flows</w:t>
      </w:r>
    </w:p>
    <w:p>
      <w:pPr>
        <w:shd w:fill="1F3864" w:val="clear"/>
        <w:spacing w:after="120" w:before="300"/>
      </w:pPr>
      <w:r>
        <w:rPr>
          <w:b/>
          <w:bCs/>
          <w:color w:val="FFFFFF"/>
          <w:sz w:val="28"/>
          <w:szCs w:val="28"/>
        </w:rPr>
        <w:t xml:space="preserve">Governing Principles</w:t>
      </w:r>
    </w:p>
    <w:p>
      <w:r>
        <w:rPr>
          <w:sz w:val="14"/>
          <w:szCs w:val="14"/>
        </w:rPr>
        <w:t xml:space="preserve"/>
      </w:r>
    </w:p>
    <w:p>
      <w:pPr>
        <w:spacing w:after="60"/>
      </w:pPr>
      <w:r>
        <w:rPr>
          <w:b w:val="false"/>
          <w:bCs w:val="false"/>
          <w:i w:val="false"/>
          <w:iCs w:val="false"/>
          <w:sz w:val="20"/>
          <w:szCs w:val="20"/>
        </w:rPr>
        <w:t xml:space="preserve">Influence flows downward only. A higher level shapes everything below it. Nothing below can influence what is above.</w:t>
      </w:r>
    </w:p>
    <w:p>
      <w:pPr>
        <w:spacing w:after="60"/>
      </w:pPr>
      <w:r>
        <w:rPr>
          <w:b w:val="false"/>
          <w:bCs w:val="false"/>
          <w:i w:val="false"/>
          <w:iCs w:val="false"/>
          <w:sz w:val="20"/>
          <w:szCs w:val="20"/>
        </w:rPr>
        <w:t xml:space="preserve">The system ends at Level 4. Levels 1–4 are universal and world-neutral. The world build is the system applied to one specific world.</w:t>
      </w:r>
    </w:p>
    <w:p>
      <w:pPr>
        <w:spacing w:after="60"/>
      </w:pPr>
      <w:r>
        <w:rPr>
          <w:b w:val="false"/>
          <w:bCs w:val="false"/>
          <w:i w:val="false"/>
          <w:iCs w:val="false"/>
          <w:sz w:val="20"/>
          <w:szCs w:val="20"/>
        </w:rPr>
        <w:t xml:space="preserve">Every document belongs to exactly one level. The level defines the standard the document must meet to enter CiC_V7.</w:t>
      </w:r>
    </w:p>
    <w:p>
      <w:pPr>
        <w:spacing w:after="60"/>
      </w:pPr>
      <w:r>
        <w:rPr>
          <w:b w:val="false"/>
          <w:bCs w:val="false"/>
          <w:i w:val="false"/>
          <w:iCs w:val="false"/>
          <w:sz w:val="20"/>
          <w:szCs w:val="20"/>
        </w:rPr>
        <w:t xml:space="preserve">Format follows function. Governance documents read by humans and builder threads are DOCX. Runtime documents loaded into AI context windows are MD.</w:t>
      </w:r>
    </w:p>
    <w:p>
      <w:pPr>
        <w:spacing w:after="60"/>
      </w:pPr>
      <w:r>
        <w:rPr>
          <w:b w:val="false"/>
          <w:bCs w:val="false"/>
          <w:i w:val="false"/>
          <w:iCs w:val="false"/>
          <w:sz w:val="20"/>
          <w:szCs w:val="20"/>
        </w:rPr>
        <w:t xml:space="preserve">The world never comes to the table. What comes to the table is the Representative voice or voices the world produced — one per invited world, up to five simultaneously.</w:t>
      </w:r>
    </w:p>
    <w:p>
      <w:pPr>
        <w:spacing w:after="60"/>
      </w:pPr>
      <w:r>
        <w:rPr>
          <w:b w:val="false"/>
          <w:bCs w:val="false"/>
          <w:i w:val="false"/>
          <w:iCs w:val="false"/>
          <w:sz w:val="20"/>
          <w:szCs w:val="20"/>
        </w:rPr>
        <w:t xml:space="preserve">The Representative is the highest world-specific output. It emerges last, from the complete world, and influences nothing above it.</w:t>
      </w:r>
    </w:p>
    <w:p>
      <w:r>
        <w:rPr>
          <w:sz w:val="14"/>
          <w:szCs w:val="14"/>
        </w:rPr>
        <w:t xml:space="preserve"/>
      </w:r>
    </w:p>
    <w:p>
      <w:pPr>
        <w:shd w:fill="1F3864" w:val="clear"/>
        <w:spacing w:after="120" w:before="300"/>
      </w:pPr>
      <w:r>
        <w:rPr>
          <w:b/>
          <w:bCs/>
          <w:color w:val="FFFFFF"/>
          <w:sz w:val="28"/>
          <w:szCs w:val="28"/>
        </w:rPr>
        <w:t xml:space="preserve">Level Overview</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41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Level Name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Format</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Governing Question</w:t>
            </w:r>
          </w:p>
        </w:tc>
      </w:tr>
      <w:tr>
        <w:tc>
          <w:tcPr>
            <w:tcW w:type="dxa" w:w="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sz w:val="18"/>
                <w:szCs w:val="18"/>
              </w:rPr>
              <w:t xml:space="preserve">1</w:t>
            </w:r>
          </w:p>
        </w:tc>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tcPr>
          <w:p>
            <w:r>
              <w:rPr>
                <w:sz w:val="18"/>
                <w:szCs w:val="18"/>
              </w:rPr>
              <w:t xml:space="preserve">FOUNDATION</w:t>
            </w:r>
          </w:p>
        </w:tc>
        <w:tc>
          <w:tcPr>
            <w:tcW w:type="dxa" w:w="20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tcPr>
          <w:p>
            <w:r>
              <w:rPr>
                <w:sz w:val="18"/>
                <w:szCs w:val="18"/>
              </w:rPr>
              <w:t xml:space="preserve">DOCX</w:t>
            </w:r>
          </w:p>
        </w:tc>
        <w:tc>
          <w:tcPr>
            <w:tcW w:type="dxa" w:w="416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tcPr>
          <w:p>
            <w:r>
              <w:rPr>
                <w:sz w:val="18"/>
                <w:szCs w:val="18"/>
              </w:rPr>
              <w:t xml:space="preserve">What is this project and what governs it?</w:t>
            </w:r>
          </w:p>
        </w:tc>
      </w:tr>
      <w:tr>
        <w:tc>
          <w:tcPr>
            <w:tcW w:type="dxa" w:w="6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sz w:val="18"/>
                <w:szCs w:val="18"/>
              </w:rPr>
              <w:t xml:space="preserve">2A</w:t>
            </w:r>
          </w:p>
        </w:tc>
        <w:tc>
          <w:tcPr>
            <w:tcW w:type="dxa" w:w="2000"/>
            <w:tcBorders>
              <w:top w:val="single" w:color="CCCCCC" w:sz="1"/>
              <w:left w:val="single" w:color="CCCCCC" w:sz="1"/>
              <w:bottom w:val="single" w:color="CCCCCC" w:sz="1"/>
              <w:right w:val="single" w:color="CCCCCC" w:sz="1"/>
            </w:tcBorders>
            <w:shd w:fill="D5E8F7" w:val="clear"/>
            <w:tcMar>
              <w:top w:type="dxa" w:w="100"/>
              <w:left w:type="dxa" w:w="140"/>
              <w:bottom w:type="dxa" w:w="100"/>
              <w:right w:type="dxa" w:w="140"/>
            </w:tcMar>
          </w:tcPr>
          <w:p>
            <w:r>
              <w:rPr>
                <w:sz w:val="18"/>
                <w:szCs w:val="18"/>
              </w:rPr>
              <w:t xml:space="preserve">SYSTEM ARCHITECTURE</w:t>
            </w:r>
          </w:p>
        </w:tc>
        <w:tc>
          <w:tcPr>
            <w:tcW w:type="dxa" w:w="2000"/>
            <w:tcBorders>
              <w:top w:val="single" w:color="CCCCCC" w:sz="1"/>
              <w:left w:val="single" w:color="CCCCCC" w:sz="1"/>
              <w:bottom w:val="single" w:color="CCCCCC" w:sz="1"/>
              <w:right w:val="single" w:color="CCCCCC" w:sz="1"/>
            </w:tcBorders>
            <w:shd w:fill="D5E8F7" w:val="clear"/>
            <w:tcMar>
              <w:top w:type="dxa" w:w="100"/>
              <w:left w:type="dxa" w:w="140"/>
              <w:bottom w:type="dxa" w:w="100"/>
              <w:right w:type="dxa" w:w="140"/>
            </w:tcMar>
          </w:tcPr>
          <w:p>
            <w:r>
              <w:rPr>
                <w:sz w:val="18"/>
                <w:szCs w:val="18"/>
              </w:rPr>
              <w:t xml:space="preserve">DOCX</w:t>
            </w:r>
          </w:p>
        </w:tc>
        <w:tc>
          <w:tcPr>
            <w:tcW w:type="dxa" w:w="4160"/>
            <w:tcBorders>
              <w:top w:val="single" w:color="CCCCCC" w:sz="1"/>
              <w:left w:val="single" w:color="CCCCCC" w:sz="1"/>
              <w:bottom w:val="single" w:color="CCCCCC" w:sz="1"/>
              <w:right w:val="single" w:color="CCCCCC" w:sz="1"/>
            </w:tcBorders>
            <w:shd w:fill="D5E8F7" w:val="clear"/>
            <w:tcMar>
              <w:top w:type="dxa" w:w="100"/>
              <w:left w:type="dxa" w:w="140"/>
              <w:bottom w:type="dxa" w:w="100"/>
              <w:right w:type="dxa" w:w="140"/>
            </w:tcMar>
          </w:tcPr>
          <w:p>
            <w:r>
              <w:rPr>
                <w:sz w:val="18"/>
                <w:szCs w:val="18"/>
              </w:rPr>
              <w:t xml:space="preserve">What is the system and how is it designed? (stable reference)</w:t>
            </w:r>
          </w:p>
        </w:tc>
      </w:tr>
      <w:tr>
        <w:tc>
          <w:tcPr>
            <w:tcW w:type="dxa" w:w="60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sz w:val="18"/>
                <w:szCs w:val="18"/>
              </w:rPr>
              <w:t xml:space="preserve">2B</w:t>
            </w:r>
          </w:p>
        </w:tc>
        <w:tc>
          <w:tcPr>
            <w:tcW w:type="dxa" w:w="2000"/>
            <w:tcBorders>
              <w:top w:val="single" w:color="CCCCCC" w:sz="1"/>
              <w:left w:val="single" w:color="CCCCCC" w:sz="1"/>
              <w:bottom w:val="single" w:color="CCCCCC" w:sz="1"/>
              <w:right w:val="single" w:color="CCCCCC" w:sz="1"/>
            </w:tcBorders>
            <w:shd w:fill="D9EBF8" w:val="clear"/>
            <w:tcMar>
              <w:top w:type="dxa" w:w="100"/>
              <w:left w:type="dxa" w:w="140"/>
              <w:bottom w:type="dxa" w:w="100"/>
              <w:right w:type="dxa" w:w="140"/>
            </w:tcMar>
          </w:tcPr>
          <w:p>
            <w:r>
              <w:rPr>
                <w:sz w:val="18"/>
                <w:szCs w:val="18"/>
              </w:rPr>
              <w:t xml:space="preserve">SYSTEM ENTRY</w:t>
            </w:r>
          </w:p>
        </w:tc>
        <w:tc>
          <w:tcPr>
            <w:tcW w:type="dxa" w:w="2000"/>
            <w:tcBorders>
              <w:top w:val="single" w:color="CCCCCC" w:sz="1"/>
              <w:left w:val="single" w:color="CCCCCC" w:sz="1"/>
              <w:bottom w:val="single" w:color="CCCCCC" w:sz="1"/>
              <w:right w:val="single" w:color="CCCCCC" w:sz="1"/>
            </w:tcBorders>
            <w:shd w:fill="D9EBF8" w:val="clear"/>
            <w:tcMar>
              <w:top w:type="dxa" w:w="100"/>
              <w:left w:type="dxa" w:w="140"/>
              <w:bottom w:type="dxa" w:w="100"/>
              <w:right w:type="dxa" w:w="140"/>
            </w:tcMar>
          </w:tcPr>
          <w:p>
            <w:r>
              <w:rPr>
                <w:sz w:val="18"/>
                <w:szCs w:val="18"/>
              </w:rPr>
              <w:t xml:space="preserve">DOCX</w:t>
            </w:r>
          </w:p>
        </w:tc>
        <w:tc>
          <w:tcPr>
            <w:tcW w:type="dxa" w:w="4160"/>
            <w:tcBorders>
              <w:top w:val="single" w:color="CCCCCC" w:sz="1"/>
              <w:left w:val="single" w:color="CCCCCC" w:sz="1"/>
              <w:bottom w:val="single" w:color="CCCCCC" w:sz="1"/>
              <w:right w:val="single" w:color="CCCCCC" w:sz="1"/>
            </w:tcBorders>
            <w:shd w:fill="D9EBF8" w:val="clear"/>
            <w:tcMar>
              <w:top w:type="dxa" w:w="100"/>
              <w:left w:type="dxa" w:w="140"/>
              <w:bottom w:type="dxa" w:w="100"/>
              <w:right w:type="dxa" w:w="140"/>
            </w:tcMar>
          </w:tcPr>
          <w:p>
            <w:r>
              <w:rPr>
                <w:sz w:val="18"/>
                <w:szCs w:val="18"/>
              </w:rPr>
              <w:t xml:space="preserve">How do I enter the system correctly? (read once)</w:t>
            </w:r>
          </w:p>
        </w:tc>
      </w:tr>
      <w:tr>
        <w:tc>
          <w:tcPr>
            <w:tcW w:type="dxa" w:w="600"/>
            <w:tcBorders>
              <w:top w:val="single" w:color="CCCCCC" w:sz="1"/>
              <w:left w:val="single" w:color="CCCCCC" w:sz="1"/>
              <w:bottom w:val="single" w:color="CCCCCC" w:sz="1"/>
              <w:right w:val="single" w:color="CCCCCC" w:sz="1"/>
            </w:tcBorders>
            <w:shd w:fill="3498DB" w:val="clear"/>
            <w:tcMar>
              <w:top w:type="dxa" w:w="100"/>
              <w:left w:type="dxa" w:w="140"/>
              <w:bottom w:type="dxa" w:w="100"/>
              <w:right w:type="dxa" w:w="140"/>
            </w:tcMar>
          </w:tcPr>
          <w:p>
            <w:r>
              <w:rPr>
                <w:sz w:val="18"/>
                <w:szCs w:val="18"/>
              </w:rPr>
              <w:t xml:space="preserve">2C</w:t>
            </w:r>
          </w:p>
        </w:tc>
        <w:tc>
          <w:tcPr>
            <w:tcW w:type="dxa" w:w="20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tcPr>
          <w:p>
            <w:r>
              <w:rPr>
                <w:sz w:val="18"/>
                <w:szCs w:val="18"/>
              </w:rPr>
              <w:t xml:space="preserve">SYSTEM STATUS</w:t>
            </w:r>
          </w:p>
        </w:tc>
        <w:tc>
          <w:tcPr>
            <w:tcW w:type="dxa" w:w="20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tcPr>
          <w:p>
            <w:r>
              <w:rPr>
                <w:sz w:val="18"/>
                <w:szCs w:val="18"/>
              </w:rPr>
              <w:t xml:space="preserve">DOCX</w:t>
            </w:r>
          </w:p>
        </w:tc>
        <w:tc>
          <w:tcPr>
            <w:tcW w:type="dxa" w:w="416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tcPr>
          <w:p>
            <w:r>
              <w:rPr>
                <w:sz w:val="18"/>
                <w:szCs w:val="18"/>
              </w:rPr>
              <w:t xml:space="preserve">Where are we right now? (living documents, read every session)</w:t>
            </w:r>
          </w:p>
        </w:tc>
      </w:tr>
      <w:tr>
        <w:tc>
          <w:tcPr>
            <w:tcW w:type="dxa" w:w="6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sz w:val="18"/>
                <w:szCs w:val="18"/>
              </w:rPr>
              <w:t xml:space="preserve">3A</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SHARED METHODOLOGY</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DOCX</w:t>
            </w:r>
          </w:p>
        </w:tc>
        <w:tc>
          <w:tcPr>
            <w:tcW w:type="dxa" w:w="4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How does the system work across all tracks?</w:t>
            </w:r>
          </w:p>
        </w:tc>
      </w:tr>
      <w:tr>
        <w:tc>
          <w:tcPr>
            <w:tcW w:type="dxa" w:w="6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sz w:val="18"/>
                <w:szCs w:val="18"/>
              </w:rPr>
              <w:t xml:space="preserve">3B</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WORLD BUILD METHODOLOGY</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DOCX</w:t>
            </w:r>
          </w:p>
        </w:tc>
        <w:tc>
          <w:tcPr>
            <w:tcW w:type="dxa" w:w="4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How do we build any formation world? (Track 1)</w:t>
            </w:r>
          </w:p>
        </w:tc>
      </w:tr>
      <w:tr>
        <w:tc>
          <w:tcPr>
            <w:tcW w:type="dxa" w:w="6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sz w:val="18"/>
                <w:szCs w:val="18"/>
              </w:rPr>
              <w:t xml:space="preserve">3C</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REPRESENTATIVE METHODOLOGY</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DOCX</w:t>
            </w:r>
          </w:p>
        </w:tc>
        <w:tc>
          <w:tcPr>
            <w:tcW w:type="dxa" w:w="4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How does a voice emerge from a world? (Track 2)</w:t>
            </w:r>
          </w:p>
        </w:tc>
      </w:tr>
      <w:tr>
        <w:tc>
          <w:tcPr>
            <w:tcW w:type="dxa" w:w="6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sz w:val="18"/>
                <w:szCs w:val="18"/>
              </w:rPr>
              <w:t xml:space="preserve">3D</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ENCOUNTER METHODOLOGY</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DOCX</w:t>
            </w:r>
          </w:p>
        </w:tc>
        <w:tc>
          <w:tcPr>
            <w:tcW w:type="dxa" w:w="41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How does any encounter work at any table? (Track 3)</w:t>
            </w:r>
          </w:p>
        </w:tc>
      </w:tr>
      <w:tr>
        <w:tc>
          <w:tcPr>
            <w:tcW w:type="dxa" w:w="60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sz w:val="18"/>
                <w:szCs w:val="18"/>
              </w:rPr>
              <w:t xml:space="preserve">4</w:t>
            </w:r>
          </w:p>
        </w:tc>
        <w:tc>
          <w:tcPr>
            <w:tcW w:type="dxa" w:w="20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sz w:val="18"/>
                <w:szCs w:val="18"/>
              </w:rPr>
              <w:t xml:space="preserve">TEMPLATES</w:t>
            </w:r>
          </w:p>
        </w:tc>
        <w:tc>
          <w:tcPr>
            <w:tcW w:type="dxa" w:w="20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sz w:val="18"/>
                <w:szCs w:val="18"/>
              </w:rPr>
              <w:t xml:space="preserve">DOCX / MD</w:t>
            </w:r>
          </w:p>
        </w:tc>
        <w:tc>
          <w:tcPr>
            <w:tcW w:type="dxa" w:w="41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sz w:val="18"/>
                <w:szCs w:val="18"/>
              </w:rPr>
              <w:t xml:space="preserve">What is the structure of each build output?</w:t>
            </w:r>
          </w:p>
        </w:tc>
      </w:tr>
      <w:tr>
        <w:tc>
          <w:tcPr>
            <w:tcW w:type="dxa" w:w="6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sz w:val="18"/>
                <w:szCs w:val="18"/>
              </w:rPr>
              <w:t xml:space="preserve">—</w:t>
            </w:r>
          </w:p>
        </w:tc>
        <w:tc>
          <w:tcPr>
            <w:tcW w:type="dxa" w:w="2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sz w:val="18"/>
                <w:szCs w:val="18"/>
              </w:rPr>
              <w:t xml:space="preserve">SYSTEM ENDS HERE</w:t>
            </w:r>
          </w:p>
        </w:tc>
        <w:tc>
          <w:tcPr>
            <w:tcW w:type="dxa" w:w="200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sz w:val="18"/>
                <w:szCs w:val="18"/>
              </w:rPr>
              <w:t xml:space="preserve">—</w:t>
            </w:r>
          </w:p>
        </w:tc>
        <w:tc>
          <w:tcPr>
            <w:tcW w:type="dxa" w:w="416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sz w:val="18"/>
                <w:szCs w:val="18"/>
              </w:rPr>
              <w:t xml:space="preserve">Levels 1–4 are universal and world-neutral. Everything below is the system applied to one specific world.</w:t>
            </w:r>
          </w:p>
        </w:tc>
      </w:tr>
      <w:tr>
        <w:tc>
          <w:tcPr>
            <w:tcW w:type="dxa" w:w="600"/>
            <w:tcBorders>
              <w:top w:val="single" w:color="CCCCCC" w:sz="1"/>
              <w:left w:val="single" w:color="CCCCCC" w:sz="1"/>
              <w:bottom w:val="single" w:color="CCCCCC" w:sz="1"/>
              <w:right w:val="single" w:color="CCCCCC" w:sz="1"/>
            </w:tcBorders>
            <w:shd w:fill="7030A0" w:val="clear"/>
            <w:tcMar>
              <w:top w:type="dxa" w:w="100"/>
              <w:left w:type="dxa" w:w="140"/>
              <w:bottom w:type="dxa" w:w="100"/>
              <w:right w:type="dxa" w:w="140"/>
            </w:tcMar>
          </w:tcPr>
          <w:p>
            <w:r>
              <w:rPr>
                <w:sz w:val="18"/>
                <w:szCs w:val="18"/>
              </w:rPr>
              <w:t xml:space="preserve">WB</w:t>
            </w:r>
          </w:p>
        </w:tc>
        <w:tc>
          <w:tcPr>
            <w:tcW w:type="dxa" w:w="2000"/>
            <w:tcBorders>
              <w:top w:val="single" w:color="CCCCCC" w:sz="1"/>
              <w:left w:val="single" w:color="CCCCCC" w:sz="1"/>
              <w:bottom w:val="single" w:color="CCCCCC" w:sz="1"/>
              <w:right w:val="single" w:color="CCCCCC" w:sz="1"/>
            </w:tcBorders>
            <w:shd w:fill="EAD9F7" w:val="clear"/>
            <w:tcMar>
              <w:top w:type="dxa" w:w="100"/>
              <w:left w:type="dxa" w:w="140"/>
              <w:bottom w:type="dxa" w:w="100"/>
              <w:right w:type="dxa" w:w="140"/>
            </w:tcMar>
          </w:tcPr>
          <w:p>
            <w:r>
              <w:rPr>
                <w:sz w:val="18"/>
                <w:szCs w:val="18"/>
              </w:rPr>
              <w:t xml:space="preserve">WORLD BUILD SEQUENCE</w:t>
            </w:r>
          </w:p>
        </w:tc>
        <w:tc>
          <w:tcPr>
            <w:tcW w:type="dxa" w:w="2000"/>
            <w:tcBorders>
              <w:top w:val="single" w:color="CCCCCC" w:sz="1"/>
              <w:left w:val="single" w:color="CCCCCC" w:sz="1"/>
              <w:bottom w:val="single" w:color="CCCCCC" w:sz="1"/>
              <w:right w:val="single" w:color="CCCCCC" w:sz="1"/>
            </w:tcBorders>
            <w:shd w:fill="EAD9F7" w:val="clear"/>
            <w:tcMar>
              <w:top w:type="dxa" w:w="100"/>
              <w:left w:type="dxa" w:w="140"/>
              <w:bottom w:type="dxa" w:w="100"/>
              <w:right w:type="dxa" w:w="140"/>
            </w:tcMar>
          </w:tcPr>
          <w:p>
            <w:r>
              <w:rPr>
                <w:sz w:val="18"/>
                <w:szCs w:val="18"/>
              </w:rPr>
              <w:t xml:space="preserve">DOCX + MD</w:t>
            </w:r>
          </w:p>
        </w:tc>
        <w:tc>
          <w:tcPr>
            <w:tcW w:type="dxa" w:w="4160"/>
            <w:tcBorders>
              <w:top w:val="single" w:color="CCCCCC" w:sz="1"/>
              <w:left w:val="single" w:color="CCCCCC" w:sz="1"/>
              <w:bottom w:val="single" w:color="CCCCCC" w:sz="1"/>
              <w:right w:val="single" w:color="CCCCCC" w:sz="1"/>
            </w:tcBorders>
            <w:shd w:fill="EAD9F7" w:val="clear"/>
            <w:tcMar>
              <w:top w:type="dxa" w:w="100"/>
              <w:left w:type="dxa" w:w="140"/>
              <w:bottom w:type="dxa" w:w="100"/>
              <w:right w:type="dxa" w:w="140"/>
            </w:tcMar>
          </w:tcPr>
          <w:p>
            <w:r>
              <w:rPr>
                <w:sz w:val="18"/>
                <w:szCs w:val="18"/>
              </w:rPr>
              <w:t xml:space="preserve">What is this specific world's historical formation ecology?</w:t>
            </w:r>
          </w:p>
        </w:tc>
      </w:tr>
      <w:tr>
        <w:tc>
          <w:tcPr>
            <w:tcW w:type="dxa" w:w="600"/>
            <w:tcBorders>
              <w:top w:val="single" w:color="CCCCCC" w:sz="1"/>
              <w:left w:val="single" w:color="CCCCCC" w:sz="1"/>
              <w:bottom w:val="single" w:color="CCCCCC" w:sz="1"/>
              <w:right w:val="single" w:color="CCCCCC" w:sz="1"/>
            </w:tcBorders>
            <w:shd w:fill="843C44" w:val="clear"/>
            <w:tcMar>
              <w:top w:type="dxa" w:w="100"/>
              <w:left w:type="dxa" w:w="140"/>
              <w:bottom w:type="dxa" w:w="100"/>
              <w:right w:type="dxa" w:w="140"/>
            </w:tcMar>
          </w:tcPr>
          <w:p>
            <w:r>
              <w:rPr>
                <w:sz w:val="18"/>
                <w:szCs w:val="18"/>
              </w:rPr>
              <w:t xml:space="preserve">R</w:t>
            </w:r>
          </w:p>
        </w:tc>
        <w:tc>
          <w:tcPr>
            <w:tcW w:type="dxa" w:w="2000"/>
            <w:tcBorders>
              <w:top w:val="single" w:color="CCCCCC" w:sz="1"/>
              <w:left w:val="single" w:color="CCCCCC" w:sz="1"/>
              <w:bottom w:val="single" w:color="CCCCCC" w:sz="1"/>
              <w:right w:val="single" w:color="CCCCCC" w:sz="1"/>
            </w:tcBorders>
            <w:shd w:fill="F9E0E0" w:val="clear"/>
            <w:tcMar>
              <w:top w:type="dxa" w:w="100"/>
              <w:left w:type="dxa" w:w="140"/>
              <w:bottom w:type="dxa" w:w="100"/>
              <w:right w:type="dxa" w:w="140"/>
            </w:tcMar>
          </w:tcPr>
          <w:p>
            <w:r>
              <w:rPr>
                <w:sz w:val="18"/>
                <w:szCs w:val="18"/>
              </w:rPr>
              <w:t xml:space="preserve">REPRESENTATIVE EMERGENCE</w:t>
            </w:r>
          </w:p>
        </w:tc>
        <w:tc>
          <w:tcPr>
            <w:tcW w:type="dxa" w:w="2000"/>
            <w:tcBorders>
              <w:top w:val="single" w:color="CCCCCC" w:sz="1"/>
              <w:left w:val="single" w:color="CCCCCC" w:sz="1"/>
              <w:bottom w:val="single" w:color="CCCCCC" w:sz="1"/>
              <w:right w:val="single" w:color="CCCCCC" w:sz="1"/>
            </w:tcBorders>
            <w:shd w:fill="F9E0E0" w:val="clear"/>
            <w:tcMar>
              <w:top w:type="dxa" w:w="100"/>
              <w:left w:type="dxa" w:w="140"/>
              <w:bottom w:type="dxa" w:w="100"/>
              <w:right w:type="dxa" w:w="140"/>
            </w:tcMar>
          </w:tcPr>
          <w:p>
            <w:r>
              <w:rPr>
                <w:sz w:val="18"/>
                <w:szCs w:val="18"/>
              </w:rPr>
              <w:t xml:space="preserve">DOCX + MD</w:t>
            </w:r>
          </w:p>
        </w:tc>
        <w:tc>
          <w:tcPr>
            <w:tcW w:type="dxa" w:w="4160"/>
            <w:tcBorders>
              <w:top w:val="single" w:color="CCCCCC" w:sz="1"/>
              <w:left w:val="single" w:color="CCCCCC" w:sz="1"/>
              <w:bottom w:val="single" w:color="CCCCCC" w:sz="1"/>
              <w:right w:val="single" w:color="CCCCCC" w:sz="1"/>
            </w:tcBorders>
            <w:shd w:fill="F9E0E0" w:val="clear"/>
            <w:tcMar>
              <w:top w:type="dxa" w:w="100"/>
              <w:left w:type="dxa" w:w="140"/>
              <w:bottom w:type="dxa" w:w="100"/>
              <w:right w:type="dxa" w:w="140"/>
            </w:tcMar>
          </w:tcPr>
          <w:p>
            <w:r>
              <w:rPr>
                <w:sz w:val="18"/>
                <w:szCs w:val="18"/>
              </w:rPr>
              <w:t xml:space="preserve">What voice does this completed world produce?</w:t>
            </w:r>
          </w:p>
        </w:tc>
      </w:tr>
    </w:tbl>
    <w:p>
      <w:r>
        <w:rPr>
          <w:sz w:val="14"/>
          <w:szCs w:val="14"/>
        </w:rPr>
        <w:t xml:space="preserve"/>
      </w:r>
    </w:p>
    <w:p>
      <w:pPr>
        <w:shd w:fill="1F3864" w:val="clear"/>
        <w:spacing w:after="120" w:before="300"/>
      </w:pPr>
      <w:r>
        <w:rPr>
          <w:b/>
          <w:bCs/>
          <w:color w:val="FFFFFF"/>
          <w:sz w:val="28"/>
          <w:szCs w:val="28"/>
        </w:rPr>
        <w:t xml:space="preserve">Direction of Influence</w:t>
      </w:r>
    </w:p>
    <w:p>
      <w:r>
        <w:rPr>
          <w:sz w:val="14"/>
          <w:szCs w:val="14"/>
        </w:rPr>
        <w:t xml:space="preserve"/>
      </w:r>
    </w:p>
    <w:p>
      <w:pPr>
        <w:spacing w:after="60"/>
      </w:pPr>
      <w:r>
        <w:rPr>
          <w:b w:val="false"/>
          <w:bCs w:val="false"/>
          <w:i w:val="false"/>
          <w:iCs w:val="false"/>
          <w:sz w:val="20"/>
          <w:szCs w:val="20"/>
        </w:rPr>
        <w:t xml:space="preserve">Arrows point downward only. Nothing below changes what is above.</w:t>
      </w:r>
    </w:p>
    <w:p>
      <w:r>
        <w:rPr>
          <w:sz w:val="14"/>
          <w:szCs w:val="14"/>
        </w:rP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200"/>
        <w:gridCol w:w="3280"/>
        <w:gridCol w:w="328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Level</w:t>
            </w:r>
          </w:p>
        </w:tc>
        <w:tc>
          <w:tcPr>
            <w:tcW w:type="dxa" w:w="32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Receives from (above)</w:t>
            </w:r>
          </w:p>
        </w:tc>
        <w:tc>
          <w:tcPr>
            <w:tcW w:type="dxa" w:w="32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Cannot be influenced by (below)</w:t>
            </w:r>
          </w:p>
        </w:tc>
      </w:tr>
      <w:tr>
        <w:tc>
          <w:tcPr>
            <w:tcW w:type="dxa" w:w="1200"/>
            <w:tcBorders>
              <w:top w:val="single" w:color="CCCCCC" w:sz="1"/>
              <w:left w:val="single" w:color="CCCCCC" w:sz="1"/>
              <w:bottom w:val="single" w:color="CCCCCC" w:sz="1"/>
              <w:right w:val="single" w:color="CCCCCC" w:sz="1"/>
            </w:tcBorders>
            <w:shd w:fill="D5E3F0" w:val="clear"/>
            <w:tcMar>
              <w:top w:type="dxa" w:w="100"/>
              <w:left w:type="dxa" w:w="140"/>
              <w:bottom w:type="dxa" w:w="100"/>
              <w:right w:type="dxa" w:w="140"/>
            </w:tcMar>
          </w:tcPr>
          <w:p>
            <w:r>
              <w:rPr>
                <w:sz w:val="18"/>
                <w:szCs w:val="18"/>
              </w:rPr>
              <w:t xml:space="preserve">Level 1
Foundation</w:t>
            </w:r>
          </w:p>
        </w:tc>
        <w:tc>
          <w:tcPr>
            <w:tcW w:type="dxa" w:w="32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Nothing — this is the root.</w:t>
            </w:r>
          </w:p>
        </w:tc>
        <w:tc>
          <w:tcPr>
            <w:tcW w:type="dxa" w:w="32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Everything below. The Vision, Constitution, and Essential Experience do not change because of what a world build discovers.</w:t>
            </w:r>
          </w:p>
        </w:tc>
      </w:tr>
      <w:tr>
        <w:tc>
          <w:tcPr>
            <w:tcW w:type="dxa" w:w="1200"/>
            <w:tcBorders>
              <w:top w:val="single" w:color="CCCCCC" w:sz="1"/>
              <w:left w:val="single" w:color="CCCCCC" w:sz="1"/>
              <w:bottom w:val="single" w:color="CCCCCC" w:sz="1"/>
              <w:right w:val="single" w:color="CCCCCC" w:sz="1"/>
            </w:tcBorders>
            <w:shd w:fill="D5E8F7" w:val="clear"/>
            <w:tcMar>
              <w:top w:type="dxa" w:w="100"/>
              <w:left w:type="dxa" w:w="140"/>
              <w:bottom w:type="dxa" w:w="100"/>
              <w:right w:type="dxa" w:w="140"/>
            </w:tcMar>
          </w:tcPr>
          <w:p>
            <w:r>
              <w:rPr>
                <w:sz w:val="18"/>
                <w:szCs w:val="18"/>
              </w:rPr>
              <w:t xml:space="preserve">Level 2A
System Architecture</w:t>
            </w:r>
          </w:p>
        </w:tc>
        <w:tc>
          <w:tcPr>
            <w:tcW w:type="dxa" w:w="32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Level 1: constitutional obligations shape the architecture.</w:t>
            </w:r>
          </w:p>
        </w:tc>
        <w:tc>
          <w:tcPr>
            <w:tcW w:type="dxa" w:w="32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Levels 2B, 2C, 3, 4, world build, Representative. Architecture is not changed by operational status or onboarding needs.</w:t>
            </w:r>
          </w:p>
        </w:tc>
      </w:tr>
      <w:tr>
        <w:tc>
          <w:tcPr>
            <w:tcW w:type="dxa" w:w="1200"/>
            <w:tcBorders>
              <w:top w:val="single" w:color="CCCCCC" w:sz="1"/>
              <w:left w:val="single" w:color="CCCCCC" w:sz="1"/>
              <w:bottom w:val="single" w:color="CCCCCC" w:sz="1"/>
              <w:right w:val="single" w:color="CCCCCC" w:sz="1"/>
            </w:tcBorders>
            <w:shd w:fill="D9EBF8" w:val="clear"/>
            <w:tcMar>
              <w:top w:type="dxa" w:w="100"/>
              <w:left w:type="dxa" w:w="140"/>
              <w:bottom w:type="dxa" w:w="100"/>
              <w:right w:type="dxa" w:w="140"/>
            </w:tcMar>
          </w:tcPr>
          <w:p>
            <w:r>
              <w:rPr>
                <w:sz w:val="18"/>
                <w:szCs w:val="18"/>
              </w:rPr>
              <w:t xml:space="preserve">Level 2B
System Entry</w:t>
            </w:r>
          </w:p>
        </w:tc>
        <w:tc>
          <w:tcPr>
            <w:tcW w:type="dxa" w:w="32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Levels 1 + 2A: what the system is governs how to enter it.</w:t>
            </w:r>
          </w:p>
        </w:tc>
        <w:tc>
          <w:tcPr>
            <w:tcW w:type="dxa" w:w="32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Level 2C, 3, 4, world build, Representative. Onboarding documents are not changed by project status.</w:t>
            </w:r>
          </w:p>
        </w:tc>
      </w:tr>
      <w:tr>
        <w:tc>
          <w:tcPr>
            <w:tcW w:type="dxa" w:w="1200"/>
            <w:tcBorders>
              <w:top w:val="single" w:color="CCCCCC" w:sz="1"/>
              <w:left w:val="single" w:color="CCCCCC" w:sz="1"/>
              <w:bottom w:val="single" w:color="CCCCCC" w:sz="1"/>
              <w:right w:val="single" w:color="CCCCCC" w:sz="1"/>
            </w:tcBorders>
            <w:shd w:fill="DDEEFF" w:val="clear"/>
            <w:tcMar>
              <w:top w:type="dxa" w:w="100"/>
              <w:left w:type="dxa" w:w="140"/>
              <w:bottom w:type="dxa" w:w="100"/>
              <w:right w:type="dxa" w:w="140"/>
            </w:tcMar>
          </w:tcPr>
          <w:p>
            <w:r>
              <w:rPr>
                <w:sz w:val="18"/>
                <w:szCs w:val="18"/>
              </w:rPr>
              <w:t xml:space="preserve">Level 2C
System Status</w:t>
            </w:r>
          </w:p>
        </w:tc>
        <w:tc>
          <w:tcPr>
            <w:tcW w:type="dxa" w:w="32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Levels 1 + 2A: constitutional gates and architecture govern what status is tracked.</w:t>
            </w:r>
          </w:p>
        </w:tc>
        <w:tc>
          <w:tcPr>
            <w:tcW w:type="dxa" w:w="32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Level 3, 4, world build, Representative. Status documents record what has happened — they are not changed by methodology.</w:t>
            </w:r>
          </w:p>
        </w:tc>
      </w:tr>
      <w:tr>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r>
              <w:rPr>
                <w:sz w:val="18"/>
                <w:szCs w:val="18"/>
              </w:rPr>
              <w:t xml:space="preserve">Level 3
Methodology</w:t>
            </w:r>
          </w:p>
        </w:tc>
        <w:tc>
          <w:tcPr>
            <w:tcW w:type="dxa" w:w="32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Levels 1 + 2A: constitutional articles and operational parameters govern methodology steps.</w:t>
            </w:r>
          </w:p>
        </w:tc>
        <w:tc>
          <w:tcPr>
            <w:tcW w:type="dxa" w:w="32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Level 4, world build, Representative. Methodology is not changed by templates or world build findings.</w:t>
            </w:r>
          </w:p>
        </w:tc>
      </w:tr>
      <w:tr>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r>
              <w:rPr>
                <w:sz w:val="18"/>
                <w:szCs w:val="18"/>
              </w:rPr>
              <w:t xml:space="preserve">Level 4
Templates</w:t>
            </w:r>
          </w:p>
        </w:tc>
        <w:tc>
          <w:tcPr>
            <w:tcW w:type="dxa" w:w="32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Levels 1 + 2A + 3: governance, parameters, and methodology define what each template must produce.</w:t>
            </w:r>
          </w:p>
        </w:tc>
        <w:tc>
          <w:tcPr>
            <w:tcW w:type="dxa" w:w="32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World build, Representative. Templates are not changed by what a world build discovers.</w:t>
            </w:r>
          </w:p>
        </w:tc>
      </w:tr>
      <w:tr>
        <w:tc>
          <w:tcPr>
            <w:tcW w:type="dxa" w:w="1200"/>
            <w:tcBorders>
              <w:top w:val="single" w:color="CCCCCC" w:sz="1"/>
              <w:left w:val="single" w:color="CCCCCC" w:sz="1"/>
              <w:bottom w:val="single" w:color="CCCCCC" w:sz="1"/>
              <w:right w:val="single" w:color="CCCCCC" w:sz="1"/>
            </w:tcBorders>
            <w:shd w:fill="EAD9F7" w:val="clear"/>
            <w:tcMar>
              <w:top w:type="dxa" w:w="100"/>
              <w:left w:type="dxa" w:w="140"/>
              <w:bottom w:type="dxa" w:w="100"/>
              <w:right w:type="dxa" w:w="140"/>
            </w:tcMar>
          </w:tcPr>
          <w:p>
            <w:r>
              <w:rPr>
                <w:sz w:val="18"/>
                <w:szCs w:val="18"/>
              </w:rPr>
              <w:t xml:space="preserve">World Build</w:t>
            </w:r>
          </w:p>
        </w:tc>
        <w:tc>
          <w:tcPr>
            <w:tcW w:type="dxa" w:w="32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Levels 1–4 entirely.</w:t>
            </w:r>
          </w:p>
        </w:tc>
        <w:tc>
          <w:tcPr>
            <w:tcW w:type="dxa" w:w="32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The Representative. The world does not know who will speak from it until Level R.</w:t>
            </w:r>
          </w:p>
        </w:tc>
      </w:tr>
      <w:tr>
        <w:tc>
          <w:tcPr>
            <w:tcW w:type="dxa" w:w="1200"/>
            <w:tcBorders>
              <w:top w:val="single" w:color="CCCCCC" w:sz="1"/>
              <w:left w:val="single" w:color="CCCCCC" w:sz="1"/>
              <w:bottom w:val="single" w:color="CCCCCC" w:sz="1"/>
              <w:right w:val="single" w:color="CCCCCC" w:sz="1"/>
            </w:tcBorders>
            <w:shd w:fill="F9E0E0" w:val="clear"/>
            <w:tcMar>
              <w:top w:type="dxa" w:w="100"/>
              <w:left w:type="dxa" w:w="140"/>
              <w:bottom w:type="dxa" w:w="100"/>
              <w:right w:type="dxa" w:w="140"/>
            </w:tcMar>
          </w:tcPr>
          <w:p>
            <w:r>
              <w:rPr>
                <w:sz w:val="18"/>
                <w:szCs w:val="18"/>
              </w:rPr>
              <w:t xml:space="preserve">Representative
Emergence</w:t>
            </w:r>
          </w:p>
        </w:tc>
        <w:tc>
          <w:tcPr>
            <w:tcW w:type="dxa" w:w="32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Everything: the complete clean world is the only input. All of Levels 1–4 govern construction.</w:t>
            </w:r>
          </w:p>
        </w:tc>
        <w:tc>
          <w:tcPr>
            <w:tcW w:type="dxa" w:w="32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Nothing. The Representative influences nothing above it. It enters deployment — it does not change the system.</w:t>
            </w:r>
          </w:p>
        </w:tc>
      </w:tr>
    </w:tbl>
    <w:p>
      <w:r>
        <w:rPr>
          <w:sz w:val="14"/>
          <w:szCs w:val="14"/>
        </w:rPr>
        <w:t xml:space="preserve"/>
      </w:r>
    </w:p>
    <w:p>
      <w:pPr>
        <w:shd w:fill="1F3864" w:val="clear"/>
        <w:spacing w:after="120" w:before="300"/>
      </w:pPr>
      <w:r>
        <w:rPr>
          <w:b/>
          <w:bCs/>
          <w:color w:val="FFFFFF"/>
          <w:sz w:val="28"/>
          <w:szCs w:val="28"/>
        </w:rPr>
        <w:t xml:space="preserve">LEVEL 1 — FOUNDATION  ·  FORMAT: DOCX — Governance documents. Never loaded at runtime.</w:t>
      </w:r>
    </w:p>
    <w:p>
      <w:pPr>
        <w:shd w:fill="1F3864" w:val="clear"/>
        <w:spacing w:after="60"/>
      </w:pPr>
      <w:r>
        <w:rPr>
          <w:b/>
          <w:bCs/>
          <w:color w:val="FFFFFF"/>
          <w:sz w:val="20"/>
          <w:szCs w:val="20"/>
        </w:rPr>
        <w:t xml:space="preserve">Governing Question: What is this project and what governs it?</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  PRODUCES</w:t>
            </w:r>
          </w:p>
        </w:tc>
        <w:tc>
          <w:tcPr>
            <w:tcW w:type="dxa" w:w="4380"/>
            <w:tcBorders>
              <w:top w:val="single" w:color="CCCCCC" w:sz="1"/>
              <w:left w:val="single" w:color="CCCCCC" w:sz="1"/>
              <w:bottom w:val="single" w:color="CCCCCC" w:sz="1"/>
              <w:right w:val="single" w:color="CCCCCC" w:sz="1"/>
            </w:tcBorders>
            <w:shd w:fill="843C44" w:val="clear"/>
            <w:tcMar>
              <w:top w:type="dxa" w:w="100"/>
              <w:left w:type="dxa" w:w="140"/>
              <w:bottom w:type="dxa" w:w="100"/>
              <w:right w:type="dxa" w:w="140"/>
            </w:tcMar>
          </w:tcPr>
          <w:p>
            <w:r>
              <w:rPr>
                <w:b/>
                <w:bCs/>
                <w:color w:val="FFFFFF"/>
                <w:sz w:val="20"/>
                <w:szCs w:val="20"/>
              </w:rPr>
              <w:t xml:space="preserve">✗  CANNOT CONTAIN</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  Mission, purpose, story, Five Convictions</w:t>
            </w:r>
          </w:p>
          <w:p>
            <w:pPr>
              <w:spacing w:after="40"/>
            </w:pPr>
            <w:r>
              <w:rPr>
                <w:sz w:val="18"/>
                <w:szCs w:val="18"/>
              </w:rPr>
              <w:t xml:space="preserve">✓  Constitutional articles, gates, and prohibitions</w:t>
            </w:r>
          </w:p>
          <w:p>
            <w:pPr>
              <w:spacing w:after="40"/>
            </w:pPr>
            <w:r>
              <w:rPr>
                <w:sz w:val="18"/>
                <w:szCs w:val="18"/>
              </w:rPr>
              <w:t xml:space="preserve">✓  Participant experience architecture</w:t>
            </w:r>
          </w:p>
          <w:p>
            <w:pPr>
              <w:spacing w:after="40"/>
            </w:pPr>
            <w:r>
              <w:rPr>
                <w:sz w:val="18"/>
                <w:szCs w:val="18"/>
              </w:rPr>
              <w:t xml:space="preserve">✓  Document precedence order</w:t>
            </w:r>
          </w:p>
          <w:p>
            <w:pPr>
              <w:spacing w:after="40"/>
            </w:pPr>
            <w:r>
              <w:rPr>
                <w:sz w:val="18"/>
                <w:szCs w:val="18"/>
              </w:rPr>
              <w:t xml:space="preserve">✓  Success standard (Article 6)</w:t>
            </w:r>
          </w:p>
          <w:p>
            <w:pPr>
              <w:spacing w:after="40"/>
            </w:pPr>
            <w:r>
              <w:rPr>
                <w:sz w:val="18"/>
                <w:szCs w:val="18"/>
              </w:rPr>
              <w:t xml:space="preserve">✓  Provisional status and resolution conditions</w:t>
            </w:r>
          </w:p>
        </w:tc>
        <w:tc>
          <w:tcPr>
            <w:tcW w:type="dxa" w:w="43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pPr>
              <w:spacing w:after="40"/>
            </w:pPr>
            <w:r>
              <w:rPr>
                <w:sz w:val="18"/>
                <w:szCs w:val="18"/>
              </w:rPr>
              <w:t xml:space="preserve">✗  Any world name</w:t>
            </w:r>
          </w:p>
          <w:p>
            <w:pPr>
              <w:spacing w:after="40"/>
            </w:pPr>
            <w:r>
              <w:rPr>
                <w:sz w:val="18"/>
                <w:szCs w:val="18"/>
              </w:rPr>
              <w:t xml:space="preserve">✗  Any Representative or voice name</w:t>
            </w:r>
          </w:p>
          <w:p>
            <w:pPr>
              <w:spacing w:after="40"/>
            </w:pPr>
            <w:r>
              <w:rPr>
                <w:sz w:val="18"/>
                <w:szCs w:val="18"/>
              </w:rPr>
              <w:t xml:space="preserve">✗  Any methodology step or build instruction</w:t>
            </w:r>
          </w:p>
          <w:p>
            <w:pPr>
              <w:spacing w:after="40"/>
            </w:pPr>
            <w:r>
              <w:rPr>
                <w:sz w:val="18"/>
                <w:szCs w:val="18"/>
              </w:rPr>
              <w:t xml:space="preserve">✗  Any operational parameter</w:t>
            </w:r>
          </w:p>
          <w:p>
            <w:pPr>
              <w:spacing w:after="40"/>
            </w:pPr>
            <w:r>
              <w:rPr>
                <w:sz w:val="18"/>
                <w:szCs w:val="18"/>
              </w:rPr>
              <w:t xml:space="preserve">✗  Any technology reference</w:t>
            </w:r>
          </w:p>
          <w:p>
            <w:pPr>
              <w:spacing w:after="40"/>
            </w:pPr>
            <w:r>
              <w:rPr>
                <w:sz w:val="18"/>
                <w:szCs w:val="18"/>
              </w:rPr>
              <w:t xml:space="preserve">✗  Any phase condition</w:t>
            </w:r>
          </w:p>
          <w:p>
            <w:pPr>
              <w:spacing w:after="40"/>
            </w:pPr>
            <w:r>
              <w:rPr>
                <w:sz w:val="18"/>
                <w:szCs w:val="18"/>
              </w:rPr>
              <w:t xml:space="preserve">✗  Anything that changes as the project matures</w:t>
            </w:r>
          </w:p>
        </w:tc>
      </w:tr>
    </w:tbl>
    <w:p>
      <w:r>
        <w:rPr>
          <w:sz w:val="14"/>
          <w:szCs w:val="14"/>
        </w:rPr>
        <w:t xml:space="preserve"/>
      </w:r>
    </w:p>
    <w:p>
      <w:pPr>
        <w:spacing w:after="60"/>
      </w:pPr>
      <w:r>
        <w:rPr>
          <w:b/>
          <w:bCs/>
          <w:i w:val="false"/>
          <w:iCs w:val="false"/>
          <w:sz w:val="20"/>
          <w:szCs w:val="20"/>
        </w:rPr>
        <w:t xml:space="preserve">Outcome: A reader who has read only Level 1 knows what the project is, what governs every decision, and what a successful encounter looks like. They do not yet know how to build anything.</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Document</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Status</w:t>
            </w:r>
          </w:p>
        </w:tc>
        <w:tc>
          <w:tcPr>
            <w:tcW w:type="dxa" w:w="5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CiC_L1_Vision_V1_3.docx</w:t>
            </w:r>
          </w:p>
        </w:tc>
        <w:tc>
          <w:tcPr>
            <w:tcW w:type="dxa" w:w="100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CLEAN ✓</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Locked. Opus intent review passed.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CiC_L1_Constitution_V7_4_3_Provisional.docx</w:t>
            </w:r>
          </w:p>
        </w:tc>
        <w:tc>
          <w:tcPr>
            <w:tcW w:type="dxa" w:w="100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CLEAN ✓</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Locked. Provisional status correctly carried.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CiC_L1_Essential_Experience_V6_4.docx</w:t>
            </w:r>
          </w:p>
        </w:tc>
        <w:tc>
          <w:tcPr>
            <w:tcW w:type="dxa" w:w="100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CLEAN ✓</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Locked. Provisional on 3 encodings.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CiC_L1_Forces_Framework_V1.docx</w:t>
            </w:r>
          </w:p>
        </w:tc>
        <w:tc>
          <w:tcPr>
            <w:tcW w:type="dxa" w:w="100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CLEAN ✓</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Rename only. Methodology foundation.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CiC_L1_Concept_Paper_V1_3.docx</w:t>
            </w:r>
          </w:p>
        </w:tc>
        <w:tc>
          <w:tcPr>
            <w:tcW w:type="dxa" w:w="100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CLEAN ✓</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Rename only. Origin story and philosophy.</w:t>
            </w:r>
          </w:p>
        </w:tc>
      </w:tr>
    </w:tbl>
    <w:p>
      <w:r>
        <w:rPr>
          <w:sz w:val="14"/>
          <w:szCs w:val="14"/>
        </w:rPr>
        <w:t xml:space="preserve"/>
      </w:r>
    </w:p>
    <w:p>
      <w:pPr>
        <w:shd w:fill="1B4F8A" w:val="clear"/>
        <w:spacing w:after="120" w:before="300"/>
      </w:pPr>
      <w:r>
        <w:rPr>
          <w:b/>
          <w:bCs/>
          <w:color w:val="FFFFFF"/>
          <w:sz w:val="28"/>
          <w:szCs w:val="28"/>
        </w:rPr>
        <w:t xml:space="preserve">LEVEL 2A — SYSTEM ARCHITECTURE  ·  FORMAT: DOCX  ·  Stable reference. Read at orientation. Updated only when architecture changes.</w:t>
      </w:r>
    </w:p>
    <w:p>
      <w:pPr>
        <w:shd w:fill="D5E8F7" w:val="clear"/>
        <w:spacing w:after="80"/>
      </w:pPr>
      <w:r>
        <w:rPr>
          <w:i/>
          <w:iCs/>
          <w:sz w:val="19"/>
          <w:szCs w:val="19"/>
        </w:rPr>
        <w:t xml:space="preserve">2A documents answer: what is the system and how is it designed? A builder reads these once to orient to the system architecture. They are stable — they do not change with project progress. They change only when significant architectural decisions are made.</w:t>
      </w:r>
    </w:p>
    <w:p>
      <w:pPr>
        <w:shd w:fill="1B4F8A" w:val="clear"/>
        <w:spacing w:after="60"/>
      </w:pPr>
      <w:r>
        <w:rPr>
          <w:b/>
          <w:bCs/>
          <w:color w:val="FFFFFF"/>
          <w:sz w:val="20"/>
          <w:szCs w:val="20"/>
        </w:rPr>
        <w:t xml:space="preserve">Governing Question: What is the system and how is it designed?</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  PRODUCES</w:t>
            </w:r>
          </w:p>
        </w:tc>
        <w:tc>
          <w:tcPr>
            <w:tcW w:type="dxa" w:w="4380"/>
            <w:tcBorders>
              <w:top w:val="single" w:color="CCCCCC" w:sz="1"/>
              <w:left w:val="single" w:color="CCCCCC" w:sz="1"/>
              <w:bottom w:val="single" w:color="CCCCCC" w:sz="1"/>
              <w:right w:val="single" w:color="CCCCCC" w:sz="1"/>
            </w:tcBorders>
            <w:shd w:fill="843C44" w:val="clear"/>
            <w:tcMar>
              <w:top w:type="dxa" w:w="100"/>
              <w:left w:type="dxa" w:w="140"/>
              <w:bottom w:type="dxa" w:w="100"/>
              <w:right w:type="dxa" w:w="140"/>
            </w:tcMar>
          </w:tcPr>
          <w:p>
            <w:r>
              <w:rPr>
                <w:b/>
                <w:bCs/>
                <w:color w:val="FFFFFF"/>
                <w:sz w:val="20"/>
                <w:szCs w:val="20"/>
              </w:rPr>
              <w:t xml:space="preserve">✗  CANNOT CONTAIN</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  The shape of the whole system — levels, tracks, layer relationships</w:t>
            </w:r>
          </w:p>
          <w:p>
            <w:pPr>
              <w:spacing w:after="40"/>
            </w:pPr>
            <w:r>
              <w:rPr>
                <w:sz w:val="18"/>
                <w:szCs w:val="18"/>
              </w:rPr>
              <w:t xml:space="preserve">✓  Where every document lives and what belongs at each level</w:t>
            </w:r>
          </w:p>
          <w:p>
            <w:pPr>
              <w:spacing w:after="40"/>
            </w:pPr>
            <w:r>
              <w:rPr>
                <w:sz w:val="18"/>
                <w:szCs w:val="18"/>
              </w:rPr>
              <w:t xml:space="preserve">✓  Format designations by level (DOCX vs MD)</w:t>
            </w:r>
          </w:p>
          <w:p>
            <w:pPr>
              <w:spacing w:after="40"/>
            </w:pPr>
            <w:r>
              <w:rPr>
                <w:sz w:val="18"/>
                <w:szCs w:val="18"/>
              </w:rPr>
              <w:t xml:space="preserve">✓  Operational parameters — token budgets, table limits, technology stack (all held in CiC_L2A_System_Operations — every other document references this, never hardwires values)</w:t>
            </w:r>
          </w:p>
          <w:p>
            <w:pPr>
              <w:spacing w:after="40"/>
            </w:pPr>
            <w:r>
              <w:rPr>
                <w:sz w:val="18"/>
                <w:szCs w:val="18"/>
              </w:rPr>
              <w:t xml:space="preserve">✓  The five world registry — world codes, names, horizons, build status</w:t>
            </w:r>
          </w:p>
          <w:p>
            <w:pPr>
              <w:spacing w:after="40"/>
            </w:pPr>
            <w:r>
              <w:rPr>
                <w:sz w:val="18"/>
                <w:szCs w:val="18"/>
              </w:rPr>
              <w:t xml:space="preserve">✓  Context isolation architecture and fabrication prohibition</w:t>
            </w:r>
          </w:p>
          <w:p>
            <w:pPr>
              <w:spacing w:after="40"/>
            </w:pPr>
            <w:r>
              <w:rPr>
                <w:sz w:val="18"/>
                <w:szCs w:val="18"/>
              </w:rPr>
              <w:t xml:space="preserve">✓  The DOCX/MD distinction encoded as an architectural rule</w:t>
            </w:r>
          </w:p>
        </w:tc>
        <w:tc>
          <w:tcPr>
            <w:tcW w:type="dxa" w:w="43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pPr>
              <w:spacing w:after="40"/>
            </w:pPr>
            <w:r>
              <w:rPr>
                <w:sz w:val="18"/>
                <w:szCs w:val="18"/>
              </w:rPr>
              <w:t xml:space="preserve">✗  Any specific world name (the five worlds registry is the only exception — world codes are architectural identifiers)</w:t>
            </w:r>
          </w:p>
          <w:p>
            <w:pPr>
              <w:spacing w:after="40"/>
            </w:pPr>
            <w:r>
              <w:rPr>
                <w:sz w:val="18"/>
                <w:szCs w:val="18"/>
              </w:rPr>
              <w:t xml:space="preserve">✗  Any specific Representative or voice name</w:t>
            </w:r>
          </w:p>
          <w:p>
            <w:pPr>
              <w:spacing w:after="40"/>
            </w:pPr>
            <w:r>
              <w:rPr>
                <w:sz w:val="18"/>
                <w:szCs w:val="18"/>
              </w:rPr>
              <w:t xml:space="preserve">✗  World build findings (blur pairings between worlds belong in 2C Phase Status)</w:t>
            </w:r>
          </w:p>
          <w:p>
            <w:pPr>
              <w:spacing w:after="40"/>
            </w:pPr>
            <w:r>
              <w:rPr>
                <w:sz w:val="18"/>
                <w:szCs w:val="18"/>
              </w:rPr>
              <w:t xml:space="preserve">✗  Current project status (belongs in 2C)</w:t>
            </w:r>
          </w:p>
          <w:p>
            <w:pPr>
              <w:spacing w:after="40"/>
            </w:pPr>
            <w:r>
              <w:rPr>
                <w:sz w:val="18"/>
                <w:szCs w:val="18"/>
              </w:rPr>
              <w:t xml:space="preserve">✗  Onboarding process (belongs in 2B)</w:t>
            </w:r>
          </w:p>
          <w:p>
            <w:pPr>
              <w:spacing w:after="40"/>
            </w:pPr>
            <w:r>
              <w:rPr>
                <w:sz w:val="18"/>
                <w:szCs w:val="18"/>
              </w:rPr>
              <w:t xml:space="preserve">✗  Any methodology step (belongs in Level 3)</w:t>
            </w:r>
          </w:p>
          <w:p>
            <w:pPr>
              <w:spacing w:after="40"/>
            </w:pPr>
            <w:r>
              <w:rPr>
                <w:sz w:val="18"/>
                <w:szCs w:val="18"/>
              </w:rPr>
              <w:t xml:space="preserve">✗  Any formation content</w:t>
            </w:r>
          </w:p>
        </w:tc>
      </w:tr>
    </w:tbl>
    <w:p>
      <w:r>
        <w:rPr>
          <w:sz w:val="14"/>
          <w:szCs w:val="14"/>
        </w:rPr>
        <w:t xml:space="preserve"/>
      </w:r>
    </w:p>
    <w:p>
      <w:pPr>
        <w:spacing w:after="60"/>
      </w:pPr>
      <w:r>
        <w:rPr>
          <w:b/>
          <w:bCs/>
          <w:i w:val="false"/>
          <w:iCs w:val="false"/>
          <w:sz w:val="20"/>
          <w:szCs w:val="20"/>
        </w:rPr>
        <w:t xml:space="preserve">Outcome: A builder who has read Level 2A knows what the system looks like, where every document lives, what format every document uses, and what operational parameters govern the build. They do not yet know the current project status or how to enter the system.</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3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b/>
                <w:bCs/>
                <w:sz w:val="20"/>
                <w:szCs w:val="20"/>
              </w:rPr>
              <w:t xml:space="preserve">Document</w:t>
            </w:r>
          </w:p>
        </w:tc>
        <w:tc>
          <w:tcPr>
            <w:tcW w:type="dxa" w:w="1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b/>
                <w:bCs/>
                <w:sz w:val="20"/>
                <w:szCs w:val="20"/>
              </w:rPr>
              <w:t xml:space="preserve">Status</w:t>
            </w:r>
          </w:p>
        </w:tc>
        <w:tc>
          <w:tcPr>
            <w:tcW w:type="dxa" w:w="53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r>
              <w:rPr>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CiC_L2A_Architecture_Map_V2_1.docx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10 changes — version pins, precedence rule, Alexandria status, Article 20 home, three-track structure, 2A/2B/2C structure, stale document refs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CiC_L2A_System_Level_Map_V7_r2.docx</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This document. 2 world-specific refs removed. 2A/2B/2C added. Version bump to r2.</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CiC_L2A_Clean_File_Structure_V7_r2.docx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Significant rewrite — does not yet reflect 2A/2B/2C structure, new document names, or DOCX/MD distinction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CiC_L2A_System_Operations_V7_r2.docx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Format MD→DOCX. 5 targeted fixes including blur pairings removal, voice name fix, TC-001 citation removal.</w:t>
            </w:r>
          </w:p>
        </w:tc>
      </w:tr>
    </w:tbl>
    <w:p>
      <w:r>
        <w:rPr>
          <w:sz w:val="14"/>
          <w:szCs w:val="14"/>
        </w:rPr>
        <w:t xml:space="preserve"/>
      </w:r>
    </w:p>
    <w:p>
      <w:pPr>
        <w:shd w:fill="2874A6" w:val="clear"/>
        <w:spacing w:after="120" w:before="300"/>
      </w:pPr>
      <w:r>
        <w:rPr>
          <w:b/>
          <w:bCs/>
          <w:color w:val="FFFFFF"/>
          <w:sz w:val="28"/>
          <w:szCs w:val="28"/>
        </w:rPr>
        <w:t xml:space="preserve">LEVEL 2B — SYSTEM ENTRY  ·  FORMAT: DOCX  ·  Read once per new builder or collaborator. Very stable.</w:t>
      </w:r>
    </w:p>
    <w:p>
      <w:pPr>
        <w:shd w:fill="D9EBF8" w:val="clear"/>
        <w:spacing w:after="80"/>
      </w:pPr>
      <w:r>
        <w:rPr>
          <w:i/>
          <w:iCs/>
          <w:sz w:val="19"/>
          <w:szCs w:val="19"/>
        </w:rPr>
        <w:t xml:space="preserve">2B documents answer: how do I enter the system correctly? A new builder or collaborator reads these before beginning any work. They are very stable — they change only when the onboarding process itself changes.</w:t>
      </w:r>
    </w:p>
    <w:p>
      <w:pPr>
        <w:shd w:fill="2874A6" w:val="clear"/>
        <w:spacing w:after="60"/>
      </w:pPr>
      <w:r>
        <w:rPr>
          <w:b/>
          <w:bCs/>
          <w:color w:val="FFFFFF"/>
          <w:sz w:val="20"/>
          <w:szCs w:val="20"/>
        </w:rPr>
        <w:t xml:space="preserve">Governing Question: How do I enter the system correctly?</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  PRODUCES</w:t>
            </w:r>
          </w:p>
        </w:tc>
        <w:tc>
          <w:tcPr>
            <w:tcW w:type="dxa" w:w="4380"/>
            <w:tcBorders>
              <w:top w:val="single" w:color="CCCCCC" w:sz="1"/>
              <w:left w:val="single" w:color="CCCCCC" w:sz="1"/>
              <w:bottom w:val="single" w:color="CCCCCC" w:sz="1"/>
              <w:right w:val="single" w:color="CCCCCC" w:sz="1"/>
            </w:tcBorders>
            <w:shd w:fill="843C44" w:val="clear"/>
            <w:tcMar>
              <w:top w:type="dxa" w:w="100"/>
              <w:left w:type="dxa" w:w="140"/>
              <w:bottom w:type="dxa" w:w="100"/>
              <w:right w:type="dxa" w:w="140"/>
            </w:tcMar>
          </w:tcPr>
          <w:p>
            <w:r>
              <w:rPr>
                <w:b/>
                <w:bCs/>
                <w:color w:val="FFFFFF"/>
                <w:sz w:val="20"/>
                <w:szCs w:val="20"/>
              </w:rPr>
              <w:t xml:space="preserve">✗  CANNOT CONTAIN</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  What CiC is and what it is not</w:t>
            </w:r>
          </w:p>
          <w:p>
            <w:pPr>
              <w:spacing w:after="40"/>
            </w:pPr>
            <w:r>
              <w:rPr>
                <w:sz w:val="18"/>
                <w:szCs w:val="18"/>
              </w:rPr>
              <w:t xml:space="preserve">✓  The encounter-centered design principles</w:t>
            </w:r>
          </w:p>
          <w:p>
            <w:pPr>
              <w:spacing w:after="40"/>
            </w:pPr>
            <w:r>
              <w:rPr>
                <w:sz w:val="18"/>
                <w:szCs w:val="18"/>
              </w:rPr>
              <w:t xml:space="preserve">✓  The level structure and what each level does</w:t>
            </w:r>
          </w:p>
          <w:p>
            <w:pPr>
              <w:spacing w:after="40"/>
            </w:pPr>
            <w:r>
              <w:rPr>
                <w:sz w:val="18"/>
                <w:szCs w:val="18"/>
              </w:rPr>
              <w:t xml:space="preserve">✓  How to start any world build (Track Determination, round-by-round onboarding sequence)</w:t>
            </w:r>
          </w:p>
          <w:p>
            <w:pPr>
              <w:spacing w:after="40"/>
            </w:pPr>
            <w:r>
              <w:rPr>
                <w:sz w:val="18"/>
                <w:szCs w:val="18"/>
              </w:rPr>
              <w:t xml:space="preserve">✓  What each role requires (Builder, Coach, Critic)</w:t>
            </w:r>
          </w:p>
          <w:p>
            <w:pPr>
              <w:spacing w:after="40"/>
            </w:pPr>
            <w:r>
              <w:rPr>
                <w:sz w:val="18"/>
                <w:szCs w:val="18"/>
              </w:rPr>
              <w:t xml:space="preserve">✓  The current builder thread protocol</w:t>
            </w:r>
          </w:p>
        </w:tc>
        <w:tc>
          <w:tcPr>
            <w:tcW w:type="dxa" w:w="43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pPr>
              <w:spacing w:after="40"/>
            </w:pPr>
            <w:r>
              <w:rPr>
                <w:sz w:val="18"/>
                <w:szCs w:val="18"/>
              </w:rPr>
              <w:t xml:space="preserve">✗  Current project status (belongs in 2C)</w:t>
            </w:r>
          </w:p>
          <w:p>
            <w:pPr>
              <w:spacing w:after="40"/>
            </w:pPr>
            <w:r>
              <w:rPr>
                <w:sz w:val="18"/>
                <w:szCs w:val="18"/>
              </w:rPr>
              <w:t xml:space="preserve">✗  Methodology steps (belongs in Level 3)</w:t>
            </w:r>
          </w:p>
          <w:p>
            <w:pPr>
              <w:spacing w:after="40"/>
            </w:pPr>
            <w:r>
              <w:rPr>
                <w:sz w:val="18"/>
                <w:szCs w:val="18"/>
              </w:rPr>
              <w:t xml:space="preserve">✗  Any specific world name</w:t>
            </w:r>
          </w:p>
          <w:p>
            <w:pPr>
              <w:spacing w:after="40"/>
            </w:pPr>
            <w:r>
              <w:rPr>
                <w:sz w:val="18"/>
                <w:szCs w:val="18"/>
              </w:rPr>
              <w:t xml:space="preserve">✗  Any specific Representative or voice name</w:t>
            </w:r>
          </w:p>
          <w:p>
            <w:pPr>
              <w:spacing w:after="40"/>
            </w:pPr>
            <w:r>
              <w:rPr>
                <w:sz w:val="18"/>
                <w:szCs w:val="18"/>
              </w:rPr>
              <w:t xml:space="preserve">✗  Any formation content</w:t>
            </w:r>
          </w:p>
          <w:p>
            <w:pPr>
              <w:spacing w:after="40"/>
            </w:pPr>
            <w:r>
              <w:rPr>
                <w:sz w:val="18"/>
                <w:szCs w:val="18"/>
              </w:rPr>
              <w:t xml:space="preserve">✗  Stale document reading sequences from prior versions</w:t>
            </w:r>
          </w:p>
        </w:tc>
      </w:tr>
    </w:tbl>
    <w:p>
      <w:r>
        <w:rPr>
          <w:sz w:val="14"/>
          <w:szCs w:val="14"/>
        </w:rPr>
        <w:t xml:space="preserve"/>
      </w:r>
    </w:p>
    <w:p>
      <w:pPr>
        <w:spacing w:after="60"/>
      </w:pPr>
      <w:r>
        <w:rPr>
          <w:b/>
          <w:bCs/>
          <w:i w:val="false"/>
          <w:iCs w:val="false"/>
          <w:sz w:val="20"/>
          <w:szCs w:val="20"/>
        </w:rPr>
        <w:t xml:space="preserve">Outcome: A new builder or collaborator who has read Levels 1 and 2B knows what the project is and knows exactly how to begin working in it. They do not need to read anything else before starting.</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360"/>
      </w:tblGrid>
      <w:tr>
        <w:trPr>
          <w:tblHeader/>
        </w:trPr>
        <w:tc>
          <w:tcPr>
            <w:tcW w:type="dxa" w:w="240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b/>
                <w:bCs/>
                <w:sz w:val="20"/>
                <w:szCs w:val="20"/>
              </w:rPr>
              <w:t xml:space="preserve">Document</w:t>
            </w:r>
          </w:p>
        </w:tc>
        <w:tc>
          <w:tcPr>
            <w:tcW w:type="dxa" w:w="100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b/>
                <w:bCs/>
                <w:sz w:val="20"/>
                <w:szCs w:val="20"/>
              </w:rPr>
              <w:t xml:space="preserve">Status</w:t>
            </w:r>
          </w:p>
        </w:tc>
        <w:tc>
          <w:tcPr>
            <w:tcW w:type="dxa" w:w="5360"/>
            <w:tcBorders>
              <w:top w:val="single" w:color="CCCCCC" w:sz="1"/>
              <w:left w:val="single" w:color="CCCCCC" w:sz="1"/>
              <w:bottom w:val="single" w:color="CCCCCC" w:sz="1"/>
              <w:right w:val="single" w:color="CCCCCC" w:sz="1"/>
            </w:tcBorders>
            <w:shd w:fill="2874A6" w:val="clear"/>
            <w:tcMar>
              <w:top w:type="dxa" w:w="100"/>
              <w:left w:type="dxa" w:w="140"/>
              <w:bottom w:type="dxa" w:w="100"/>
              <w:right w:type="dxa" w:w="140"/>
            </w:tcMar>
          </w:tcPr>
          <w:p>
            <w:r>
              <w:rPr>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CiC_L2B_Onboarding_Orientation_V2_0.docx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Merge of two stale V5/V6 documents. Update reading sequence to current numbered structure. Add Level structure section. Remove old response formats.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CiC_L2B_World_Build_Onboarding_Framework_V1_2.docx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2 voice name refs → generic role language. Minor clean.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CiC_L2B_Builder_Role_Description_V1_0.docx</w:t>
            </w:r>
          </w:p>
        </w:tc>
        <w:tc>
          <w:tcPr>
            <w:tcW w:type="dxa" w:w="100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CLEAN ✓</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Rename only. Zero contamination.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CiC_L2B_Coach_Role_Description_V1_0.docx</w:t>
            </w:r>
          </w:p>
        </w:tc>
        <w:tc>
          <w:tcPr>
            <w:tcW w:type="dxa" w:w="100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CLEAN ✓</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Rename only. Zero contamination.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CiC_L2B_Critic_Role_Description_V1_1.docx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1 voice name ref → generic role language. Minor clean.</w:t>
            </w:r>
          </w:p>
        </w:tc>
      </w:tr>
    </w:tbl>
    <w:p>
      <w:r>
        <w:rPr>
          <w:sz w:val="14"/>
          <w:szCs w:val="14"/>
        </w:rPr>
        <w:t xml:space="preserve"/>
      </w:r>
    </w:p>
    <w:p>
      <w:pPr>
        <w:shd w:fill="3498DB" w:val="clear"/>
        <w:spacing w:after="120" w:before="300"/>
      </w:pPr>
      <w:r>
        <w:rPr>
          <w:b/>
          <w:bCs/>
          <w:color w:val="FFFFFF"/>
          <w:sz w:val="28"/>
          <w:szCs w:val="28"/>
        </w:rPr>
        <w:t xml:space="preserve">LEVEL 2C — SYSTEM STATUS  ·  FORMAT: DOCX  ·  Living documents. Read every session. Updated constantly.</w:t>
      </w:r>
    </w:p>
    <w:p>
      <w:pPr>
        <w:shd w:fill="DDEEFF" w:val="clear"/>
        <w:spacing w:after="80"/>
      </w:pPr>
      <w:r>
        <w:rPr>
          <w:i/>
          <w:iCs/>
          <w:sz w:val="19"/>
          <w:szCs w:val="19"/>
        </w:rPr>
        <w:t xml:space="preserve">2C documents answer: where are we right now? These are the only Level 2 documents that change with project progress. A builder checks these at the start of every session. Phase Status changes when gates open or close. Corrections Tracker changes when corrections are resolved. Change Orders Register changes when architectural decisions are made.</w:t>
      </w:r>
    </w:p>
    <w:p>
      <w:pPr>
        <w:shd w:fill="3498DB" w:val="clear"/>
        <w:spacing w:after="60"/>
      </w:pPr>
      <w:r>
        <w:rPr>
          <w:b/>
          <w:bCs/>
          <w:color w:val="FFFFFF"/>
          <w:sz w:val="20"/>
          <w:szCs w:val="20"/>
        </w:rPr>
        <w:t xml:space="preserve">Governing Question: Where are we right now?</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  PRODUCES</w:t>
            </w:r>
          </w:p>
        </w:tc>
        <w:tc>
          <w:tcPr>
            <w:tcW w:type="dxa" w:w="4380"/>
            <w:tcBorders>
              <w:top w:val="single" w:color="CCCCCC" w:sz="1"/>
              <w:left w:val="single" w:color="CCCCCC" w:sz="1"/>
              <w:bottom w:val="single" w:color="CCCCCC" w:sz="1"/>
              <w:right w:val="single" w:color="CCCCCC" w:sz="1"/>
            </w:tcBorders>
            <w:shd w:fill="843C44" w:val="clear"/>
            <w:tcMar>
              <w:top w:type="dxa" w:w="100"/>
              <w:left w:type="dxa" w:w="140"/>
              <w:bottom w:type="dxa" w:w="100"/>
              <w:right w:type="dxa" w:w="140"/>
            </w:tcMar>
          </w:tcPr>
          <w:p>
            <w:r>
              <w:rPr>
                <w:b/>
                <w:bCs/>
                <w:color w:val="FFFFFF"/>
                <w:sz w:val="20"/>
                <w:szCs w:val="20"/>
              </w:rPr>
              <w:t xml:space="preserve">✗  CANNOT CONTAIN</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  Current project phase and conditions</w:t>
            </w:r>
          </w:p>
          <w:p>
            <w:pPr>
              <w:spacing w:after="40"/>
            </w:pPr>
            <w:r>
              <w:rPr>
                <w:sz w:val="18"/>
                <w:szCs w:val="18"/>
              </w:rPr>
              <w:t xml:space="preserve">✓  World build status for all five worlds</w:t>
            </w:r>
          </w:p>
          <w:p>
            <w:pPr>
              <w:spacing w:after="40"/>
            </w:pPr>
            <w:r>
              <w:rPr>
                <w:sz w:val="18"/>
                <w:szCs w:val="18"/>
              </w:rPr>
              <w:t xml:space="preserve">✓  Gate status (open, cleared, outstanding) per world</w:t>
            </w:r>
          </w:p>
          <w:p>
            <w:pPr>
              <w:spacing w:after="40"/>
            </w:pPr>
            <w:r>
              <w:rPr>
                <w:sz w:val="18"/>
                <w:szCs w:val="18"/>
              </w:rPr>
              <w:t xml:space="preserve">✓  All known document-level corrections and their blocking status</w:t>
            </w:r>
          </w:p>
          <w:p>
            <w:pPr>
              <w:spacing w:after="40"/>
            </w:pPr>
            <w:r>
              <w:rPr>
                <w:sz w:val="18"/>
                <w:szCs w:val="18"/>
              </w:rPr>
              <w:t xml:space="preserve">✓  All architectural change orders and their implementation status</w:t>
            </w:r>
          </w:p>
          <w:p>
            <w:pPr>
              <w:spacing w:after="40"/>
            </w:pPr>
            <w:r>
              <w:rPr>
                <w:sz w:val="18"/>
                <w:szCs w:val="18"/>
              </w:rPr>
              <w:t xml:space="preserve">✓  High-blur world pairings (updated as worlds are built)</w:t>
            </w:r>
          </w:p>
          <w:p>
            <w:pPr>
              <w:spacing w:after="40"/>
            </w:pPr>
            <w:r>
              <w:rPr>
                <w:sz w:val="18"/>
                <w:szCs w:val="18"/>
              </w:rPr>
              <w:t xml:space="preserve">✓  Standing methodology items pending resolution</w:t>
            </w:r>
          </w:p>
          <w:p>
            <w:pPr>
              <w:spacing w:after="40"/>
            </w:pPr>
            <w:r>
              <w:rPr>
                <w:sz w:val="18"/>
                <w:szCs w:val="18"/>
              </w:rPr>
              <w:t xml:space="preserve">✓  Named future deliverables and when they are needed</w:t>
            </w:r>
          </w:p>
        </w:tc>
        <w:tc>
          <w:tcPr>
            <w:tcW w:type="dxa" w:w="43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pPr>
              <w:spacing w:after="40"/>
            </w:pPr>
            <w:r>
              <w:rPr>
                <w:sz w:val="18"/>
                <w:szCs w:val="18"/>
              </w:rPr>
              <w:t xml:space="preserve">✗  Architecture definitions (belongs in 2A)</w:t>
            </w:r>
          </w:p>
          <w:p>
            <w:pPr>
              <w:spacing w:after="40"/>
            </w:pPr>
            <w:r>
              <w:rPr>
                <w:sz w:val="18"/>
                <w:szCs w:val="18"/>
              </w:rPr>
              <w:t xml:space="preserve">✗  Onboarding process (belongs in 2B)</w:t>
            </w:r>
          </w:p>
          <w:p>
            <w:pPr>
              <w:spacing w:after="40"/>
            </w:pPr>
            <w:r>
              <w:rPr>
                <w:sz w:val="18"/>
                <w:szCs w:val="18"/>
              </w:rPr>
              <w:t xml:space="preserve">✗  Methodology steps (belongs in Level 3)</w:t>
            </w:r>
          </w:p>
          <w:p>
            <w:pPr>
              <w:spacing w:after="40"/>
            </w:pPr>
            <w:r>
              <w:rPr>
                <w:sz w:val="18"/>
                <w:szCs w:val="18"/>
              </w:rPr>
              <w:t xml:space="preserve">✗  Formation content (belongs in world build)</w:t>
            </w:r>
          </w:p>
          <w:p>
            <w:pPr>
              <w:spacing w:after="40"/>
            </w:pPr>
            <w:r>
              <w:rPr>
                <w:sz w:val="18"/>
                <w:szCs w:val="18"/>
              </w:rPr>
              <w:t xml:space="preserve">✗  Stable operational parameters (belongs in 2A System Operations)</w:t>
            </w:r>
          </w:p>
        </w:tc>
      </w:tr>
    </w:tbl>
    <w:p>
      <w:r>
        <w:rPr>
          <w:sz w:val="14"/>
          <w:szCs w:val="14"/>
        </w:rPr>
        <w:t xml:space="preserve"/>
      </w:r>
    </w:p>
    <w:p>
      <w:pPr>
        <w:spacing w:after="60"/>
      </w:pPr>
      <w:r>
        <w:rPr>
          <w:b/>
          <w:bCs/>
          <w:i w:val="false"/>
          <w:iCs w:val="false"/>
          <w:sz w:val="20"/>
          <w:szCs w:val="20"/>
        </w:rPr>
        <w:t xml:space="preserve">Outcome: A builder who checks Level 2C at the start of a session knows exactly where the project stands, what corrections are outstanding, what gates are open, and what has changed since the last session.</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360"/>
      </w:tblGrid>
      <w:tr>
        <w:trPr>
          <w:tblHeader/>
        </w:trPr>
        <w:tc>
          <w:tcPr>
            <w:tcW w:type="dxa" w:w="2400"/>
            <w:tcBorders>
              <w:top w:val="single" w:color="CCCCCC" w:sz="1"/>
              <w:left w:val="single" w:color="CCCCCC" w:sz="1"/>
              <w:bottom w:val="single" w:color="CCCCCC" w:sz="1"/>
              <w:right w:val="single" w:color="CCCCCC" w:sz="1"/>
            </w:tcBorders>
            <w:shd w:fill="3498DB" w:val="clear"/>
            <w:tcMar>
              <w:top w:type="dxa" w:w="100"/>
              <w:left w:type="dxa" w:w="140"/>
              <w:bottom w:type="dxa" w:w="100"/>
              <w:right w:type="dxa" w:w="140"/>
            </w:tcMar>
          </w:tcPr>
          <w:p>
            <w:r>
              <w:rPr>
                <w:b/>
                <w:bCs/>
                <w:sz w:val="20"/>
                <w:szCs w:val="20"/>
              </w:rPr>
              <w:t xml:space="preserve">Document</w:t>
            </w:r>
          </w:p>
        </w:tc>
        <w:tc>
          <w:tcPr>
            <w:tcW w:type="dxa" w:w="1000"/>
            <w:tcBorders>
              <w:top w:val="single" w:color="CCCCCC" w:sz="1"/>
              <w:left w:val="single" w:color="CCCCCC" w:sz="1"/>
              <w:bottom w:val="single" w:color="CCCCCC" w:sz="1"/>
              <w:right w:val="single" w:color="CCCCCC" w:sz="1"/>
            </w:tcBorders>
            <w:shd w:fill="3498DB" w:val="clear"/>
            <w:tcMar>
              <w:top w:type="dxa" w:w="100"/>
              <w:left w:type="dxa" w:w="140"/>
              <w:bottom w:type="dxa" w:w="100"/>
              <w:right w:type="dxa" w:w="140"/>
            </w:tcMar>
          </w:tcPr>
          <w:p>
            <w:r>
              <w:rPr>
                <w:b/>
                <w:bCs/>
                <w:sz w:val="20"/>
                <w:szCs w:val="20"/>
              </w:rPr>
              <w:t xml:space="preserve">Status</w:t>
            </w:r>
          </w:p>
        </w:tc>
        <w:tc>
          <w:tcPr>
            <w:tcW w:type="dxa" w:w="5360"/>
            <w:tcBorders>
              <w:top w:val="single" w:color="CCCCCC" w:sz="1"/>
              <w:left w:val="single" w:color="CCCCCC" w:sz="1"/>
              <w:bottom w:val="single" w:color="CCCCCC" w:sz="1"/>
              <w:right w:val="single" w:color="CCCCCC" w:sz="1"/>
            </w:tcBorders>
            <w:shd w:fill="3498DB" w:val="clear"/>
            <w:tcMar>
              <w:top w:type="dxa" w:w="100"/>
              <w:left w:type="dxa" w:w="140"/>
              <w:bottom w:type="dxa" w:w="100"/>
              <w:right w:type="dxa" w:w="140"/>
            </w:tcMar>
          </w:tcPr>
          <w:p>
            <w:r>
              <w:rPr>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CiC_L2C_Phase_Status_V7_r2.docx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Add Representative Voice column. Update standing methodology items. Add blur pairings table (moved from System Operations). Add cross-ref to 2A for table config parameters.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CiC_L2C_Corrections_Tracker_V3_0.docx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Split from V2.1 — architectural decisions extracted to Change Orders Register. Content corrections only remain.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CiC_L2C_Change_Orders_Register_V1_0.docx</w:t>
            </w:r>
          </w:p>
        </w:tc>
        <w:tc>
          <w:tcPr>
            <w:tcW w:type="dxa" w:w="100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CLEAN ✓</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Produced this session. CO-001 through CO-011 registered.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CiC_L2C_Cleaning_Tracker_V7_r2.docx</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 xml:space="preserve">CLEAN ✓</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Temporary — archive after cleaning pass is complete.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CiC_L2C_Operations_Log_V1_0.docx</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 xml:space="preserve">PENDING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Produce at Prototype Alpha start. Not needed before build is complete.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CiC_L2C_Testing_Record_V1_0.docx</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 xml:space="preserve">PENDING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Produce at Prototype Alpha start.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CiC_L2C_Deployment_Log_V1_0.docx</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 xml:space="preserve">PENDING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Produce when first deployment package goes live.</w:t>
            </w:r>
          </w:p>
        </w:tc>
      </w:tr>
    </w:tbl>
    <w:p>
      <w:r>
        <w:rPr>
          <w:sz w:val="14"/>
          <w:szCs w:val="14"/>
        </w:rPr>
        <w:t xml:space="preserve"/>
      </w:r>
    </w:p>
    <w:p>
      <w:pPr>
        <w:shd w:fill="375623" w:val="clear"/>
        <w:spacing w:after="120" w:before="300"/>
      </w:pPr>
      <w:r>
        <w:rPr>
          <w:b/>
          <w:bCs/>
          <w:color w:val="FFFFFF"/>
          <w:sz w:val="28"/>
          <w:szCs w:val="28"/>
        </w:rPr>
        <w:t xml:space="preserve">LEVEL 3A — SHARED METHODOLOGY — All Tracks  ·  FORMAT: DOCX — Read by all tracks at build start.</w:t>
      </w:r>
    </w:p>
    <w:p>
      <w:pPr>
        <w:shd w:fill="375623" w:val="clear"/>
        <w:spacing w:after="60"/>
      </w:pPr>
      <w:r>
        <w:rPr>
          <w:b/>
          <w:bCs/>
          <w:color w:val="FFFFFF"/>
          <w:sz w:val="20"/>
          <w:szCs w:val="20"/>
        </w:rPr>
        <w:t xml:space="preserve">Governing Question: How does the system work across all tracks?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  PRODUCES</w:t>
            </w:r>
          </w:p>
        </w:tc>
        <w:tc>
          <w:tcPr>
            <w:tcW w:type="dxa" w:w="4380"/>
            <w:tcBorders>
              <w:top w:val="single" w:color="CCCCCC" w:sz="1"/>
              <w:left w:val="single" w:color="CCCCCC" w:sz="1"/>
              <w:bottom w:val="single" w:color="CCCCCC" w:sz="1"/>
              <w:right w:val="single" w:color="CCCCCC" w:sz="1"/>
            </w:tcBorders>
            <w:shd w:fill="843C44" w:val="clear"/>
            <w:tcMar>
              <w:top w:type="dxa" w:w="100"/>
              <w:left w:type="dxa" w:w="140"/>
              <w:bottom w:type="dxa" w:w="100"/>
              <w:right w:type="dxa" w:w="140"/>
            </w:tcMar>
          </w:tcPr>
          <w:p>
            <w:r>
              <w:rPr>
                <w:b/>
                <w:bCs/>
                <w:color w:val="FFFFFF"/>
                <w:sz w:val="20"/>
                <w:szCs w:val="20"/>
              </w:rPr>
              <w:t xml:space="preserve">✗  CANNOT CONTAIN</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  Overall system architecture overview</w:t>
            </w:r>
          </w:p>
          <w:p>
            <w:pPr>
              <w:spacing w:after="40"/>
            </w:pPr>
            <w:r>
              <w:rPr>
                <w:sz w:val="18"/>
                <w:szCs w:val="18"/>
              </w:rPr>
              <w:t xml:space="preserve">✓  Forces analysis methodology (applies across all tracks)</w:t>
            </w:r>
          </w:p>
          <w:p>
            <w:pPr>
              <w:spacing w:after="40"/>
            </w:pPr>
            <w:r>
              <w:rPr>
                <w:sz w:val="18"/>
                <w:szCs w:val="18"/>
              </w:rPr>
              <w:t xml:space="preserve">✓  Project phase sequence and what each phase contains</w:t>
            </w:r>
          </w:p>
        </w:tc>
        <w:tc>
          <w:tcPr>
            <w:tcW w:type="dxa" w:w="43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pPr>
              <w:spacing w:after="40"/>
            </w:pPr>
            <w:r>
              <w:rPr>
                <w:sz w:val="18"/>
                <w:szCs w:val="18"/>
              </w:rPr>
              <w:t xml:space="preserve">✗  Any specific world name</w:t>
            </w:r>
          </w:p>
          <w:p>
            <w:pPr>
              <w:spacing w:after="40"/>
            </w:pPr>
            <w:r>
              <w:rPr>
                <w:sz w:val="18"/>
                <w:szCs w:val="18"/>
              </w:rPr>
              <w:t xml:space="preserve">✗  Any specific voice or Representative name</w:t>
            </w:r>
          </w:p>
          <w:p>
            <w:pPr>
              <w:spacing w:after="40"/>
            </w:pPr>
            <w:r>
              <w:rPr>
                <w:sz w:val="18"/>
                <w:szCs w:val="18"/>
              </w:rPr>
              <w:t xml:space="preserve">✗  Any world-specific historical content</w:t>
            </w:r>
          </w:p>
          <w:p>
            <w:pPr>
              <w:spacing w:after="40"/>
            </w:pPr>
            <w:r>
              <w:rPr>
                <w:sz w:val="18"/>
                <w:szCs w:val="18"/>
              </w:rPr>
              <w:t xml:space="preserve">✗  Any operational parameter value</w:t>
            </w:r>
          </w:p>
        </w:tc>
      </w:tr>
    </w:tbl>
    <w:p>
      <w:r>
        <w:rPr>
          <w:sz w:val="14"/>
          <w:szCs w:val="14"/>
        </w:rPr>
        <w:t xml:space="preserve"/>
      </w:r>
    </w:p>
    <w:p>
      <w:pPr>
        <w:spacing w:after="60"/>
      </w:pPr>
      <w:r>
        <w:rPr>
          <w:b/>
          <w:bCs/>
          <w:i w:val="false"/>
          <w:iCs w:val="false"/>
          <w:sz w:val="20"/>
          <w:szCs w:val="20"/>
        </w:rPr>
        <w:t xml:space="preserve">Outcome: A builder who has read Level 3A understands the overall system architecture and the methodology that applies across all three tracks.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360"/>
      </w:tblGrid>
      <w:tr>
        <w:trPr>
          <w:tblHeader/>
        </w:trPr>
        <w:tc>
          <w:tcPr>
            <w:tcW w:type="dxa" w:w="2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w:t>
            </w:r>
          </w:p>
        </w:tc>
        <w:tc>
          <w:tcPr>
            <w:tcW w:type="dxa" w:w="10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W w:type="dxa" w:w="536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CiC_L3A_Architecture_Map_V2_1.docx</w:t>
            </w:r>
          </w:p>
        </w:tc>
        <w:tc>
          <w:tcPr>
            <w:tcW w:type="dxa" w:w="1000"/>
            <w:tcBorders>
              <w:top w:val="single" w:color="CCCCCC" w:sz="1"/>
              <w:left w:val="single" w:color="CCCCCC" w:sz="1"/>
              <w:bottom w:val="single" w:color="CCCCCC" w:sz="1"/>
              <w:right w:val="single" w:color="CCCCCC" w:sz="1"/>
            </w:tcBorders>
            <w:shd w:fill="D5E8F7" w:val="clear"/>
            <w:tcMar>
              <w:top w:type="dxa" w:w="100"/>
              <w:left w:type="dxa" w:w="140"/>
              <w:bottom w:type="dxa" w:w="100"/>
              <w:right w:type="dxa" w:w="140"/>
            </w:tcMar>
          </w:tcPr>
          <w:p>
            <w:r>
              <w:rPr>
                <w:sz w:val="18"/>
                <w:szCs w:val="18"/>
              </w:rPr>
              <w:t xml:space="preserve">ARCH UPGRADE</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Also serves as 2A. Needs structural alignment to four-level model (CO-001).</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CiC_L3A_Forces_Framework_V1.docx</w:t>
            </w:r>
          </w:p>
        </w:tc>
        <w:tc>
          <w:tcPr>
            <w:tcW w:type="dxa" w:w="100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CLEAN ✓</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Rename only.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CiC_L3A_Phased_Build_Path_V2_1.docx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C5: add Facilitator Calibration Library as Phase 2 deliverable.</w:t>
            </w:r>
          </w:p>
        </w:tc>
      </w:tr>
    </w:tbl>
    <w:p>
      <w:r>
        <w:rPr>
          <w:sz w:val="14"/>
          <w:szCs w:val="14"/>
        </w:rPr>
        <w:t xml:space="preserve"/>
      </w:r>
    </w:p>
    <w:p>
      <w:pPr>
        <w:shd w:fill="375623" w:val="clear"/>
        <w:spacing w:after="120" w:before="300"/>
      </w:pPr>
      <w:r>
        <w:rPr>
          <w:b/>
          <w:bCs/>
          <w:color w:val="FFFFFF"/>
          <w:sz w:val="28"/>
          <w:szCs w:val="28"/>
        </w:rPr>
        <w:t xml:space="preserve">LEVEL 3B — WORLD BUILD METHODOLOGY — Track 1  ·  FORMAT: DOCX — Read by Track 1 builders.</w:t>
      </w:r>
    </w:p>
    <w:p>
      <w:pPr>
        <w:shd w:fill="375623" w:val="clear"/>
        <w:spacing w:after="60"/>
      </w:pPr>
      <w:r>
        <w:rPr>
          <w:b/>
          <w:bCs/>
          <w:color w:val="FFFFFF"/>
          <w:sz w:val="20"/>
          <w:szCs w:val="20"/>
        </w:rPr>
        <w:t xml:space="preserve">Governing Question: How do we build any formation world?</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  PRODUCES</w:t>
            </w:r>
          </w:p>
        </w:tc>
        <w:tc>
          <w:tcPr>
            <w:tcW w:type="dxa" w:w="4380"/>
            <w:tcBorders>
              <w:top w:val="single" w:color="CCCCCC" w:sz="1"/>
              <w:left w:val="single" w:color="CCCCCC" w:sz="1"/>
              <w:bottom w:val="single" w:color="CCCCCC" w:sz="1"/>
              <w:right w:val="single" w:color="CCCCCC" w:sz="1"/>
            </w:tcBorders>
            <w:shd w:fill="843C44" w:val="clear"/>
            <w:tcMar>
              <w:top w:type="dxa" w:w="100"/>
              <w:left w:type="dxa" w:w="140"/>
              <w:bottom w:type="dxa" w:w="100"/>
              <w:right w:type="dxa" w:w="140"/>
            </w:tcMar>
          </w:tcPr>
          <w:p>
            <w:r>
              <w:rPr>
                <w:b/>
                <w:bCs/>
                <w:color w:val="FFFFFF"/>
                <w:sz w:val="20"/>
                <w:szCs w:val="20"/>
              </w:rPr>
              <w:t xml:space="preserve">✗  CANNOT CONTAIN</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  9-step build sequence plus Representative Emergence as a named distinct step</w:t>
            </w:r>
          </w:p>
          <w:p>
            <w:pPr>
              <w:spacing w:after="40"/>
            </w:pPr>
            <w:r>
              <w:rPr>
                <w:sz w:val="18"/>
                <w:szCs w:val="18"/>
              </w:rPr>
              <w:t xml:space="preserve">✓  Gravity discovery methodology</w:t>
            </w:r>
          </w:p>
          <w:p>
            <w:pPr>
              <w:spacing w:after="40"/>
            </w:pPr>
            <w:r>
              <w:rPr>
                <w:sz w:val="18"/>
                <w:szCs w:val="18"/>
              </w:rPr>
              <w:t xml:space="preserve">✓  Lexicon development methodology</w:t>
            </w:r>
          </w:p>
          <w:p>
            <w:pPr>
              <w:spacing w:after="40"/>
            </w:pPr>
            <w:r>
              <w:rPr>
                <w:sz w:val="18"/>
                <w:szCs w:val="18"/>
              </w:rPr>
              <w:t xml:space="preserve">✓  Confidence calibration vocabulary</w:t>
            </w:r>
          </w:p>
          <w:p>
            <w:pPr>
              <w:spacing w:after="40"/>
            </w:pPr>
            <w:r>
              <w:rPr>
                <w:sz w:val="18"/>
                <w:szCs w:val="18"/>
              </w:rPr>
              <w:t xml:space="preserve">✓  Story tier definitions and validation requirements</w:t>
            </w:r>
          </w:p>
        </w:tc>
        <w:tc>
          <w:tcPr>
            <w:tcW w:type="dxa" w:w="43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pPr>
              <w:spacing w:after="40"/>
            </w:pPr>
            <w:r>
              <w:rPr>
                <w:sz w:val="18"/>
                <w:szCs w:val="18"/>
              </w:rPr>
              <w:t xml:space="preserve">✗  Any specific world name</w:t>
            </w:r>
          </w:p>
          <w:p>
            <w:pPr>
              <w:spacing w:after="40"/>
            </w:pPr>
            <w:r>
              <w:rPr>
                <w:sz w:val="18"/>
                <w:szCs w:val="18"/>
              </w:rPr>
              <w:t xml:space="preserve">✗  Any specific Representative or voice name</w:t>
            </w:r>
          </w:p>
          <w:p>
            <w:pPr>
              <w:spacing w:after="40"/>
            </w:pPr>
            <w:r>
              <w:rPr>
                <w:sz w:val="18"/>
                <w:szCs w:val="18"/>
              </w:rPr>
              <w:t xml:space="preserve">✗  Any world-specific historical content</w:t>
            </w:r>
          </w:p>
          <w:p>
            <w:pPr>
              <w:spacing w:after="40"/>
            </w:pPr>
            <w:r>
              <w:rPr>
                <w:sz w:val="18"/>
                <w:szCs w:val="18"/>
              </w:rPr>
              <w:t xml:space="preserve">✗  Any operational parameter value</w:t>
            </w:r>
          </w:p>
          <w:p>
            <w:pPr>
              <w:spacing w:after="40"/>
            </w:pPr>
            <w:r>
              <w:rPr>
                <w:sz w:val="18"/>
                <w:szCs w:val="18"/>
              </w:rPr>
              <w:t xml:space="preserve">✗  Representative methodology (belongs in 3C)</w:t>
            </w:r>
          </w:p>
          <w:p>
            <w:pPr>
              <w:spacing w:after="40"/>
            </w:pPr>
            <w:r>
              <w:rPr>
                <w:sz w:val="18"/>
                <w:szCs w:val="18"/>
              </w:rPr>
              <w:t xml:space="preserve">✗  Encounter content (belongs in 3D)</w:t>
            </w:r>
          </w:p>
        </w:tc>
      </w:tr>
    </w:tbl>
    <w:p>
      <w:r>
        <w:rPr>
          <w:sz w:val="14"/>
          <w:szCs w:val="14"/>
        </w:rPr>
        <w:t xml:space="preserve"/>
      </w:r>
    </w:p>
    <w:p>
      <w:pPr>
        <w:spacing w:after="60"/>
      </w:pPr>
      <w:r>
        <w:rPr>
          <w:b/>
          <w:bCs/>
          <w:i w:val="false"/>
          <w:iCs w:val="false"/>
          <w:sz w:val="20"/>
          <w:szCs w:val="20"/>
        </w:rPr>
        <w:t xml:space="preserve">Outcome: A Track 1 builder who has read Levels 1, 2A, 2B, 2C, 3A, and 3B can begin building any world.</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360"/>
      </w:tblGrid>
      <w:tr>
        <w:trPr>
          <w:tblHeader/>
        </w:trPr>
        <w:tc>
          <w:tcPr>
            <w:tcW w:type="dxa" w:w="2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w:t>
            </w:r>
          </w:p>
        </w:tc>
        <w:tc>
          <w:tcPr>
            <w:tcW w:type="dxa" w:w="10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W w:type="dxa" w:w="536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CiC_L3B_Construction_Framework_V7_1.docx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C6, C14, C15, forces split, Representative Emergence as named step, Holding Doc verifications.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CiC_L3B_Blueprint_V7_1.docx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C2: update to 9 deployment outputs.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CiC_L3B_Formation_World_Template_V1_5.docx</w:t>
            </w:r>
          </w:p>
        </w:tc>
        <w:tc>
          <w:tcPr>
            <w:tcW w:type="dxa" w:w="100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CLEAN ✓</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Rename only.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CiC_L3B_LDF_V2_1.docx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C6: Article 16→17; C16: [CT] tag note; Holding Doc verifications.</w:t>
            </w:r>
          </w:p>
        </w:tc>
      </w:tr>
    </w:tbl>
    <w:p>
      <w:r>
        <w:rPr>
          <w:sz w:val="14"/>
          <w:szCs w:val="14"/>
        </w:rPr>
        <w:t xml:space="preserve"/>
      </w:r>
    </w:p>
    <w:p>
      <w:pPr>
        <w:shd w:fill="375623" w:val="clear"/>
        <w:spacing w:after="120" w:before="300"/>
      </w:pPr>
      <w:r>
        <w:rPr>
          <w:b/>
          <w:bCs/>
          <w:color w:val="FFFFFF"/>
          <w:sz w:val="28"/>
          <w:szCs w:val="28"/>
        </w:rPr>
        <w:t xml:space="preserve">LEVEL 3C — REPRESENTATIVE METHODOLOGY — Track 2  ·  FORMAT: DOCX — Read by Track 2 builders.</w:t>
      </w:r>
    </w:p>
    <w:p>
      <w:pPr>
        <w:shd w:fill="375623" w:val="clear"/>
        <w:spacing w:after="60"/>
      </w:pPr>
      <w:r>
        <w:rPr>
          <w:b/>
          <w:bCs/>
          <w:color w:val="FFFFFF"/>
          <w:sz w:val="20"/>
          <w:szCs w:val="20"/>
        </w:rPr>
        <w:t xml:space="preserve">Governing Question: How does a voice emerge from a completed world?</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  PRODUCES</w:t>
            </w:r>
          </w:p>
        </w:tc>
        <w:tc>
          <w:tcPr>
            <w:tcW w:type="dxa" w:w="4380"/>
            <w:tcBorders>
              <w:top w:val="single" w:color="CCCCCC" w:sz="1"/>
              <w:left w:val="single" w:color="CCCCCC" w:sz="1"/>
              <w:bottom w:val="single" w:color="CCCCCC" w:sz="1"/>
              <w:right w:val="single" w:color="CCCCCC" w:sz="1"/>
            </w:tcBorders>
            <w:shd w:fill="843C44" w:val="clear"/>
            <w:tcMar>
              <w:top w:type="dxa" w:w="100"/>
              <w:left w:type="dxa" w:w="140"/>
              <w:bottom w:type="dxa" w:w="100"/>
              <w:right w:type="dxa" w:w="140"/>
            </w:tcMar>
          </w:tcPr>
          <w:p>
            <w:r>
              <w:rPr>
                <w:b/>
                <w:bCs/>
                <w:color w:val="FFFFFF"/>
                <w:sz w:val="20"/>
                <w:szCs w:val="20"/>
              </w:rPr>
              <w:t xml:space="preserve">✗  CANNOT CONTAIN</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  Representative construction sequence</w:t>
            </w:r>
          </w:p>
          <w:p>
            <w:pPr>
              <w:spacing w:after="40"/>
            </w:pPr>
            <w:r>
              <w:rPr>
                <w:sz w:val="18"/>
                <w:szCs w:val="18"/>
              </w:rPr>
              <w:t xml:space="preserve">✓  Voice-not-character discipline</w:t>
            </w:r>
          </w:p>
          <w:p>
            <w:pPr>
              <w:spacing w:after="40"/>
            </w:pPr>
            <w:r>
              <w:rPr>
                <w:sz w:val="18"/>
                <w:szCs w:val="18"/>
              </w:rPr>
              <w:t xml:space="preserve">✓  Boundary principles and validation testing</w:t>
            </w:r>
          </w:p>
          <w:p>
            <w:pPr>
              <w:spacing w:after="40"/>
            </w:pPr>
            <w:r>
              <w:rPr>
                <w:sz w:val="18"/>
                <w:szCs w:val="18"/>
              </w:rPr>
              <w:t xml:space="preserve">✓  The Two Mediating Structures (Representative and Facilitator)</w:t>
            </w:r>
          </w:p>
        </w:tc>
        <w:tc>
          <w:tcPr>
            <w:tcW w:type="dxa" w:w="43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pPr>
              <w:spacing w:after="40"/>
            </w:pPr>
            <w:r>
              <w:rPr>
                <w:sz w:val="18"/>
                <w:szCs w:val="18"/>
              </w:rPr>
              <w:t xml:space="preserve">✗  Any specific world name</w:t>
            </w:r>
          </w:p>
          <w:p>
            <w:pPr>
              <w:spacing w:after="40"/>
            </w:pPr>
            <w:r>
              <w:rPr>
                <w:sz w:val="18"/>
                <w:szCs w:val="18"/>
              </w:rPr>
              <w:t xml:space="preserve">✗  Any specific Representative or voice name</w:t>
            </w:r>
          </w:p>
          <w:p>
            <w:pPr>
              <w:spacing w:after="40"/>
            </w:pPr>
            <w:r>
              <w:rPr>
                <w:sz w:val="18"/>
                <w:szCs w:val="18"/>
              </w:rPr>
              <w:t xml:space="preserve">✗  Any world-specific historical content</w:t>
            </w:r>
          </w:p>
          <w:p>
            <w:pPr>
              <w:spacing w:after="40"/>
            </w:pPr>
            <w:r>
              <w:rPr>
                <w:sz w:val="18"/>
                <w:szCs w:val="18"/>
              </w:rPr>
              <w:t xml:space="preserve">✗  Any deployment content</w:t>
            </w:r>
          </w:p>
          <w:p>
            <w:pPr>
              <w:spacing w:after="40"/>
            </w:pPr>
            <w:r>
              <w:rPr>
                <w:sz w:val="18"/>
                <w:szCs w:val="18"/>
              </w:rPr>
              <w:t xml:space="preserve">✗  Any encounter content (belongs in 3D)</w:t>
            </w:r>
          </w:p>
        </w:tc>
      </w:tr>
    </w:tbl>
    <w:p>
      <w:r>
        <w:rPr>
          <w:sz w:val="14"/>
          <w:szCs w:val="14"/>
        </w:rPr>
        <w:t xml:space="preserve"/>
      </w:r>
    </w:p>
    <w:p>
      <w:pPr>
        <w:spacing w:after="60"/>
      </w:pPr>
      <w:r>
        <w:rPr>
          <w:b/>
          <w:bCs/>
          <w:i w:val="false"/>
          <w:iCs w:val="false"/>
          <w:sz w:val="20"/>
          <w:szCs w:val="20"/>
        </w:rPr>
        <w:t xml:space="preserve">Outcome: Track 2 cannot begin until Track 1 is complete. The world must be built before the Representative can emerge.</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360"/>
      </w:tblGrid>
      <w:tr>
        <w:trPr>
          <w:tblHeader/>
        </w:trPr>
        <w:tc>
          <w:tcPr>
            <w:tcW w:type="dxa" w:w="2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w:t>
            </w:r>
          </w:p>
        </w:tc>
        <w:tc>
          <w:tcPr>
            <w:tcW w:type="dxa" w:w="10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W w:type="dxa" w:w="536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CiC_L3C_Representative_Framework_V2_1.docx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C4, C14: multi-world note, voice-not-character, TC-001 as first-step discipline, Holding Doc Section 12 verification.</w:t>
            </w:r>
          </w:p>
        </w:tc>
      </w:tr>
    </w:tbl>
    <w:p>
      <w:r>
        <w:rPr>
          <w:sz w:val="14"/>
          <w:szCs w:val="14"/>
        </w:rPr>
        <w:t xml:space="preserve"/>
      </w:r>
    </w:p>
    <w:p>
      <w:pPr>
        <w:shd w:fill="375623" w:val="clear"/>
        <w:spacing w:after="120" w:before="300"/>
      </w:pPr>
      <w:r>
        <w:rPr>
          <w:b/>
          <w:bCs/>
          <w:color w:val="FFFFFF"/>
          <w:sz w:val="28"/>
          <w:szCs w:val="28"/>
        </w:rPr>
        <w:t xml:space="preserve">LEVEL 3D — ENCOUNTER METHODOLOGY — Track 3  ·  FORMAT: DOCX — Read by Track 3 builders and human Facilitators.</w:t>
      </w:r>
    </w:p>
    <w:p>
      <w:pPr>
        <w:shd w:fill="375623" w:val="clear"/>
        <w:spacing w:after="60"/>
      </w:pPr>
      <w:r>
        <w:rPr>
          <w:b/>
          <w:bCs/>
          <w:color w:val="FFFFFF"/>
          <w:sz w:val="20"/>
          <w:szCs w:val="20"/>
        </w:rPr>
        <w:t xml:space="preserve">Governing Question: How does any encounter work at any table?</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  PRODUCES</w:t>
            </w:r>
          </w:p>
        </w:tc>
        <w:tc>
          <w:tcPr>
            <w:tcW w:type="dxa" w:w="4380"/>
            <w:tcBorders>
              <w:top w:val="single" w:color="CCCCCC" w:sz="1"/>
              <w:left w:val="single" w:color="CCCCCC" w:sz="1"/>
              <w:bottom w:val="single" w:color="CCCCCC" w:sz="1"/>
              <w:right w:val="single" w:color="CCCCCC" w:sz="1"/>
            </w:tcBorders>
            <w:shd w:fill="843C44" w:val="clear"/>
            <w:tcMar>
              <w:top w:type="dxa" w:w="100"/>
              <w:left w:type="dxa" w:w="140"/>
              <w:bottom w:type="dxa" w:w="100"/>
              <w:right w:type="dxa" w:w="140"/>
            </w:tcMar>
          </w:tcPr>
          <w:p>
            <w:r>
              <w:rPr>
                <w:b/>
                <w:bCs/>
                <w:color w:val="FFFFFF"/>
                <w:sz w:val="20"/>
                <w:szCs w:val="20"/>
              </w:rPr>
              <w:t xml:space="preserve">✗  CANNOT CONTAIN</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  What the Facilitator is and how it governs (two registers, 11 drift signals)</w:t>
            </w:r>
          </w:p>
          <w:p>
            <w:pPr>
              <w:spacing w:after="40"/>
            </w:pPr>
            <w:r>
              <w:rPr>
                <w:sz w:val="18"/>
                <w:szCs w:val="18"/>
              </w:rPr>
              <w:t xml:space="preserve">✓  The Table architecture — five presences, configurable, one to five Representative voices</w:t>
            </w:r>
          </w:p>
          <w:p>
            <w:pPr>
              <w:spacing w:after="40"/>
            </w:pPr>
            <w:r>
              <w:rPr>
                <w:sz w:val="18"/>
                <w:szCs w:val="18"/>
              </w:rPr>
              <w:t xml:space="preserve">✓  Three entry pathways (Bypass, Build Your Own Table, Guided Onboarding)</w:t>
            </w:r>
          </w:p>
          <w:p>
            <w:pPr>
              <w:spacing w:after="40"/>
            </w:pPr>
            <w:r>
              <w:rPr>
                <w:sz w:val="18"/>
                <w:szCs w:val="18"/>
              </w:rPr>
              <w:t xml:space="preserve">✓  Pre-encounter threshold experience design</w:t>
            </w:r>
          </w:p>
        </w:tc>
        <w:tc>
          <w:tcPr>
            <w:tcW w:type="dxa" w:w="43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pPr>
              <w:spacing w:after="40"/>
            </w:pPr>
            <w:r>
              <w:rPr>
                <w:sz w:val="18"/>
                <w:szCs w:val="18"/>
              </w:rPr>
              <w:t xml:space="preserve">✗  Any specific world name — Track 3 stands regardless of which worlds are invited</w:t>
            </w:r>
          </w:p>
          <w:p>
            <w:pPr>
              <w:spacing w:after="40"/>
            </w:pPr>
            <w:r>
              <w:rPr>
                <w:sz w:val="18"/>
                <w:szCs w:val="18"/>
              </w:rPr>
              <w:t xml:space="preserve">✗  Any specific Representative or voice name</w:t>
            </w:r>
          </w:p>
          <w:p>
            <w:pPr>
              <w:spacing w:after="40"/>
            </w:pPr>
            <w:r>
              <w:rPr>
                <w:sz w:val="18"/>
                <w:szCs w:val="18"/>
              </w:rPr>
              <w:t xml:space="preserve">✗  Any world-specific content</w:t>
            </w:r>
          </w:p>
          <w:p>
            <w:pPr>
              <w:spacing w:after="40"/>
            </w:pPr>
            <w:r>
              <w:rPr>
                <w:sz w:val="18"/>
                <w:szCs w:val="18"/>
              </w:rPr>
              <w:t xml:space="preserve">✗  World-specific activation documents (those belong in the world’s activation folder)</w:t>
            </w:r>
          </w:p>
        </w:tc>
      </w:tr>
    </w:tbl>
    <w:p>
      <w:r>
        <w:rPr>
          <w:sz w:val="14"/>
          <w:szCs w:val="14"/>
        </w:rPr>
        <w:t xml:space="preserve"/>
      </w:r>
    </w:p>
    <w:p>
      <w:pPr>
        <w:spacing w:after="60"/>
      </w:pPr>
      <w:r>
        <w:rPr>
          <w:b/>
          <w:bCs/>
          <w:i w:val="false"/>
          <w:iCs w:val="false"/>
          <w:sz w:val="20"/>
          <w:szCs w:val="20"/>
        </w:rPr>
        <w:t xml:space="preserve">Outcome: Track 3 is world-neutral. The encounter architecture governs any world invited to the table. It does not change for any world.</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360"/>
      </w:tblGrid>
      <w:tr>
        <w:trPr>
          <w:tblHeader/>
        </w:trPr>
        <w:tc>
          <w:tcPr>
            <w:tcW w:type="dxa" w:w="24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w:t>
            </w:r>
          </w:p>
        </w:tc>
        <w:tc>
          <w:tcPr>
            <w:tcW w:type="dxa" w:w="10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W w:type="dxa" w:w="536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CiC_L3D_Facilitator_Governance_V3_3.docx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C7: update to 11 drift signals — BLOCKING Phase 1.</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CiC_L3D_Table_Design_V2_2.docx</w:t>
            </w:r>
          </w:p>
        </w:tc>
        <w:tc>
          <w:tcPr>
            <w:tcW w:type="dxa" w:w="100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r>
              <w:rPr>
                <w:sz w:val="18"/>
                <w:szCs w:val="18"/>
              </w:rPr>
              <w:t xml:space="preserve">NEEDS CLEANING</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C1: world count. C12: 14 voice refs → illustrative examples. Five presences correction (CO-007).</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CiC_L3D_Pre_Encounter_Experience_Design_V1_0.docx</w:t>
            </w:r>
          </w:p>
        </w:tc>
        <w:tc>
          <w:tcPr>
            <w:tcW w:type="dxa" w:w="100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r>
              <w:rPr>
                <w:sz w:val="18"/>
                <w:szCs w:val="18"/>
              </w:rPr>
              <w:t xml:space="preserve">CLEAN ✓</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Rename only. Zero contamination.</w:t>
            </w:r>
          </w:p>
        </w:tc>
      </w:tr>
    </w:tbl>
    <w:p>
      <w:r>
        <w:rPr>
          <w:sz w:val="14"/>
          <w:szCs w:val="14"/>
        </w:rPr>
        <w:t xml:space="preserve"/>
      </w:r>
    </w:p>
    <w:p>
      <w:pPr>
        <w:shd w:fill="833C00" w:val="clear"/>
        <w:spacing w:after="120" w:before="300"/>
      </w:pPr>
      <w:r>
        <w:rPr>
          <w:b/>
          <w:bCs/>
          <w:color w:val="FFFFFF"/>
          <w:sz w:val="28"/>
          <w:szCs w:val="28"/>
        </w:rPr>
        <w:t xml:space="preserve">LEVEL 4 — TEMPLATES  ·  FORMAT: DOCX for human-facing outputs. MD for runtime outputs. The template format matches the output format.</w:t>
      </w:r>
    </w:p>
    <w:p>
      <w:pPr>
        <w:shd w:fill="FCE4D6" w:val="clear"/>
        <w:spacing w:after="80"/>
      </w:pPr>
      <w:r>
        <w:rPr>
          <w:i/>
          <w:iCs/>
          <w:sz w:val="19"/>
          <w:szCs w:val="19"/>
        </w:rPr>
        <w:t xml:space="preserve">Level 4 provides the structural scaffolding for every build output. Templates are world-neutral and voice-neutral. The format of each template matches the format of the output it produces.</w:t>
      </w:r>
    </w:p>
    <w:p>
      <w:pPr>
        <w:shd w:fill="833C00" w:val="clear"/>
        <w:spacing w:after="60"/>
      </w:pPr>
      <w:r>
        <w:rPr>
          <w:b/>
          <w:bCs/>
          <w:color w:val="FFFFFF"/>
          <w:sz w:val="20"/>
          <w:szCs w:val="20"/>
        </w:rPr>
        <w:t xml:space="preserve">Governing Question: What is the structure of each build output?</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360"/>
      </w:tblGrid>
      <w:tr>
        <w:trPr>
          <w:tblHeader/>
        </w:trPr>
        <w:tc>
          <w:tcPr>
            <w:tcW w:type="dxa" w:w="240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sz w:val="20"/>
                <w:szCs w:val="20"/>
              </w:rPr>
              <w:t xml:space="preserve">Template</w:t>
            </w:r>
          </w:p>
        </w:tc>
        <w:tc>
          <w:tcPr>
            <w:tcW w:type="dxa" w:w="100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sz w:val="20"/>
                <w:szCs w:val="20"/>
              </w:rPr>
              <w:t xml:space="preserve">Format</w:t>
            </w:r>
          </w:p>
        </w:tc>
        <w:tc>
          <w:tcPr>
            <w:tcW w:type="dxa" w:w="536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sz w:val="20"/>
                <w:szCs w:val="20"/>
              </w:rPr>
              <w:t xml:space="preserve">Produces / Notes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Forces Document Template</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Doc_08 Forces Document. MD because forces documents may be used directly in retrieval.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Integrated Ecology Analysis Template</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DOCX</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Doc_07. Human-facing build document.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World Profile Template</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DOCX</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Doc_09 World Profile. Human-facing build document.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Representative Construction Notes Template</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DOCX</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Representative construction record. Human-facing.</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Representative Permanent Prompt Template</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4. Loaded at runtime — always present.</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World Capsule Core Template</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1. Always loaded at runtime.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World Context Layer Template</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3. Retrieved on demand.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World Facilitation Brief Template</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DOCX</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5. Read by human Facilitator.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Story Repository Chunk Template</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7. Retrieved on demand.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Deployment Lexicon Chunk Template</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8. Retrieved on demand.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Voice Configuration Template</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9. Loaded by voice platform system. Technology stack per CiC_L2A_System_Operations S2.</w:t>
            </w:r>
          </w:p>
        </w:tc>
      </w:tr>
    </w:tbl>
    <w:p>
      <w:r>
        <w:rPr>
          <w:sz w:val="14"/>
          <w:szCs w:val="14"/>
        </w:rPr>
        <w:t xml:space="preserve"/>
      </w:r>
    </w:p>
    <w:p>
      <w:pPr>
        <w:shd w:fill="E8E8E8" w:val="clear"/>
        <w:spacing w:after="200" w:before="200"/>
        <w:jc w:val="center"/>
      </w:pPr>
      <w:r>
        <w:rPr>
          <w:b/>
          <w:bCs/>
          <w:color w:val="404040"/>
          <w:sz w:val="20"/>
          <w:szCs w:val="20"/>
        </w:rPr>
        <w:t xml:space="preserve">———  THE SYSTEM ENDS HERE  ———  Levels 1–4 are universal and world-neutral  ———  Everything below is the system applied to one specific world  ———</w:t>
      </w:r>
    </w:p>
    <w:p>
      <w:r>
        <w:rPr>
          <w:sz w:val="14"/>
          <w:szCs w:val="14"/>
        </w:rPr>
        <w:t xml:space="preserve"/>
      </w:r>
    </w:p>
    <w:p>
      <w:pPr>
        <w:shd w:fill="7030A0" w:val="clear"/>
        <w:spacing w:after="120" w:before="300"/>
      </w:pPr>
      <w:r>
        <w:rPr>
          <w:b/>
          <w:bCs/>
          <w:color w:val="FFFFFF"/>
          <w:sz w:val="28"/>
          <w:szCs w:val="28"/>
        </w:rPr>
        <w:t xml:space="preserve">WORLD BUILD SEQUENCE — FORMAT: DOCX for build documents. MD for lexicon entries (dual role: build + deployment).</w:t>
      </w:r>
    </w:p>
    <w:p>
      <w:pPr>
        <w:shd w:fill="EAD9F7" w:val="clear"/>
        <w:spacing w:after="80"/>
      </w:pPr>
      <w:r>
        <w:rPr>
          <w:i/>
          <w:iCs/>
          <w:sz w:val="19"/>
          <w:szCs w:val="19"/>
        </w:rPr>
        <w:t xml:space="preserve">The world build is the system in use. Levels 1–4 govern every step. Each world has its own folder and its own build sequence. The nine steps below apply to every world build. The Representative does not exist during this sequence.</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600"/>
        <w:gridCol w:w="3360"/>
      </w:tblGrid>
      <w:tr>
        <w:trPr>
          <w:tblHeader/>
        </w:trPr>
        <w:tc>
          <w:tcPr>
            <w:tcW w:type="dxa" w:w="800"/>
            <w:tcBorders>
              <w:top w:val="single" w:color="CCCCCC" w:sz="1"/>
              <w:left w:val="single" w:color="CCCCCC" w:sz="1"/>
              <w:bottom w:val="single" w:color="CCCCCC" w:sz="1"/>
              <w:right w:val="single" w:color="CCCCCC" w:sz="1"/>
            </w:tcBorders>
            <w:shd w:fill="7030A0" w:val="clear"/>
            <w:tcMar>
              <w:top w:type="dxa" w:w="100"/>
              <w:left w:type="dxa" w:w="140"/>
              <w:bottom w:type="dxa" w:w="100"/>
              <w:right w:type="dxa" w:w="140"/>
            </w:tcMar>
          </w:tcPr>
          <w:p>
            <w:r>
              <w:rPr>
                <w:b/>
                <w:bCs/>
                <w:sz w:val="20"/>
                <w:szCs w:val="20"/>
              </w:rPr>
              <w:t xml:space="preserve">Step</w:t>
            </w:r>
          </w:p>
        </w:tc>
        <w:tc>
          <w:tcPr>
            <w:tcW w:type="dxa" w:w="2000"/>
            <w:tcBorders>
              <w:top w:val="single" w:color="CCCCCC" w:sz="1"/>
              <w:left w:val="single" w:color="CCCCCC" w:sz="1"/>
              <w:bottom w:val="single" w:color="CCCCCC" w:sz="1"/>
              <w:right w:val="single" w:color="CCCCCC" w:sz="1"/>
            </w:tcBorders>
            <w:shd w:fill="7030A0" w:val="clear"/>
            <w:tcMar>
              <w:top w:type="dxa" w:w="100"/>
              <w:left w:type="dxa" w:w="140"/>
              <w:bottom w:type="dxa" w:w="100"/>
              <w:right w:type="dxa" w:w="140"/>
            </w:tcMar>
          </w:tcPr>
          <w:p>
            <w:r>
              <w:rPr>
                <w:b/>
                <w:bCs/>
                <w:sz w:val="20"/>
                <w:szCs w:val="20"/>
              </w:rPr>
              <w:t xml:space="preserve">Document</w:t>
            </w:r>
          </w:p>
        </w:tc>
        <w:tc>
          <w:tcPr>
            <w:tcW w:type="dxa" w:w="2600"/>
            <w:tcBorders>
              <w:top w:val="single" w:color="CCCCCC" w:sz="1"/>
              <w:left w:val="single" w:color="CCCCCC" w:sz="1"/>
              <w:bottom w:val="single" w:color="CCCCCC" w:sz="1"/>
              <w:right w:val="single" w:color="CCCCCC" w:sz="1"/>
            </w:tcBorders>
            <w:shd w:fill="7030A0" w:val="clear"/>
            <w:tcMar>
              <w:top w:type="dxa" w:w="100"/>
              <w:left w:type="dxa" w:w="140"/>
              <w:bottom w:type="dxa" w:w="100"/>
              <w:right w:type="dxa" w:w="140"/>
            </w:tcMar>
          </w:tcPr>
          <w:p>
            <w:r>
              <w:rPr>
                <w:b/>
                <w:bCs/>
                <w:sz w:val="20"/>
                <w:szCs w:val="20"/>
              </w:rPr>
              <w:t xml:space="preserve">Cannot Contain</w:t>
            </w:r>
          </w:p>
        </w:tc>
        <w:tc>
          <w:tcPr>
            <w:tcW w:type="dxa" w:w="3360"/>
            <w:tcBorders>
              <w:top w:val="single" w:color="CCCCCC" w:sz="1"/>
              <w:left w:val="single" w:color="CCCCCC" w:sz="1"/>
              <w:bottom w:val="single" w:color="CCCCCC" w:sz="1"/>
              <w:right w:val="single" w:color="CCCCCC" w:sz="1"/>
            </w:tcBorders>
            <w:shd w:fill="7030A0" w:val="clear"/>
            <w:tcMar>
              <w:top w:type="dxa" w:w="100"/>
              <w:left w:type="dxa" w:w="140"/>
              <w:bottom w:type="dxa" w:w="100"/>
              <w:right w:type="dxa" w:w="140"/>
            </w:tcMar>
          </w:tcPr>
          <w:p>
            <w:r>
              <w:rPr>
                <w:b/>
                <w:bCs/>
                <w:sz w:val="20"/>
                <w:szCs w:val="20"/>
              </w:rPr>
              <w:t xml:space="preserve">Produces</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Doc_01</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World Identification</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Any Representative content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World boundaries, temporal horizon, strand determination, initiating forces</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Doc_02</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Source Ecology</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Any Representative content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Source assessment, Author Gravity, story provisional tiers, marginalized-voices reading begins</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Doc_03</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Lexicon Candidate List</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Any Representative content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Candidate vocabulary before gravity discovery, initial tier estimates</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Doc_04</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Gravity Discovery</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Any Representative content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Confirmed gravity structure — the world’s irreducible formation core</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Doc_05</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Ecological Reconstruction</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Any Representative content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Full ecology across all dimensions, written in world’s own vocabulary</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Doc_06</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Full Lexicon</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Any Representative content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All lexicon entries at full depth, three tiers, confidence calibrated throughout</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Doc_07</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Integrated Ecology Analysis</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Any Representative content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Eight-lens synthesis, formation logic, Integrative Observation</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Doc_08</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Forces Document</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Any Representative content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Six-cell forces matrix, three layers per cell</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Doc_09</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Story Inventory + World Profile</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Any Representative content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Complete story inventory with tier classifications. World Profile = synthesis of all construction steps. World is now complete.</w:t>
            </w:r>
          </w:p>
        </w:tc>
      </w:tr>
    </w:tbl>
    <w:p>
      <w:r>
        <w:rPr>
          <w:sz w:val="14"/>
          <w:szCs w:val="14"/>
        </w:rPr>
        <w:t xml:space="preserve"/>
      </w:r>
    </w:p>
    <w:p>
      <w:pPr>
        <w:shd w:fill="843C44" w:val="clear"/>
        <w:spacing w:after="120" w:before="300"/>
      </w:pPr>
      <w:r>
        <w:rPr>
          <w:b/>
          <w:bCs/>
          <w:color w:val="FFFFFF"/>
          <w:sz w:val="28"/>
          <w:szCs w:val="28"/>
        </w:rPr>
        <w:t xml:space="preserve">REPRESENTATIVE EMERGENCE — FORMAT: DOCX for construction documents. MD for Representative Permanent Prompt (runtime).</w:t>
      </w:r>
    </w:p>
    <w:p>
      <w:pPr>
        <w:shd w:fill="F9E0E0" w:val="clear"/>
        <w:spacing w:after="80"/>
      </w:pPr>
      <w:r>
        <w:rPr>
          <w:i/>
          <w:iCs/>
          <w:sz w:val="19"/>
          <w:szCs w:val="19"/>
        </w:rPr>
        <w:t xml:space="preserve">The Representative is the highest world-specific output. It emerges LAST from the completed world. It influences nothing above it. It cannot be introduced before the world is complete.</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843C44" w:val="clear"/>
            <w:tcMar>
              <w:top w:type="dxa" w:w="100"/>
              <w:left w:type="dxa" w:w="140"/>
              <w:bottom w:type="dxa" w:w="100"/>
              <w:right w:type="dxa" w:w="140"/>
            </w:tcMar>
          </w:tcPr>
          <w:p>
            <w:r>
              <w:rPr>
                <w:b/>
                <w:bCs/>
                <w:color w:val="FFFFFF"/>
                <w:sz w:val="20"/>
                <w:szCs w:val="20"/>
              </w:rPr>
              <w:t xml:space="preserve">✓  THE REPRESENTATIVE CAN CARRY</w:t>
            </w:r>
          </w:p>
        </w:tc>
        <w:tc>
          <w:tcPr>
            <w:tcW w:type="dxa" w:w="4380"/>
            <w:tcBorders>
              <w:top w:val="single" w:color="CCCCCC" w:sz="1"/>
              <w:left w:val="single" w:color="CCCCCC" w:sz="1"/>
              <w:bottom w:val="single" w:color="CCCCCC" w:sz="1"/>
              <w:right w:val="single" w:color="CCCCCC" w:sz="1"/>
            </w:tcBorders>
            <w:shd w:fill="843C44" w:val="clear"/>
            <w:tcMar>
              <w:top w:type="dxa" w:w="100"/>
              <w:left w:type="dxa" w:w="140"/>
              <w:bottom w:type="dxa" w:w="100"/>
              <w:right w:type="dxa" w:w="140"/>
            </w:tcMar>
          </w:tcPr>
          <w:p>
            <w:r>
              <w:rPr>
                <w:b/>
                <w:bCs/>
                <w:color w:val="FFFFFF"/>
                <w:sz w:val="20"/>
                <w:szCs w:val="20"/>
              </w:rPr>
              <w:t xml:space="preserve">✗  THE REPRESENTATIVE CANNOT CARRY</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  A working name derived from the world’s naming conventions</w:t>
            </w:r>
          </w:p>
          <w:p>
            <w:pPr>
              <w:spacing w:after="40"/>
            </w:pPr>
            <w:r>
              <w:rPr>
                <w:sz w:val="18"/>
                <w:szCs w:val="18"/>
              </w:rPr>
              <w:t xml:space="preserve">✓  Formation grammar from the world’s confirmed gravities</w:t>
            </w:r>
          </w:p>
          <w:p>
            <w:pPr>
              <w:spacing w:after="40"/>
            </w:pPr>
            <w:r>
              <w:rPr>
                <w:sz w:val="18"/>
                <w:szCs w:val="18"/>
              </w:rPr>
              <w:t xml:space="preserve">✓  Voice character from the world’s formation logic</w:t>
            </w:r>
          </w:p>
          <w:p>
            <w:pPr>
              <w:spacing w:after="40"/>
            </w:pPr>
            <w:r>
              <w:rPr>
                <w:sz w:val="18"/>
                <w:szCs w:val="18"/>
              </w:rPr>
              <w:t xml:space="preserve">✓  The world’s tensions as the voice’s tensions</w:t>
            </w:r>
          </w:p>
          <w:p>
            <w:pPr>
              <w:spacing w:after="40"/>
            </w:pPr>
            <w:r>
              <w:rPr>
                <w:sz w:val="18"/>
                <w:szCs w:val="18"/>
              </w:rPr>
              <w:t xml:space="preserve">✓  The world’s honest limits as the voice’s honest limits</w:t>
            </w:r>
          </w:p>
          <w:p>
            <w:pPr>
              <w:spacing w:after="40"/>
            </w:pPr>
            <w:r>
              <w:rPr>
                <w:sz w:val="18"/>
                <w:szCs w:val="18"/>
              </w:rPr>
              <w:t xml:space="preserve">✓  The world’s lexicon as the voice’s natural vocabulary</w:t>
            </w:r>
          </w:p>
        </w:tc>
        <w:tc>
          <w:tcPr>
            <w:tcW w:type="dxa" w:w="4380"/>
            <w:tcBorders>
              <w:top w:val="single" w:color="CCCCCC" w:sz="1"/>
              <w:left w:val="single" w:color="CCCCCC" w:sz="1"/>
              <w:bottom w:val="single" w:color="CCCCCC" w:sz="1"/>
              <w:right w:val="single" w:color="CCCCCC" w:sz="1"/>
            </w:tcBorders>
            <w:shd w:fill="F4CCCC" w:val="clear"/>
            <w:tcMar>
              <w:top w:type="dxa" w:w="100"/>
              <w:left w:type="dxa" w:w="140"/>
              <w:bottom w:type="dxa" w:w="100"/>
              <w:right w:type="dxa" w:w="140"/>
            </w:tcMar>
          </w:tcPr>
          <w:p>
            <w:pPr>
              <w:spacing w:after="40"/>
            </w:pPr>
            <w:r>
              <w:rPr>
                <w:sz w:val="18"/>
                <w:szCs w:val="18"/>
              </w:rPr>
              <w:t xml:space="preserve">✗  Fictional biography of any kind</w:t>
            </w:r>
          </w:p>
          <w:p>
            <w:pPr>
              <w:spacing w:after="40"/>
            </w:pPr>
            <w:r>
              <w:rPr>
                <w:sz w:val="18"/>
                <w:szCs w:val="18"/>
              </w:rPr>
              <w:t xml:space="preserve">✗  An invented temporal position within the world</w:t>
            </w:r>
          </w:p>
          <w:p>
            <w:pPr>
              <w:spacing w:after="40"/>
            </w:pPr>
            <w:r>
              <w:rPr>
                <w:sz w:val="18"/>
                <w:szCs w:val="18"/>
              </w:rPr>
              <w:t xml:space="preserve">✗  Family, living arrangements, age, personal history</w:t>
            </w:r>
          </w:p>
          <w:p>
            <w:pPr>
              <w:spacing w:after="40"/>
            </w:pPr>
            <w:r>
              <w:rPr>
                <w:sz w:val="18"/>
                <w:szCs w:val="18"/>
              </w:rPr>
              <w:t xml:space="preserve">✗  Invented named persons in the voice’s life</w:t>
            </w:r>
          </w:p>
          <w:p>
            <w:pPr>
              <w:spacing w:after="40"/>
            </w:pPr>
            <w:r>
              <w:rPr>
                <w:sz w:val="18"/>
                <w:szCs w:val="18"/>
              </w:rPr>
              <w:t xml:space="preserve">✗  Any content not derivable from the clean world</w:t>
            </w:r>
          </w:p>
          <w:p>
            <w:pPr>
              <w:spacing w:after="40"/>
            </w:pPr>
            <w:r>
              <w:rPr>
                <w:sz w:val="18"/>
                <w:szCs w:val="18"/>
              </w:rPr>
              <w:t xml:space="preserve">✗  Any deployment instruction or operational parameter</w:t>
            </w:r>
          </w:p>
        </w:tc>
      </w:tr>
    </w:tbl>
    <w:p>
      <w:r>
        <w:rPr>
          <w:sz w:val="14"/>
          <w:szCs w:val="14"/>
        </w:rPr>
        <w:t xml:space="preserve"/>
      </w:r>
    </w:p>
    <w:p>
      <w:pPr>
        <w:shd w:fill="1F3864" w:val="clear"/>
        <w:spacing w:after="120" w:before="300"/>
      </w:pPr>
      <w:r>
        <w:rPr>
          <w:b/>
          <w:bCs/>
          <w:color w:val="FFFFFF"/>
          <w:sz w:val="28"/>
          <w:szCs w:val="28"/>
        </w:rPr>
        <w:t xml:space="preserve">Where the Tracks Converge — At the Table  ·  FORMAT: Runtime outputs MD. Human-facing outputs DOCX.</w:t>
      </w:r>
    </w:p>
    <w:p>
      <w:r>
        <w:rPr>
          <w:sz w:val="14"/>
          <w:szCs w:val="14"/>
        </w:rPr>
        <w:t xml:space="preserve"/>
      </w:r>
    </w:p>
    <w:p>
      <w:pPr>
        <w:spacing w:after="60"/>
      </w:pPr>
      <w:r>
        <w:rPr>
          <w:b w:val="false"/>
          <w:bCs w:val="false"/>
          <w:i w:val="false"/>
          <w:iCs w:val="false"/>
          <w:sz w:val="20"/>
          <w:szCs w:val="20"/>
        </w:rPr>
        <w:t xml:space="preserve">The world never comes to the table. What comes to the table is the Representative voice or voices the world produced — one per invited world, up to five simultaneously. What converges at the table: the Representative Voice or Voices (Track 2) + the Facilitator-Governance and Table (Track 3) + the Participant.</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1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Output</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Format</w:t>
            </w:r>
          </w:p>
        </w:tc>
        <w:tc>
          <w:tcPr>
            <w:tcW w:type="dxa" w:w="6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b/>
                <w:bCs/>
                <w:sz w:val="20"/>
                <w:szCs w:val="20"/>
              </w:rPr>
              <w:t xml:space="preserve">What It Is</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1</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01: World Capsule Core — always-present ecological foundation. Tier 1: always present per turn. MD.</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2</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02: World Priority Layer — curated most-likely encounter territory. NEW. Tier 2: loaded at session start, stays in context throughout. Reduces retrieval calls for common questions. Built from Full Lexicon, Ecological Reconstruction, confirmed gravities. MD.
Output 03: Lexicon Ecology Supplemental — ecological architecture of the lexicon. MD.</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3</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04: World Context Layer — Tier 3: retrievable depth chunks. Retrieved on demand. MD.</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4</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05: Representative Permanent Prompt — always-present voice activation. Tier 1: always present per turn. MD.</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5</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DOCX</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06: World Facilitation Brief — comprehensive world-specific reference. Read by human Facilitator before and during session. DOCX.</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6</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DOCX</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07: Facilitator Calibration Scenarios — world-specific calibration examples. Read by human Facilitator. DOCX.
Output 08: World Introduction Brief — Facilitator opening-moment language for this world, calibrated to participant type. NEW. Human Facilitator document. DOCX.</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7</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08: World Introduction Brief — Facilitator opening-moment language for this world, calibrated to participant type. NEW. DOCX.
Output 09: Story Repository — deployment-ready story chunks. Retrieved on demand. MD.</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8</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10: Deployment Lexicon — all lexicon entries as retrievable chunks. Retrieved on demand. MD.</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9</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Output 11: Voice Configuration — voice platform operational configuration. Technology stack per CiC_L2A_System_Operations S2. Loaded by voice platform system. MD.</w:t>
            </w:r>
          </w:p>
        </w:tc>
      </w:tr>
      <w:tr>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Activation</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MD</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18"/>
                <w:szCs w:val="18"/>
              </w:rPr>
              <w:t xml:space="preserve">Activation Layer: World Activation, Lexicon Activation, Representative Activation, Facilitator Governance Activation — all loaded at session start. World-specific configuration of the encounter architecture. MD.</w:t>
            </w:r>
          </w:p>
        </w:tc>
      </w:tr>
    </w:tbl>
    <w:p>
      <w:r>
        <w:rPr>
          <w:sz w:val="14"/>
          <w:szCs w:val="14"/>
        </w:rPr>
        <w:t xml:space="preserve"/>
      </w:r>
    </w:p>
    <w:p>
      <w:pPr>
        <w:shd w:fill="1F3864" w:val="clear"/>
        <w:spacing w:after="120" w:before="300"/>
      </w:pPr>
      <w:r>
        <w:rPr>
          <w:b/>
          <w:bCs/>
          <w:color w:val="FFFFFF"/>
          <w:sz w:val="28"/>
          <w:szCs w:val="28"/>
        </w:rPr>
        <w:t xml:space="preserve">Version History</w:t>
      </w:r>
    </w:p>
    <w:p>
      <w:r>
        <w:rPr>
          <w:sz w:val="14"/>
          <w:szCs w:val="14"/>
        </w:rPr>
        <w:t xml:space="preserve"/>
      </w:r>
    </w:p>
    <w:p>
      <w:pPr>
        <w:spacing w:after="60"/>
      </w:pPr>
      <w:r>
        <w:rPr>
          <w:b w:val="false"/>
          <w:bCs w:val="false"/>
          <w:i w:val="false"/>
          <w:iCs w:val="false"/>
          <w:sz w:val="20"/>
          <w:szCs w:val="20"/>
        </w:rPr>
        <w:t xml:space="preserve">V7_r1 — Initial production. Four-level plus world-build-sequence model. Influence flows downward only principle. System ends at Level 4. World never comes to table. Representative Voice or Voices (one to five). Format designations by level (DOCX/MD). Three tracks in Level 3 (World Build, Representative, Encounter). Alexandria runtime note included as world-specific example.</w:t>
      </w:r>
    </w:p>
    <w:p>
      <w:r>
        <w:rPr>
          <w:sz w:val="14"/>
          <w:szCs w:val="14"/>
        </w:rPr>
        <w:t xml:space="preserve"/>
      </w:r>
    </w:p>
    <w:p>
      <w:pPr>
        <w:spacing w:after="60"/>
      </w:pPr>
      <w:r>
        <w:rPr>
          <w:b w:val="false"/>
          <w:bCs w:val="false"/>
          <w:i w:val="false"/>
          <w:iCs w:val="false"/>
          <w:sz w:val="20"/>
          <w:szCs w:val="20"/>
        </w:rPr>
        <w:t xml:space="preserve">V7_r2 — Two world-specific references removed from Level 3D section: (1) Alexandria runtime note replaced with generic principle about activation document placement; (2) Full ‘Note on the Alexandria Runtime Documents’ paragraph removed and content moved to Change Orders Register CO-008. Level 2 split into 2A/2B/2C sublayers added throughout. Level 2 banner updated to show three sublayers. Document inventory tables updated to reflect 2A/2B/2C assignments and NEEDS CLEANING status. Renamed from CiC_System_Level_Map_V7_r1.docx to CiC_L2A_System_Level_Map_V7_r2.docx.</w:t>
      </w:r>
    </w:p>
    <w:p>
      <w:r>
        <w:rPr>
          <w:sz w:val="14"/>
          <w:szCs w:val="14"/>
        </w:rPr>
        <w:t xml:space="preserve"/>
      </w:r>
    </w:p>
    <w:p>
      <w:pPr>
        <w:jc w:val="center"/>
      </w:pPr>
      <w:r>
        <w:rPr>
          <w:i/>
          <w:iCs/>
          <w:sz w:val="18"/>
          <w:szCs w:val="18"/>
        </w:rPr>
        <w:t xml:space="preserve">Church in Conversation  ·  CiC_L2A_System_Level_Map_V7_r2.docx  ·  Influence flows downward only. The system ends at Level 4. The Representative is the highest world-specific output.</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2026-06-27T14:51:23.796Z</dcterms:created>
  <dcterms:modified xsi:type="dcterms:W3CDTF">2026-06-27T14:51:23.809Z</dcterms:modified>
</cp:coreProperties>
</file>

<file path=docProps/custom.xml><?xml version="1.0" encoding="utf-8"?>
<Properties xmlns="http://schemas.openxmlformats.org/officeDocument/2006/custom-properties" xmlns:vt="http://schemas.openxmlformats.org/officeDocument/2006/docPropsVTypes"/>
</file>