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 xml:space="preserve">CiC_L2A_System_Level_Map_V1.0</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 xml:space="preserve">Levels 1 + 2A: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t xml:space="preserve">Operational parameters — token budgets, table limits, technology stack</w:t>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p>
            <w:r>
              <w:rPr>
                <w:rFonts w:ascii="Georgia" w:cs="Georgia" w:eastAsia="Georgia" w:hAnsi="Georgia"/>
                <w:b w:val="false"/>
                <w:bCs w:val="false"/>
                <w:i w:val="false"/>
                <w:iCs w:val="false"/>
                <w:color w:val="1A1A1A"/>
                <w:sz w:val="19"/>
                <w:szCs w:val="19"/>
              </w:rPr>
              <w:t xml:space="preserve">The five world registry — world codes, names, horizons, build status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what format every document uses, and what operational parameters govern the build. They do not yet know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CiC_L2A_System_Level_Map_V1.0.docx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This document.</w:t>
            </w:r>
          </w:p>
        </w:tc>
      </w:tr>
      <w:tr>
        <w:tc>
          <w:tcPr>
            <w:tcW w:type="pct" w:w="42%"/>
          </w:tcPr>
          <w:p>
            <w:r>
              <w:rPr>
                <w:rFonts w:ascii="Georgia" w:cs="Georgia" w:eastAsia="Georgia" w:hAnsi="Georgia"/>
                <w:b w:val="false"/>
                <w:bCs w:val="false"/>
                <w:i w:val="false"/>
                <w:iCs w:val="false"/>
                <w:color w:val="1A1A1A"/>
                <w:sz w:val="19"/>
                <w:szCs w:val="19"/>
              </w:rPr>
              <w:t xml:space="preserve">CiC_L2A_Architecture_Map_V2_1.docx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10 changes — version pins, precedence rule, Alexandria status, Article 20 home, three-track structure, 2A/2B/2C structure, stale document refs.</w:t>
            </w:r>
          </w:p>
        </w:tc>
      </w:tr>
      <w:tr>
        <w:tc>
          <w:tcPr>
            <w:tcW w:type="pct" w:w="42%"/>
          </w:tcPr>
          <w:p>
            <w:r>
              <w:rPr>
                <w:rFonts w:ascii="Georgia" w:cs="Georgia" w:eastAsia="Georgia" w:hAnsi="Georgia"/>
                <w:b w:val="false"/>
                <w:bCs w:val="false"/>
                <w:i w:val="false"/>
                <w:iCs w:val="false"/>
                <w:color w:val="1A1A1A"/>
                <w:sz w:val="19"/>
                <w:szCs w:val="19"/>
              </w:rPr>
              <w:t xml:space="preserve">CiC_L2A_Clean_File_Structure_V7_r2.docx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Significant rewrite — does not yet reflect 2A/2B/2C structure, new document names, or DOCX/MD distinction.</w:t>
            </w:r>
          </w:p>
        </w:tc>
      </w:tr>
      <w:tr>
        <w:tc>
          <w:tcPr>
            <w:tcW w:type="pct" w:w="42%"/>
          </w:tcPr>
          <w:p>
            <w:r>
              <w:rPr>
                <w:rFonts w:ascii="Georgia" w:cs="Georgia" w:eastAsia="Georgia" w:hAnsi="Georgia"/>
                <w:b w:val="false"/>
                <w:bCs w:val="false"/>
                <w:i w:val="false"/>
                <w:iCs w:val="false"/>
                <w:color w:val="1A1A1A"/>
                <w:sz w:val="19"/>
                <w:szCs w:val="19"/>
              </w:rPr>
              <w:t xml:space="preserve">CiC_L2A_System_Operations_V7_r2.docx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Format MD→DOCX. 5 targeted fixes including blur pairings removal, voice name fix, TC-001 citation removal.</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CiC_L2B_Onboarding_Orientation_V2_0.docx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Merge of two stale V5/V6 documents. Update reading sequence to current numbered structure. Add Level structure section. Remove old response formats.</w:t>
            </w:r>
          </w:p>
        </w:tc>
      </w:tr>
      <w:tr>
        <w:tc>
          <w:tcPr>
            <w:tcW w:type="pct" w:w="42%"/>
          </w:tcPr>
          <w:p>
            <w:r>
              <w:rPr>
                <w:rFonts w:ascii="Georgia" w:cs="Georgia" w:eastAsia="Georgia" w:hAnsi="Georgia"/>
                <w:b w:val="false"/>
                <w:bCs w:val="false"/>
                <w:i w:val="false"/>
                <w:iCs w:val="false"/>
                <w:color w:val="1A1A1A"/>
                <w:sz w:val="19"/>
                <w:szCs w:val="19"/>
              </w:rPr>
              <w:t xml:space="preserve">CiC_L2B_World_Build_Onboarding_Framework_V1_2.docx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2 voice name refs → generic role language. Minor clean.</w:t>
            </w:r>
          </w:p>
        </w:tc>
      </w:tr>
      <w:tr>
        <w:tc>
          <w:tcPr>
            <w:tcW w:type="pct" w:w="42%"/>
          </w:tcPr>
          <w:p>
            <w:r>
              <w:rPr>
                <w:rFonts w:ascii="Georgia" w:cs="Georgia" w:eastAsia="Georgia" w:hAnsi="Georgia"/>
                <w:b w:val="false"/>
                <w:bCs w:val="false"/>
                <w:i w:val="false"/>
                <w:iCs w:val="false"/>
                <w:color w:val="1A1A1A"/>
                <w:sz w:val="19"/>
                <w:szCs w:val="19"/>
              </w:rPr>
              <w:t xml:space="preserve">CiC_L2B_Builder_Role_Description_V1_0.docx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Zero contamination.</w:t>
            </w:r>
          </w:p>
        </w:tc>
      </w:tr>
      <w:tr>
        <w:tc>
          <w:tcPr>
            <w:tcW w:type="pct" w:w="42%"/>
          </w:tcPr>
          <w:p>
            <w:r>
              <w:rPr>
                <w:rFonts w:ascii="Georgia" w:cs="Georgia" w:eastAsia="Georgia" w:hAnsi="Georgia"/>
                <w:b w:val="false"/>
                <w:bCs w:val="false"/>
                <w:i w:val="false"/>
                <w:iCs w:val="false"/>
                <w:color w:val="1A1A1A"/>
                <w:sz w:val="19"/>
                <w:szCs w:val="19"/>
              </w:rPr>
              <w:t xml:space="preserve">CiC_L2B_Coach_Role_Description_V1_0.docx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Zero contamination.</w:t>
            </w:r>
          </w:p>
        </w:tc>
      </w:tr>
      <w:tr>
        <w:tc>
          <w:tcPr>
            <w:tcW w:type="pct" w:w="42%"/>
          </w:tcPr>
          <w:p>
            <w:r>
              <w:rPr>
                <w:rFonts w:ascii="Georgia" w:cs="Georgia" w:eastAsia="Georgia" w:hAnsi="Georgia"/>
                <w:b w:val="false"/>
                <w:bCs w:val="false"/>
                <w:i w:val="false"/>
                <w:iCs w:val="false"/>
                <w:color w:val="1A1A1A"/>
                <w:sz w:val="19"/>
                <w:szCs w:val="19"/>
              </w:rPr>
              <w:t xml:space="preserve">CiC_L2B_Critic_Role_Description_V1_1.docx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1 voice name ref → generic role language. Minor clean.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2A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CiC_L2C_Phase_Status_V7_r2.docx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Add Representative Voice column. Update standing methodology items. Add blur pairings table (moved from System Operations). Add cross-ref to 2A for table config parameters.</w:t>
            </w:r>
          </w:p>
        </w:tc>
      </w:tr>
      <w:tr>
        <w:tc>
          <w:tcPr>
            <w:tcW w:type="pct" w:w="42%"/>
          </w:tcPr>
          <w:p>
            <w:r>
              <w:rPr>
                <w:rFonts w:ascii="Georgia" w:cs="Georgia" w:eastAsia="Georgia" w:hAnsi="Georgia"/>
                <w:b w:val="false"/>
                <w:bCs w:val="false"/>
                <w:i w:val="false"/>
                <w:iCs w:val="false"/>
                <w:color w:val="1A1A1A"/>
                <w:sz w:val="19"/>
                <w:szCs w:val="19"/>
              </w:rPr>
              <w:t xml:space="preserve">CiC_L2C_Corrections_Tracker_V3_0.docx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Split from V2.1 — architectural decisions extracted to Change Orders Register. Content corrections only remain.</w:t>
            </w:r>
          </w:p>
        </w:tc>
      </w:tr>
      <w:tr>
        <w:tc>
          <w:tcPr>
            <w:tcW w:type="pct" w:w="42%"/>
          </w:tcPr>
          <w:p>
            <w:r>
              <w:rPr>
                <w:rFonts w:ascii="Georgia" w:cs="Georgia" w:eastAsia="Georgia" w:hAnsi="Georgia"/>
                <w:b w:val="false"/>
                <w:bCs w:val="false"/>
                <w:i w:val="false"/>
                <w:iCs w:val="false"/>
                <w:color w:val="1A1A1A"/>
                <w:sz w:val="19"/>
                <w:szCs w:val="19"/>
              </w:rPr>
              <w:t xml:space="preserve">CiC_L2C_Change_Orders_Register_V1_2.docx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CO-001 through CO-013 registered.</w:t>
            </w:r>
          </w:p>
        </w:tc>
      </w:tr>
      <w:tr>
        <w:tc>
          <w:tcPr>
            <w:tcW w:type="pct" w:w="42%"/>
          </w:tcPr>
          <w:p>
            <w:r>
              <w:rPr>
                <w:rFonts w:ascii="Georgia" w:cs="Georgia" w:eastAsia="Georgia" w:hAnsi="Georgia"/>
                <w:b w:val="false"/>
                <w:bCs w:val="false"/>
                <w:i w:val="false"/>
                <w:iCs w:val="false"/>
                <w:color w:val="1A1A1A"/>
                <w:sz w:val="19"/>
                <w:szCs w:val="19"/>
              </w:rPr>
              <w:t xml:space="preserve">CiC_L2C_Cleaning_Tracker_V7_r2.docx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Temporary — archive after cleaning pass is complete.</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CiC_L3A_Forces_Framework_V1.docx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Rename only.</w:t>
            </w:r>
          </w:p>
        </w:tc>
      </w:tr>
      <w:tr>
        <w:tc>
          <w:tcPr>
            <w:tcW w:type="pct" w:w="42%"/>
          </w:tcPr>
          <w:p>
            <w:r>
              <w:rPr>
                <w:rFonts w:ascii="Georgia" w:cs="Georgia" w:eastAsia="Georgia" w:hAnsi="Georgia"/>
                <w:b w:val="false"/>
                <w:bCs w:val="false"/>
                <w:i w:val="false"/>
                <w:iCs w:val="false"/>
                <w:color w:val="1A1A1A"/>
                <w:sz w:val="19"/>
                <w:szCs w:val="19"/>
              </w:rPr>
              <w:t xml:space="preserve">CiC_L3A_Phased_Build_Path_V2_1.docx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Add Facilitator Calibration Library as Phase 2 deliverable.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CiC_L3B_Construction_Framework_V7_1.docx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Forces split, Representative Emergence as named step, confidence vocabulary updates, Holding Doc verifications.</w:t>
            </w:r>
          </w:p>
        </w:tc>
      </w:tr>
      <w:tr>
        <w:tc>
          <w:tcPr>
            <w:tcW w:type="pct" w:w="42%"/>
          </w:tcPr>
          <w:p>
            <w:r>
              <w:rPr>
                <w:rFonts w:ascii="Georgia" w:cs="Georgia" w:eastAsia="Georgia" w:hAnsi="Georgia"/>
                <w:b w:val="false"/>
                <w:bCs w:val="false"/>
                <w:i w:val="false"/>
                <w:iCs w:val="false"/>
                <w:color w:val="1A1A1A"/>
                <w:sz w:val="19"/>
                <w:szCs w:val="19"/>
              </w:rPr>
              <w:t xml:space="preserve">CiC_L3B_Blueprint_V7_1.docx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Update to 9 deployment outputs.</w:t>
            </w:r>
          </w:p>
        </w:tc>
      </w:tr>
      <w:tr>
        <w:tc>
          <w:tcPr>
            <w:tcW w:type="pct" w:w="42%"/>
          </w:tcPr>
          <w:p>
            <w:r>
              <w:rPr>
                <w:rFonts w:ascii="Georgia" w:cs="Georgia" w:eastAsia="Georgia" w:hAnsi="Georgia"/>
                <w:b w:val="false"/>
                <w:bCs w:val="false"/>
                <w:i w:val="false"/>
                <w:iCs w:val="false"/>
                <w:color w:val="1A1A1A"/>
                <w:sz w:val="19"/>
                <w:szCs w:val="19"/>
              </w:rPr>
              <w:t xml:space="preserve">CiC_L3B_Formation_World_Template_V1_5.docx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Rename only.</w:t>
            </w:r>
          </w:p>
        </w:tc>
      </w:tr>
      <w:tr>
        <w:tc>
          <w:tcPr>
            <w:tcW w:type="pct" w:w="42%"/>
          </w:tcPr>
          <w:p>
            <w:r>
              <w:rPr>
                <w:rFonts w:ascii="Georgia" w:cs="Georgia" w:eastAsia="Georgia" w:hAnsi="Georgia"/>
                <w:b w:val="false"/>
                <w:bCs w:val="false"/>
                <w:i w:val="false"/>
                <w:iCs w:val="false"/>
                <w:color w:val="1A1A1A"/>
                <w:sz w:val="19"/>
                <w:szCs w:val="19"/>
              </w:rPr>
              <w:t xml:space="preserve">CiC_L3B_LDF_V2_1.docx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Article 16→17 correction; CT tag note; Holding Doc verifications.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CiC_L3C_Representative_Framework_V2_1.docx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Multi-world note, voice-not-character, TC-001 as first-step discipline, Holding Doc Section 12 verification.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CiC_L3D_Facilitator_Governance_V3_3.docx</w:t>
            </w:r>
          </w:p>
        </w:tc>
        <w:tc>
          <w:tcPr>
            <w:tcW w:type="pct" w:w="20%"/>
          </w:tcPr>
          <w:p>
            <w:r>
              <w:rPr>
                <w:rFonts w:ascii="Georgia" w:cs="Georgia" w:eastAsia="Georgia" w:hAnsi="Georgia"/>
                <w:b w:val="false"/>
                <w:bCs w:val="false"/>
                <w:i w:val="false"/>
                <w:iCs w:val="false"/>
                <w:color w:val="1A1A1A"/>
                <w:sz w:val="19"/>
                <w:szCs w:val="19"/>
              </w:rPr>
              <w:t xml:space="preserve">NEEDS CLEANING — BLOCKING</w:t>
            </w:r>
          </w:p>
        </w:tc>
        <w:tc>
          <w:tcPr>
            <w:tcW w:type="pct" w:w="38%"/>
          </w:tcPr>
          <w:p>
            <w:r>
              <w:rPr>
                <w:rFonts w:ascii="Georgia" w:cs="Georgia" w:eastAsia="Georgia" w:hAnsi="Georgia"/>
                <w:b w:val="false"/>
                <w:bCs w:val="false"/>
                <w:i w:val="false"/>
                <w:iCs w:val="false"/>
                <w:color w:val="1A1A1A"/>
                <w:sz w:val="19"/>
                <w:szCs w:val="19"/>
              </w:rPr>
              <w:t xml:space="preserve">Update to 11 drift signals. BLOCKING Phase 1.</w:t>
            </w:r>
          </w:p>
        </w:tc>
      </w:tr>
      <w:tr>
        <w:tc>
          <w:tcPr>
            <w:tcW w:type="pct" w:w="42%"/>
          </w:tcPr>
          <w:p>
            <w:r>
              <w:rPr>
                <w:rFonts w:ascii="Georgia" w:cs="Georgia" w:eastAsia="Georgia" w:hAnsi="Georgia"/>
                <w:b w:val="false"/>
                <w:bCs w:val="false"/>
                <w:i w:val="false"/>
                <w:iCs w:val="false"/>
                <w:color w:val="1A1A1A"/>
                <w:sz w:val="19"/>
                <w:szCs w:val="19"/>
              </w:rPr>
              <w:t xml:space="preserve">CiC_L3D_Table_Design_V2_2.docx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World count correction. Voice refs → illustrative examples. Five presences correction.</w:t>
            </w:r>
          </w:p>
        </w:tc>
      </w:tr>
      <w:tr>
        <w:tc>
          <w:tcPr>
            <w:tcW w:type="pct" w:w="42%"/>
          </w:tcPr>
          <w:p>
            <w:r>
              <w:rPr>
                <w:rFonts w:ascii="Georgia" w:cs="Georgia" w:eastAsia="Georgia" w:hAnsi="Georgia"/>
                <w:b w:val="false"/>
                <w:bCs w:val="false"/>
                <w:i w:val="false"/>
                <w:iCs w:val="false"/>
                <w:color w:val="1A1A1A"/>
                <w:sz w:val="19"/>
                <w:szCs w:val="19"/>
              </w:rPr>
              <w:t xml:space="preserve">CiC_L3D_Pre_Encounter_Experience_Design_V1_0.docx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Rename only. 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4.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3.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Output 5.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7.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8.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9. Loaded by ElevenLabs system.</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Capsule Core — always-present ecological foundation.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2</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Lexicon Ecology Supplemental — ecological architecture of the lexicon. Loaded at session start.</w:t>
            </w:r>
          </w:p>
        </w:tc>
      </w:tr>
      <w:tr>
        <w:tc>
          <w:tcPr>
            <w:tcW w:type="pct" w:w="12%"/>
          </w:tcPr>
          <w:p>
            <w:r>
              <w:rPr>
                <w:rFonts w:ascii="Georgia" w:cs="Georgia" w:eastAsia="Georgia" w:hAnsi="Georgia"/>
                <w:b w:val="false"/>
                <w:bCs w:val="false"/>
                <w:i w:val="false"/>
                <w:iCs w:val="false"/>
                <w:color w:val="1A1A1A"/>
                <w:sz w:val="19"/>
                <w:szCs w:val="19"/>
              </w:rPr>
              <w:t xml:space="preserve">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Context Layer — retrievable depth chunks. Retrieved on demand during encounter.</w:t>
            </w:r>
          </w:p>
        </w:tc>
      </w:tr>
      <w:tr>
        <w:tc>
          <w:tcPr>
            <w:tcW w:type="pct" w:w="12%"/>
          </w:tcPr>
          <w:p>
            <w:r>
              <w:rPr>
                <w:rFonts w:ascii="Georgia" w:cs="Georgia" w:eastAsia="Georgia" w:hAnsi="Georgia"/>
                <w:b w:val="false"/>
                <w:bCs w:val="false"/>
                <w:i w:val="false"/>
                <w:iCs w:val="false"/>
                <w:color w:val="1A1A1A"/>
                <w:sz w:val="19"/>
                <w:szCs w:val="19"/>
              </w:rPr>
              <w:t xml:space="preserve">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Representative Permanent Prompt — always-present voice activation.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5</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World Facilitation Brief — read by human Facilitator before and during session.</w:t>
            </w:r>
          </w:p>
        </w:tc>
      </w:tr>
      <w:tr>
        <w:tc>
          <w:tcPr>
            <w:tcW w:type="pct" w:w="12%"/>
          </w:tcPr>
          <w:p>
            <w:r>
              <w:rPr>
                <w:rFonts w:ascii="Georgia" w:cs="Georgia" w:eastAsia="Georgia" w:hAnsi="Georgia"/>
                <w:b w:val="false"/>
                <w:bCs w:val="false"/>
                <w:i w:val="false"/>
                <w:iCs w:val="false"/>
                <w:color w:val="1A1A1A"/>
                <w:sz w:val="19"/>
                <w:szCs w:val="19"/>
              </w:rPr>
              <w:t xml:space="preserve">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Facilitator Calibration Scenarios — read by human Facilitator.</w:t>
            </w:r>
          </w:p>
        </w:tc>
      </w:tr>
      <w:tr>
        <w:tc>
          <w:tcPr>
            <w:tcW w:type="pct" w:w="12%"/>
          </w:tcPr>
          <w:p>
            <w:r>
              <w:rPr>
                <w:rFonts w:ascii="Georgia" w:cs="Georgia" w:eastAsia="Georgia" w:hAnsi="Georgia"/>
                <w:b w:val="false"/>
                <w:bCs w:val="false"/>
                <w:i w:val="false"/>
                <w:iCs w:val="false"/>
                <w:color w:val="1A1A1A"/>
                <w:sz w:val="19"/>
                <w:szCs w:val="19"/>
              </w:rPr>
              <w:t xml:space="preserve">Output 7</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Story Repository — deployment-ready story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8</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Deployment Lexicon — all lexicon entries as retrievable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Voice Configuration — ElevenLabs operational configuration.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 xml:space="preserve">Church in Conversation  ·  CiC_L2A_System_Level_Map_V1.0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