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306" w:rsidRDefault="00AC5306" w:rsidP="00930236">
      <w:pPr>
        <w:jc w:val="center"/>
        <w:rPr>
          <w:rFonts w:ascii="Tahoma" w:hAnsi="Tahoma" w:cs="Tahoma"/>
          <w:b/>
          <w:i/>
        </w:rPr>
      </w:pPr>
      <w:smartTag w:uri="urn:schemas-microsoft-com:office:smarttags" w:element="place">
        <w:smartTag w:uri="urn:schemas-microsoft-com:office:smarttags" w:element="PlaceName">
          <w:r>
            <w:rPr>
              <w:rFonts w:ascii="Tahoma" w:hAnsi="Tahoma" w:cs="Tahoma"/>
              <w:b/>
              <w:i/>
            </w:rPr>
            <w:t>FORSYTH</w:t>
          </w:r>
        </w:smartTag>
        <w:r>
          <w:rPr>
            <w:rFonts w:ascii="Tahoma" w:hAnsi="Tahoma" w:cs="Tahoma"/>
            <w:b/>
            <w:i/>
          </w:rPr>
          <w:t xml:space="preserve"> </w:t>
        </w:r>
        <w:smartTag w:uri="urn:schemas-microsoft-com:office:smarttags" w:element="PlaceType">
          <w:r>
            <w:rPr>
              <w:rFonts w:ascii="Tahoma" w:hAnsi="Tahoma" w:cs="Tahoma"/>
              <w:b/>
              <w:i/>
            </w:rPr>
            <w:t>COUNTY</w:t>
          </w:r>
        </w:smartTag>
      </w:smartTag>
      <w:r>
        <w:rPr>
          <w:rFonts w:ascii="Tahoma" w:hAnsi="Tahoma" w:cs="Tahoma"/>
          <w:b/>
          <w:i/>
        </w:rPr>
        <w:t xml:space="preserve"> COURSE SYLLABUS</w:t>
      </w:r>
    </w:p>
    <w:p w:rsidR="00AC5306" w:rsidRDefault="00AC5306">
      <w:pPr>
        <w:jc w:val="center"/>
        <w:rPr>
          <w:rFonts w:ascii="Tahoma" w:hAnsi="Tahoma" w:cs="Tahoma"/>
          <w:b/>
          <w:i/>
        </w:rPr>
      </w:pPr>
    </w:p>
    <w:p w:rsidR="00AC5306" w:rsidRDefault="00AC5306">
      <w:pPr>
        <w:jc w:val="center"/>
        <w:rPr>
          <w:rFonts w:ascii="Tahoma" w:hAnsi="Tahoma" w:cs="Tahoma"/>
          <w:b/>
          <w:i/>
        </w:rPr>
      </w:pPr>
    </w:p>
    <w:tbl>
      <w:tblPr>
        <w:tblW w:w="10080" w:type="dxa"/>
        <w:tblInd w:w="108" w:type="dxa"/>
        <w:tblLayout w:type="fixed"/>
        <w:tblLook w:val="0000"/>
      </w:tblPr>
      <w:tblGrid>
        <w:gridCol w:w="1008"/>
        <w:gridCol w:w="720"/>
        <w:gridCol w:w="180"/>
        <w:gridCol w:w="306"/>
        <w:gridCol w:w="3299"/>
        <w:gridCol w:w="1170"/>
        <w:gridCol w:w="1134"/>
        <w:gridCol w:w="486"/>
        <w:gridCol w:w="1777"/>
      </w:tblGrid>
      <w:tr w:rsidR="00AC5306" w:rsidTr="00E04C35">
        <w:tc>
          <w:tcPr>
            <w:tcW w:w="1728" w:type="dxa"/>
            <w:gridSpan w:val="2"/>
            <w:tcBorders>
              <w:top w:val="single" w:sz="4" w:space="0" w:color="000000"/>
              <w:left w:val="single" w:sz="4" w:space="0" w:color="000000"/>
            </w:tcBorders>
          </w:tcPr>
          <w:p w:rsidR="00AC5306" w:rsidRDefault="00AC5306">
            <w:pPr>
              <w:snapToGrid w:val="0"/>
              <w:rPr>
                <w:rFonts w:ascii="Tahoma" w:hAnsi="Tahoma" w:cs="Tahoma"/>
                <w:sz w:val="20"/>
                <w:szCs w:val="20"/>
              </w:rPr>
            </w:pPr>
            <w:r>
              <w:rPr>
                <w:rFonts w:ascii="Tahoma" w:hAnsi="Tahoma" w:cs="Tahoma"/>
                <w:sz w:val="20"/>
                <w:szCs w:val="20"/>
              </w:rPr>
              <w:t>COURSE TITLE:</w:t>
            </w:r>
          </w:p>
        </w:tc>
        <w:tc>
          <w:tcPr>
            <w:tcW w:w="8352" w:type="dxa"/>
            <w:gridSpan w:val="7"/>
            <w:tcBorders>
              <w:top w:val="single" w:sz="4" w:space="0" w:color="000000"/>
              <w:right w:val="single" w:sz="4" w:space="0" w:color="000000"/>
            </w:tcBorders>
          </w:tcPr>
          <w:p w:rsidR="00AC5306" w:rsidRDefault="004B1191">
            <w:pPr>
              <w:snapToGrid w:val="0"/>
              <w:rPr>
                <w:rFonts w:ascii="Tahoma" w:hAnsi="Tahoma" w:cs="Tahoma"/>
                <w:sz w:val="20"/>
                <w:szCs w:val="20"/>
              </w:rPr>
            </w:pPr>
            <w:r>
              <w:rPr>
                <w:rFonts w:ascii="Tahoma" w:hAnsi="Tahoma" w:cs="Tahoma"/>
                <w:sz w:val="20"/>
                <w:szCs w:val="20"/>
              </w:rPr>
              <w:t>Introduction to Digital Technology</w:t>
            </w:r>
            <w:r w:rsidR="00122622">
              <w:rPr>
                <w:rFonts w:ascii="Tahoma" w:hAnsi="Tahoma" w:cs="Tahoma"/>
                <w:sz w:val="20"/>
                <w:szCs w:val="20"/>
              </w:rPr>
              <w:t xml:space="preserve">  </w:t>
            </w:r>
            <w:r w:rsidR="00122622" w:rsidRPr="00122622">
              <w:rPr>
                <w:rFonts w:ascii="Tahoma" w:hAnsi="Tahoma" w:cs="Tahoma"/>
                <w:color w:val="FF0000"/>
                <w:sz w:val="20"/>
                <w:szCs w:val="20"/>
              </w:rPr>
              <w:t>11.41500</w:t>
            </w:r>
          </w:p>
        </w:tc>
      </w:tr>
      <w:tr w:rsidR="00AC5306" w:rsidTr="00E04C35">
        <w:tc>
          <w:tcPr>
            <w:tcW w:w="2214" w:type="dxa"/>
            <w:gridSpan w:val="4"/>
            <w:tcBorders>
              <w:left w:val="single" w:sz="4" w:space="0" w:color="000000"/>
            </w:tcBorders>
          </w:tcPr>
          <w:p w:rsidR="00AC5306" w:rsidRDefault="00AC5306">
            <w:pPr>
              <w:snapToGrid w:val="0"/>
              <w:rPr>
                <w:rFonts w:ascii="Tahoma" w:hAnsi="Tahoma" w:cs="Tahoma"/>
                <w:sz w:val="20"/>
                <w:szCs w:val="20"/>
              </w:rPr>
            </w:pPr>
          </w:p>
        </w:tc>
        <w:tc>
          <w:tcPr>
            <w:tcW w:w="3299" w:type="dxa"/>
          </w:tcPr>
          <w:p w:rsidR="00AC5306" w:rsidRDefault="00AC5306">
            <w:pPr>
              <w:snapToGrid w:val="0"/>
              <w:rPr>
                <w:rFonts w:ascii="Tahoma" w:hAnsi="Tahoma" w:cs="Tahoma"/>
                <w:sz w:val="20"/>
                <w:szCs w:val="20"/>
              </w:rPr>
            </w:pPr>
          </w:p>
        </w:tc>
        <w:tc>
          <w:tcPr>
            <w:tcW w:w="2304" w:type="dxa"/>
            <w:gridSpan w:val="2"/>
          </w:tcPr>
          <w:p w:rsidR="00AC5306" w:rsidRDefault="00AC5306">
            <w:pPr>
              <w:snapToGrid w:val="0"/>
              <w:rPr>
                <w:rFonts w:ascii="Tahoma" w:hAnsi="Tahoma" w:cs="Tahoma"/>
                <w:sz w:val="20"/>
                <w:szCs w:val="20"/>
              </w:rPr>
            </w:pPr>
          </w:p>
        </w:tc>
        <w:tc>
          <w:tcPr>
            <w:tcW w:w="2263" w:type="dxa"/>
            <w:gridSpan w:val="2"/>
            <w:tcBorders>
              <w:right w:val="single" w:sz="4" w:space="0" w:color="000000"/>
            </w:tcBorders>
          </w:tcPr>
          <w:p w:rsidR="00AC5306" w:rsidRDefault="00AC5306">
            <w:pPr>
              <w:snapToGrid w:val="0"/>
              <w:rPr>
                <w:rFonts w:ascii="Tahoma" w:hAnsi="Tahoma" w:cs="Tahoma"/>
                <w:sz w:val="20"/>
                <w:szCs w:val="20"/>
              </w:rPr>
            </w:pPr>
          </w:p>
        </w:tc>
      </w:tr>
      <w:tr w:rsidR="00AC5306" w:rsidTr="00E04C35">
        <w:tc>
          <w:tcPr>
            <w:tcW w:w="1908" w:type="dxa"/>
            <w:gridSpan w:val="3"/>
            <w:tcBorders>
              <w:left w:val="single" w:sz="4" w:space="0" w:color="000000"/>
            </w:tcBorders>
          </w:tcPr>
          <w:p w:rsidR="00AC5306" w:rsidRDefault="00AC5306">
            <w:pPr>
              <w:snapToGrid w:val="0"/>
              <w:rPr>
                <w:rFonts w:ascii="Tahoma" w:hAnsi="Tahoma" w:cs="Tahoma"/>
                <w:sz w:val="20"/>
                <w:szCs w:val="20"/>
              </w:rPr>
            </w:pPr>
            <w:r>
              <w:rPr>
                <w:rFonts w:ascii="Tahoma" w:hAnsi="Tahoma" w:cs="Tahoma"/>
                <w:sz w:val="20"/>
                <w:szCs w:val="20"/>
              </w:rPr>
              <w:t>TEACHER NAME:</w:t>
            </w:r>
          </w:p>
        </w:tc>
        <w:tc>
          <w:tcPr>
            <w:tcW w:w="3605" w:type="dxa"/>
            <w:gridSpan w:val="2"/>
          </w:tcPr>
          <w:p w:rsidR="00AC5306" w:rsidRDefault="00D201B3" w:rsidP="00E679FD">
            <w:pPr>
              <w:snapToGrid w:val="0"/>
              <w:rPr>
                <w:rFonts w:ascii="Tahoma" w:hAnsi="Tahoma" w:cs="Tahoma"/>
                <w:sz w:val="20"/>
                <w:szCs w:val="20"/>
              </w:rPr>
            </w:pPr>
            <w:r>
              <w:rPr>
                <w:rFonts w:ascii="Tahoma" w:hAnsi="Tahoma" w:cs="Tahoma"/>
                <w:sz w:val="20"/>
                <w:szCs w:val="20"/>
              </w:rPr>
              <w:t>Mike Beckley</w:t>
            </w:r>
          </w:p>
        </w:tc>
        <w:tc>
          <w:tcPr>
            <w:tcW w:w="1170" w:type="dxa"/>
          </w:tcPr>
          <w:p w:rsidR="00AC5306" w:rsidRDefault="00AC5306">
            <w:pPr>
              <w:snapToGrid w:val="0"/>
              <w:rPr>
                <w:rFonts w:ascii="Tahoma" w:hAnsi="Tahoma" w:cs="Tahoma"/>
                <w:sz w:val="20"/>
                <w:szCs w:val="20"/>
              </w:rPr>
            </w:pPr>
            <w:r>
              <w:rPr>
                <w:rFonts w:ascii="Tahoma" w:hAnsi="Tahoma" w:cs="Tahoma"/>
                <w:sz w:val="20"/>
                <w:szCs w:val="20"/>
              </w:rPr>
              <w:t>E-MAIL:</w:t>
            </w:r>
          </w:p>
        </w:tc>
        <w:tc>
          <w:tcPr>
            <w:tcW w:w="3397" w:type="dxa"/>
            <w:gridSpan w:val="3"/>
            <w:tcBorders>
              <w:right w:val="single" w:sz="4" w:space="0" w:color="000000"/>
            </w:tcBorders>
          </w:tcPr>
          <w:p w:rsidR="00AC5306" w:rsidRPr="00406F55" w:rsidRDefault="00D201B3" w:rsidP="00E679FD">
            <w:pPr>
              <w:snapToGrid w:val="0"/>
              <w:rPr>
                <w:rFonts w:ascii="Tahoma" w:hAnsi="Tahoma" w:cs="Tahoma"/>
                <w:sz w:val="20"/>
                <w:szCs w:val="20"/>
              </w:rPr>
            </w:pPr>
            <w:r>
              <w:rPr>
                <w:rFonts w:ascii="Tahoma" w:hAnsi="Tahoma"/>
                <w:sz w:val="20"/>
                <w:szCs w:val="20"/>
              </w:rPr>
              <w:t>mbeckley</w:t>
            </w:r>
            <w:r w:rsidR="00406F55" w:rsidRPr="00406F55">
              <w:rPr>
                <w:rFonts w:ascii="Tahoma" w:hAnsi="Tahoma"/>
                <w:sz w:val="20"/>
                <w:szCs w:val="20"/>
              </w:rPr>
              <w:t>@forsyth.k12</w:t>
            </w:r>
            <w:r w:rsidR="00E679FD" w:rsidRPr="00406F55">
              <w:rPr>
                <w:rFonts w:ascii="Tahoma" w:hAnsi="Tahoma"/>
                <w:sz w:val="20"/>
                <w:szCs w:val="20"/>
              </w:rPr>
              <w:t>.ga.us</w:t>
            </w:r>
          </w:p>
        </w:tc>
      </w:tr>
      <w:tr w:rsidR="00AC5306" w:rsidTr="00E04C35">
        <w:tc>
          <w:tcPr>
            <w:tcW w:w="2214" w:type="dxa"/>
            <w:gridSpan w:val="4"/>
            <w:tcBorders>
              <w:left w:val="single" w:sz="4" w:space="0" w:color="000000"/>
            </w:tcBorders>
          </w:tcPr>
          <w:p w:rsidR="00AC5306" w:rsidRDefault="00AC5306">
            <w:pPr>
              <w:snapToGrid w:val="0"/>
              <w:rPr>
                <w:rFonts w:ascii="Tahoma" w:hAnsi="Tahoma" w:cs="Tahoma"/>
                <w:sz w:val="20"/>
                <w:szCs w:val="20"/>
              </w:rPr>
            </w:pPr>
          </w:p>
        </w:tc>
        <w:tc>
          <w:tcPr>
            <w:tcW w:w="3299" w:type="dxa"/>
          </w:tcPr>
          <w:p w:rsidR="00AC5306" w:rsidRDefault="00AC5306">
            <w:pPr>
              <w:snapToGrid w:val="0"/>
              <w:rPr>
                <w:rFonts w:ascii="Tahoma" w:hAnsi="Tahoma" w:cs="Tahoma"/>
                <w:sz w:val="20"/>
                <w:szCs w:val="20"/>
              </w:rPr>
            </w:pPr>
          </w:p>
        </w:tc>
        <w:tc>
          <w:tcPr>
            <w:tcW w:w="2304" w:type="dxa"/>
            <w:gridSpan w:val="2"/>
          </w:tcPr>
          <w:p w:rsidR="00AC5306" w:rsidRDefault="00AC5306">
            <w:pPr>
              <w:snapToGrid w:val="0"/>
              <w:rPr>
                <w:rFonts w:ascii="Tahoma" w:hAnsi="Tahoma" w:cs="Tahoma"/>
                <w:sz w:val="20"/>
                <w:szCs w:val="20"/>
              </w:rPr>
            </w:pPr>
          </w:p>
        </w:tc>
        <w:tc>
          <w:tcPr>
            <w:tcW w:w="2263" w:type="dxa"/>
            <w:gridSpan w:val="2"/>
            <w:tcBorders>
              <w:right w:val="single" w:sz="4" w:space="0" w:color="000000"/>
            </w:tcBorders>
          </w:tcPr>
          <w:p w:rsidR="00AC5306" w:rsidRDefault="00AC5306">
            <w:pPr>
              <w:snapToGrid w:val="0"/>
              <w:rPr>
                <w:rFonts w:ascii="Tahoma" w:hAnsi="Tahoma" w:cs="Tahoma"/>
                <w:sz w:val="20"/>
                <w:szCs w:val="20"/>
              </w:rPr>
            </w:pPr>
          </w:p>
        </w:tc>
      </w:tr>
      <w:tr w:rsidR="00AC5306" w:rsidTr="00E04C35">
        <w:tc>
          <w:tcPr>
            <w:tcW w:w="1008" w:type="dxa"/>
            <w:tcBorders>
              <w:left w:val="single" w:sz="4" w:space="0" w:color="000000"/>
              <w:bottom w:val="single" w:sz="4" w:space="0" w:color="000000"/>
            </w:tcBorders>
          </w:tcPr>
          <w:p w:rsidR="00AC5306" w:rsidRDefault="00AC5306">
            <w:pPr>
              <w:snapToGrid w:val="0"/>
              <w:rPr>
                <w:rFonts w:ascii="Tahoma" w:hAnsi="Tahoma" w:cs="Tahoma"/>
                <w:sz w:val="20"/>
                <w:szCs w:val="20"/>
              </w:rPr>
            </w:pPr>
            <w:r>
              <w:rPr>
                <w:rFonts w:ascii="Tahoma" w:hAnsi="Tahoma" w:cs="Tahoma"/>
                <w:sz w:val="20"/>
                <w:szCs w:val="20"/>
              </w:rPr>
              <w:t>ROOM:</w:t>
            </w:r>
          </w:p>
        </w:tc>
        <w:tc>
          <w:tcPr>
            <w:tcW w:w="4505" w:type="dxa"/>
            <w:gridSpan w:val="4"/>
            <w:tcBorders>
              <w:bottom w:val="single" w:sz="4" w:space="0" w:color="000000"/>
            </w:tcBorders>
          </w:tcPr>
          <w:p w:rsidR="000F37BD" w:rsidRDefault="00122622">
            <w:pPr>
              <w:snapToGrid w:val="0"/>
              <w:rPr>
                <w:rFonts w:ascii="Tahoma" w:hAnsi="Tahoma" w:cs="Tahoma"/>
                <w:sz w:val="20"/>
                <w:szCs w:val="20"/>
              </w:rPr>
            </w:pPr>
            <w:r>
              <w:rPr>
                <w:rFonts w:ascii="Tahoma" w:hAnsi="Tahoma" w:cs="Tahoma"/>
                <w:sz w:val="20"/>
                <w:szCs w:val="20"/>
              </w:rPr>
              <w:t>474</w:t>
            </w:r>
          </w:p>
        </w:tc>
        <w:tc>
          <w:tcPr>
            <w:tcW w:w="2790" w:type="dxa"/>
            <w:gridSpan w:val="3"/>
            <w:tcBorders>
              <w:bottom w:val="single" w:sz="4" w:space="0" w:color="000000"/>
            </w:tcBorders>
          </w:tcPr>
          <w:p w:rsidR="00AC5306" w:rsidRDefault="00D64413" w:rsidP="00122622">
            <w:pPr>
              <w:snapToGrid w:val="0"/>
              <w:rPr>
                <w:rFonts w:ascii="Tahoma" w:hAnsi="Tahoma" w:cs="Tahoma"/>
                <w:sz w:val="20"/>
                <w:szCs w:val="20"/>
              </w:rPr>
            </w:pPr>
            <w:r>
              <w:rPr>
                <w:rFonts w:ascii="Tahoma" w:hAnsi="Tahoma" w:cs="Tahoma"/>
                <w:sz w:val="20"/>
                <w:szCs w:val="20"/>
              </w:rPr>
              <w:t>PHONE:  770-781-2264</w:t>
            </w:r>
            <w:r w:rsidR="003667EB">
              <w:rPr>
                <w:rFonts w:ascii="Tahoma" w:hAnsi="Tahoma" w:cs="Tahoma"/>
                <w:sz w:val="20"/>
                <w:szCs w:val="20"/>
              </w:rPr>
              <w:t xml:space="preserve">     </w:t>
            </w:r>
            <w:r w:rsidR="00AC5306">
              <w:rPr>
                <w:rFonts w:ascii="Tahoma" w:hAnsi="Tahoma" w:cs="Tahoma"/>
                <w:sz w:val="20"/>
                <w:szCs w:val="20"/>
              </w:rPr>
              <w:t xml:space="preserve">EXT:  </w:t>
            </w:r>
            <w:r w:rsidR="00EB7576">
              <w:rPr>
                <w:rFonts w:ascii="Tahoma" w:hAnsi="Tahoma" w:cs="Tahoma"/>
                <w:sz w:val="20"/>
                <w:szCs w:val="20"/>
              </w:rPr>
              <w:t xml:space="preserve"> </w:t>
            </w:r>
            <w:r>
              <w:rPr>
                <w:rFonts w:ascii="Tahoma" w:hAnsi="Tahoma" w:cs="Tahoma"/>
                <w:sz w:val="20"/>
                <w:szCs w:val="20"/>
              </w:rPr>
              <w:t>100</w:t>
            </w:r>
            <w:r w:rsidR="00122622">
              <w:rPr>
                <w:rFonts w:ascii="Tahoma" w:hAnsi="Tahoma" w:cs="Tahoma"/>
                <w:sz w:val="20"/>
                <w:szCs w:val="20"/>
              </w:rPr>
              <w:t>474</w:t>
            </w:r>
          </w:p>
        </w:tc>
        <w:tc>
          <w:tcPr>
            <w:tcW w:w="1777" w:type="dxa"/>
            <w:tcBorders>
              <w:bottom w:val="single" w:sz="4" w:space="0" w:color="000000"/>
              <w:right w:val="single" w:sz="4" w:space="0" w:color="000000"/>
            </w:tcBorders>
          </w:tcPr>
          <w:p w:rsidR="00AC5306" w:rsidRDefault="00AC5306">
            <w:pPr>
              <w:snapToGrid w:val="0"/>
              <w:rPr>
                <w:rFonts w:ascii="Tahoma" w:hAnsi="Tahoma" w:cs="Tahoma"/>
                <w:sz w:val="20"/>
                <w:szCs w:val="20"/>
              </w:rPr>
            </w:pPr>
          </w:p>
        </w:tc>
      </w:tr>
    </w:tbl>
    <w:p w:rsidR="00AC5306" w:rsidRDefault="00AC5306">
      <w:pPr>
        <w:rPr>
          <w:rFonts w:ascii="Tahoma" w:hAnsi="Tahoma" w:cs="Tahoma"/>
          <w:b/>
          <w:sz w:val="20"/>
          <w:szCs w:val="20"/>
        </w:rPr>
      </w:pPr>
    </w:p>
    <w:p w:rsidR="00AC5306" w:rsidRPr="00FE40C1" w:rsidRDefault="00AC5306" w:rsidP="0044185A">
      <w:pPr>
        <w:rPr>
          <w:rFonts w:ascii="Tahoma" w:hAnsi="Tahoma" w:cs="Tahoma"/>
          <w:sz w:val="19"/>
          <w:szCs w:val="19"/>
        </w:rPr>
      </w:pPr>
      <w:r w:rsidRPr="00FE40C1">
        <w:rPr>
          <w:rFonts w:ascii="Tahoma" w:hAnsi="Tahoma" w:cs="Tahoma"/>
          <w:b/>
          <w:sz w:val="19"/>
          <w:szCs w:val="19"/>
        </w:rPr>
        <w:t xml:space="preserve">Course Description: </w:t>
      </w:r>
      <w:r w:rsidR="004B1191">
        <w:rPr>
          <w:rFonts w:ascii="Tahoma" w:hAnsi="Tahoma" w:cs="Tahoma"/>
          <w:b/>
          <w:sz w:val="19"/>
          <w:szCs w:val="19"/>
        </w:rPr>
        <w:t>Introduction to Digital Technology</w:t>
      </w:r>
    </w:p>
    <w:p w:rsidR="00C042ED" w:rsidRDefault="00027B4B" w:rsidP="00286146">
      <w:pPr>
        <w:jc w:val="both"/>
        <w:rPr>
          <w:rFonts w:ascii="Tahoma" w:hAnsi="Tahoma" w:cs="Tahoma"/>
          <w:sz w:val="19"/>
          <w:szCs w:val="19"/>
        </w:rPr>
      </w:pPr>
      <w:r w:rsidRPr="00027B4B">
        <w:rPr>
          <w:rFonts w:ascii="Tahoma" w:hAnsi="Tahoma" w:cs="Tahoma"/>
          <w:sz w:val="19"/>
          <w:szCs w:val="19"/>
        </w:rPr>
        <w:t>The goal of this course is to provide all students with an introduction to the principles of computer science and its place in the modern world. This course should help students to use computers effectively in their lives, thus providing a foundation for successfully integrating their own interests and careers with the resources of a technological society.  In this course, high school students can acquire a fundamental understanding of the operation of computers and computer networks and create useful programs implementing simple algorithms. By developing Web pages that include images, sound, and text, they can acquire a working understanding of the Internet, common formats for data transmission, and some insights into the design of the human-computer interface. Exposure to career possibilities and discussion of ethical issues relating to computers are also discussed.</w:t>
      </w:r>
      <w:r w:rsidR="004B1191">
        <w:rPr>
          <w:rFonts w:ascii="Tahoma" w:hAnsi="Tahoma" w:cs="Tahoma"/>
          <w:sz w:val="19"/>
          <w:szCs w:val="19"/>
        </w:rPr>
        <w:t xml:space="preserve"> An emphasis is placed on developing computer programming skills to prepare students for successful completion of the Computer Science – Programming or Computer Science – Advanced Programming pathways.</w:t>
      </w:r>
    </w:p>
    <w:p w:rsidR="00C042ED" w:rsidRDefault="00C042ED">
      <w:pPr>
        <w:rPr>
          <w:rFonts w:ascii="Tahoma" w:hAnsi="Tahoma" w:cs="Tahoma"/>
          <w:sz w:val="19"/>
          <w:szCs w:val="19"/>
        </w:rPr>
      </w:pPr>
    </w:p>
    <w:p w:rsidR="00C042ED" w:rsidRDefault="00027B4B">
      <w:pPr>
        <w:rPr>
          <w:rFonts w:ascii="Tahoma" w:hAnsi="Tahoma" w:cs="Tahoma"/>
          <w:sz w:val="19"/>
          <w:szCs w:val="19"/>
        </w:rPr>
      </w:pPr>
      <w:r>
        <w:rPr>
          <w:rFonts w:ascii="Tahoma" w:hAnsi="Tahoma" w:cs="Tahoma"/>
          <w:sz w:val="19"/>
          <w:szCs w:val="19"/>
        </w:rPr>
        <w:t>The introduction to computer science</w:t>
      </w:r>
      <w:r w:rsidR="00C042ED">
        <w:rPr>
          <w:rFonts w:ascii="Tahoma" w:hAnsi="Tahoma" w:cs="Tahoma"/>
          <w:sz w:val="19"/>
          <w:szCs w:val="19"/>
        </w:rPr>
        <w:t xml:space="preserve"> is accomplished using a variety of programming platforms and applications, such as (but not limited to):</w:t>
      </w:r>
    </w:p>
    <w:p w:rsidR="00C042ED" w:rsidRDefault="00C042ED" w:rsidP="00C042ED">
      <w:pPr>
        <w:numPr>
          <w:ilvl w:val="0"/>
          <w:numId w:val="8"/>
        </w:numPr>
        <w:rPr>
          <w:rFonts w:ascii="Tahoma" w:hAnsi="Tahoma" w:cs="Tahoma"/>
          <w:sz w:val="19"/>
          <w:szCs w:val="19"/>
        </w:rPr>
      </w:pPr>
      <w:r>
        <w:rPr>
          <w:rFonts w:ascii="Tahoma" w:hAnsi="Tahoma" w:cs="Tahoma"/>
          <w:sz w:val="19"/>
          <w:szCs w:val="19"/>
        </w:rPr>
        <w:t>Easy/C: a “block” and/or C language programming environment for Vex robots</w:t>
      </w:r>
      <w:r>
        <w:rPr>
          <w:rFonts w:ascii="Tahoma" w:hAnsi="Tahoma" w:cs="Tahoma"/>
          <w:sz w:val="19"/>
          <w:szCs w:val="19"/>
        </w:rPr>
        <w:br/>
      </w:r>
    </w:p>
    <w:p w:rsidR="00027B4B" w:rsidRDefault="00496D4A" w:rsidP="00C042ED">
      <w:pPr>
        <w:numPr>
          <w:ilvl w:val="0"/>
          <w:numId w:val="8"/>
        </w:numPr>
        <w:rPr>
          <w:rFonts w:ascii="Tahoma" w:hAnsi="Tahoma" w:cs="Tahoma"/>
          <w:sz w:val="19"/>
          <w:szCs w:val="19"/>
        </w:rPr>
      </w:pPr>
      <w:r>
        <w:rPr>
          <w:rFonts w:ascii="Tahoma" w:hAnsi="Tahoma" w:cs="Tahoma"/>
          <w:sz w:val="19"/>
          <w:szCs w:val="19"/>
        </w:rPr>
        <w:t>Scratch: a block-oriented programming language for 2D animation</w:t>
      </w:r>
      <w:r w:rsidR="00027B4B">
        <w:rPr>
          <w:rFonts w:ascii="Tahoma" w:hAnsi="Tahoma" w:cs="Tahoma"/>
          <w:sz w:val="19"/>
          <w:szCs w:val="19"/>
        </w:rPr>
        <w:br/>
      </w:r>
    </w:p>
    <w:p w:rsidR="00027B4B" w:rsidRDefault="004B1191" w:rsidP="00C042ED">
      <w:pPr>
        <w:numPr>
          <w:ilvl w:val="0"/>
          <w:numId w:val="8"/>
        </w:numPr>
        <w:rPr>
          <w:rFonts w:ascii="Tahoma" w:hAnsi="Tahoma" w:cs="Tahoma"/>
          <w:sz w:val="19"/>
          <w:szCs w:val="19"/>
        </w:rPr>
      </w:pPr>
      <w:r>
        <w:rPr>
          <w:rFonts w:ascii="Tahoma" w:hAnsi="Tahoma" w:cs="Tahoma"/>
          <w:sz w:val="19"/>
          <w:szCs w:val="19"/>
        </w:rPr>
        <w:t>Greenfoot: a Java-based programming environment for games and simulations</w:t>
      </w:r>
      <w:r w:rsidR="00027B4B">
        <w:rPr>
          <w:rFonts w:ascii="Tahoma" w:hAnsi="Tahoma" w:cs="Tahoma"/>
          <w:sz w:val="19"/>
          <w:szCs w:val="19"/>
        </w:rPr>
        <w:br/>
      </w:r>
    </w:p>
    <w:p w:rsidR="00027B4B" w:rsidRDefault="00027B4B" w:rsidP="00C042ED">
      <w:pPr>
        <w:numPr>
          <w:ilvl w:val="0"/>
          <w:numId w:val="8"/>
        </w:numPr>
        <w:rPr>
          <w:rFonts w:ascii="Tahoma" w:hAnsi="Tahoma" w:cs="Tahoma"/>
          <w:sz w:val="19"/>
          <w:szCs w:val="19"/>
        </w:rPr>
      </w:pPr>
      <w:r>
        <w:rPr>
          <w:rFonts w:ascii="Tahoma" w:hAnsi="Tahoma" w:cs="Tahoma"/>
          <w:sz w:val="19"/>
          <w:szCs w:val="19"/>
        </w:rPr>
        <w:t>Adobe Creati</w:t>
      </w:r>
      <w:r w:rsidR="004B1191">
        <w:rPr>
          <w:rFonts w:ascii="Tahoma" w:hAnsi="Tahoma" w:cs="Tahoma"/>
          <w:sz w:val="19"/>
          <w:szCs w:val="19"/>
        </w:rPr>
        <w:t>ve Suite 5 (Dreamweaver, Illustrator</w:t>
      </w:r>
      <w:r>
        <w:rPr>
          <w:rFonts w:ascii="Tahoma" w:hAnsi="Tahoma" w:cs="Tahoma"/>
          <w:sz w:val="19"/>
          <w:szCs w:val="19"/>
        </w:rPr>
        <w:t>, Photoshop) – tools for building more powerful and/or complex web sites</w:t>
      </w:r>
      <w:r>
        <w:rPr>
          <w:rFonts w:ascii="Tahoma" w:hAnsi="Tahoma" w:cs="Tahoma"/>
          <w:sz w:val="19"/>
          <w:szCs w:val="19"/>
        </w:rPr>
        <w:br/>
      </w:r>
    </w:p>
    <w:p w:rsidR="00496D4A" w:rsidRDefault="00027B4B" w:rsidP="00C042ED">
      <w:pPr>
        <w:numPr>
          <w:ilvl w:val="0"/>
          <w:numId w:val="8"/>
        </w:numPr>
        <w:rPr>
          <w:rFonts w:ascii="Tahoma" w:hAnsi="Tahoma" w:cs="Tahoma"/>
          <w:sz w:val="19"/>
          <w:szCs w:val="19"/>
        </w:rPr>
      </w:pPr>
      <w:r>
        <w:rPr>
          <w:rFonts w:ascii="Tahoma" w:hAnsi="Tahoma" w:cs="Tahoma"/>
          <w:sz w:val="19"/>
          <w:szCs w:val="19"/>
        </w:rPr>
        <w:t>Microsoft Office applications (Word, Excel, Powerpoint) – tools for writing papers, performing calculations, and giving presentations</w:t>
      </w:r>
      <w:r w:rsidR="00496D4A">
        <w:rPr>
          <w:rFonts w:ascii="Tahoma" w:hAnsi="Tahoma" w:cs="Tahoma"/>
          <w:sz w:val="19"/>
          <w:szCs w:val="19"/>
        </w:rPr>
        <w:br/>
      </w:r>
    </w:p>
    <w:p w:rsidR="00496D4A" w:rsidRDefault="00496D4A" w:rsidP="00496D4A">
      <w:pPr>
        <w:rPr>
          <w:rFonts w:ascii="Tahoma" w:hAnsi="Tahoma" w:cs="Tahoma"/>
          <w:sz w:val="19"/>
          <w:szCs w:val="19"/>
        </w:rPr>
      </w:pPr>
      <w:r>
        <w:rPr>
          <w:rFonts w:ascii="Tahoma" w:hAnsi="Tahoma" w:cs="Tahoma"/>
          <w:sz w:val="19"/>
          <w:szCs w:val="19"/>
        </w:rPr>
        <w:t>Whenever possible, students will be given choices on which environment they want to work in.</w:t>
      </w:r>
    </w:p>
    <w:p w:rsidR="00496D4A" w:rsidRDefault="00496D4A" w:rsidP="00496D4A">
      <w:pPr>
        <w:rPr>
          <w:rFonts w:ascii="Tahoma" w:hAnsi="Tahoma" w:cs="Tahoma"/>
          <w:sz w:val="19"/>
          <w:szCs w:val="19"/>
        </w:rPr>
      </w:pPr>
    </w:p>
    <w:p w:rsidR="00496D4A" w:rsidRDefault="00496D4A" w:rsidP="00496D4A">
      <w:pPr>
        <w:rPr>
          <w:rFonts w:ascii="Tahoma" w:hAnsi="Tahoma" w:cs="Tahoma"/>
          <w:sz w:val="19"/>
          <w:szCs w:val="19"/>
        </w:rPr>
      </w:pPr>
      <w:r>
        <w:rPr>
          <w:rFonts w:ascii="Tahoma" w:hAnsi="Tahoma" w:cs="Tahoma"/>
          <w:sz w:val="19"/>
          <w:szCs w:val="19"/>
        </w:rPr>
        <w:t>In addition to programming, students will have assignments on computer architecture, the history of computers, historical figures in computing, and new advances in computing and computer science.</w:t>
      </w:r>
    </w:p>
    <w:p w:rsidR="00496D4A" w:rsidRPr="00FE40C1" w:rsidRDefault="00496D4A" w:rsidP="00496D4A">
      <w:pPr>
        <w:rPr>
          <w:rFonts w:ascii="Tahoma" w:hAnsi="Tahoma" w:cs="Tahoma"/>
          <w:sz w:val="19"/>
          <w:szCs w:val="19"/>
        </w:rPr>
      </w:pPr>
    </w:p>
    <w:p w:rsidR="00AC5306" w:rsidRPr="00FE40C1" w:rsidRDefault="00AC5306">
      <w:pPr>
        <w:rPr>
          <w:rFonts w:ascii="Tahoma" w:hAnsi="Tahoma" w:cs="Tahoma"/>
          <w:sz w:val="19"/>
          <w:szCs w:val="19"/>
        </w:rPr>
      </w:pPr>
      <w:r w:rsidRPr="00FE40C1">
        <w:rPr>
          <w:rFonts w:ascii="Tahoma" w:hAnsi="Tahoma" w:cs="Tahoma"/>
          <w:b/>
          <w:sz w:val="19"/>
          <w:szCs w:val="19"/>
        </w:rPr>
        <w:t xml:space="preserve">Standards: </w:t>
      </w:r>
      <w:r w:rsidRPr="00FE40C1">
        <w:rPr>
          <w:rFonts w:ascii="Tahoma" w:hAnsi="Tahoma" w:cs="Tahoma"/>
          <w:sz w:val="19"/>
          <w:szCs w:val="19"/>
        </w:rPr>
        <w:t xml:space="preserve">Course Standards can be found at </w:t>
      </w:r>
      <w:hyperlink r:id="rId7" w:history="1">
        <w:r w:rsidR="00E679FD" w:rsidRPr="00B8385B">
          <w:rPr>
            <w:rStyle w:val="Hyperlink"/>
            <w:rFonts w:ascii="Tahoma" w:hAnsi="Tahoma"/>
            <w:sz w:val="19"/>
            <w:szCs w:val="19"/>
          </w:rPr>
          <w:t>www.georgiastandards.org</w:t>
        </w:r>
      </w:hyperlink>
      <w:r w:rsidRPr="00FE40C1">
        <w:rPr>
          <w:rFonts w:ascii="Tahoma" w:hAnsi="Tahoma" w:cs="Tahoma"/>
          <w:i/>
          <w:sz w:val="19"/>
          <w:szCs w:val="19"/>
        </w:rPr>
        <w:t xml:space="preserve"> </w:t>
      </w:r>
      <w:r w:rsidRPr="00FE40C1">
        <w:rPr>
          <w:rFonts w:ascii="Tahoma" w:hAnsi="Tahoma" w:cs="Tahoma"/>
          <w:sz w:val="19"/>
          <w:szCs w:val="19"/>
        </w:rPr>
        <w:t xml:space="preserve"> </w:t>
      </w:r>
    </w:p>
    <w:p w:rsidR="00AC5306" w:rsidRPr="00FE40C1" w:rsidRDefault="00AC5306">
      <w:pPr>
        <w:rPr>
          <w:rFonts w:ascii="Tahoma" w:hAnsi="Tahoma" w:cs="Tahoma"/>
          <w:b/>
          <w:sz w:val="19"/>
          <w:szCs w:val="19"/>
        </w:rPr>
      </w:pPr>
    </w:p>
    <w:p w:rsidR="00930236" w:rsidRPr="00FE40C1" w:rsidRDefault="00AC5306" w:rsidP="0044185A">
      <w:pPr>
        <w:rPr>
          <w:rFonts w:ascii="Tahoma" w:hAnsi="Tahoma" w:cs="Tahoma"/>
          <w:sz w:val="19"/>
          <w:szCs w:val="19"/>
        </w:rPr>
      </w:pPr>
      <w:r w:rsidRPr="00FE40C1">
        <w:rPr>
          <w:rFonts w:ascii="Tahoma" w:hAnsi="Tahoma" w:cs="Tahoma"/>
          <w:b/>
          <w:sz w:val="19"/>
          <w:szCs w:val="19"/>
        </w:rPr>
        <w:t>Learning Resources/Textbook</w:t>
      </w:r>
      <w:r w:rsidR="007E3050" w:rsidRPr="00FE40C1">
        <w:rPr>
          <w:rFonts w:ascii="Tahoma" w:hAnsi="Tahoma" w:cs="Tahoma"/>
          <w:b/>
          <w:sz w:val="19"/>
          <w:szCs w:val="19"/>
        </w:rPr>
        <w:t xml:space="preserve">: </w:t>
      </w:r>
      <w:r w:rsidR="0044185A">
        <w:rPr>
          <w:rFonts w:ascii="Tahoma" w:hAnsi="Tahoma" w:cs="Tahoma"/>
          <w:sz w:val="19"/>
          <w:szCs w:val="19"/>
        </w:rPr>
        <w:t xml:space="preserve"> All learning resources will be </w:t>
      </w:r>
      <w:r w:rsidR="004B1191">
        <w:rPr>
          <w:rFonts w:ascii="Tahoma" w:hAnsi="Tahoma" w:cs="Tahoma"/>
          <w:sz w:val="19"/>
          <w:szCs w:val="19"/>
        </w:rPr>
        <w:t>available on-line through itsLearning</w:t>
      </w:r>
      <w:r w:rsidR="00027B4B">
        <w:rPr>
          <w:rFonts w:ascii="Tahoma" w:hAnsi="Tahoma" w:cs="Tahoma"/>
          <w:sz w:val="19"/>
          <w:szCs w:val="19"/>
        </w:rPr>
        <w:t xml:space="preserve"> or other sources on the Internet.</w:t>
      </w:r>
      <w:r w:rsidRPr="00FE40C1">
        <w:rPr>
          <w:rFonts w:ascii="Tahoma" w:hAnsi="Tahoma" w:cs="Tahoma"/>
          <w:sz w:val="19"/>
          <w:szCs w:val="19"/>
        </w:rPr>
        <w:t xml:space="preserve">    </w:t>
      </w:r>
    </w:p>
    <w:p w:rsidR="003667EB" w:rsidRDefault="003667EB" w:rsidP="003667EB">
      <w:pPr>
        <w:rPr>
          <w:rFonts w:ascii="Tahoma" w:hAnsi="Tahoma" w:cs="Tahoma"/>
          <w:sz w:val="19"/>
          <w:szCs w:val="19"/>
        </w:rPr>
      </w:pPr>
    </w:p>
    <w:p w:rsidR="00AC5306" w:rsidRDefault="003667EB" w:rsidP="007D2190">
      <w:pPr>
        <w:rPr>
          <w:rFonts w:ascii="Tahoma" w:hAnsi="Tahoma" w:cs="Tahoma"/>
          <w:bCs/>
          <w:iCs/>
          <w:sz w:val="19"/>
          <w:szCs w:val="19"/>
        </w:rPr>
      </w:pPr>
      <w:r w:rsidRPr="003667EB">
        <w:rPr>
          <w:rFonts w:ascii="Tahoma" w:hAnsi="Tahoma" w:cs="Tahoma"/>
          <w:bCs/>
          <w:iCs/>
          <w:sz w:val="19"/>
          <w:szCs w:val="19"/>
        </w:rPr>
        <w:t>With the emergence of technology as a tool for learning, South Forsyth High School will be utilizing various resources to assist w</w:t>
      </w:r>
      <w:r w:rsidR="004B1191">
        <w:rPr>
          <w:rFonts w:ascii="Tahoma" w:hAnsi="Tahoma" w:cs="Tahoma"/>
          <w:bCs/>
          <w:iCs/>
          <w:sz w:val="19"/>
          <w:szCs w:val="19"/>
        </w:rPr>
        <w:t>ith instruction, including itsLearning</w:t>
      </w:r>
      <w:r w:rsidRPr="003667EB">
        <w:rPr>
          <w:rFonts w:ascii="Tahoma" w:hAnsi="Tahoma" w:cs="Tahoma"/>
          <w:bCs/>
          <w:iCs/>
          <w:sz w:val="19"/>
          <w:szCs w:val="19"/>
        </w:rPr>
        <w:t>, online textbooks, and interactive websites.</w:t>
      </w:r>
    </w:p>
    <w:p w:rsidR="0044185A" w:rsidRDefault="0044185A" w:rsidP="007D2190">
      <w:pPr>
        <w:rPr>
          <w:rFonts w:ascii="Tahoma" w:hAnsi="Tahoma" w:cs="Tahoma"/>
          <w:sz w:val="19"/>
          <w:szCs w:val="19"/>
        </w:rPr>
      </w:pPr>
    </w:p>
    <w:p w:rsidR="0044185A" w:rsidRDefault="0044185A" w:rsidP="007D2190">
      <w:pPr>
        <w:rPr>
          <w:rFonts w:ascii="Tahoma" w:hAnsi="Tahoma" w:cs="Tahoma"/>
          <w:sz w:val="19"/>
          <w:szCs w:val="19"/>
        </w:rPr>
      </w:pPr>
      <w:r>
        <w:rPr>
          <w:rFonts w:ascii="Tahoma" w:hAnsi="Tahoma" w:cs="Tahoma"/>
          <w:sz w:val="19"/>
          <w:szCs w:val="19"/>
        </w:rPr>
        <w:t>The intention of this course is for all assignments to be completed during class, using the computers in the classroom.  In general, personal laptops are not permitted for day-to-</w:t>
      </w:r>
      <w:r w:rsidR="004B1191">
        <w:rPr>
          <w:rFonts w:ascii="Tahoma" w:hAnsi="Tahoma" w:cs="Tahoma"/>
          <w:sz w:val="19"/>
          <w:szCs w:val="19"/>
        </w:rPr>
        <w:t>day use in this class</w:t>
      </w:r>
      <w:r>
        <w:rPr>
          <w:rFonts w:ascii="Tahoma" w:hAnsi="Tahoma" w:cs="Tahoma"/>
          <w:sz w:val="19"/>
          <w:szCs w:val="19"/>
        </w:rPr>
        <w:t>.  Exceptions may be approved by the instructor during the course of the year.</w:t>
      </w:r>
    </w:p>
    <w:p w:rsidR="0044185A" w:rsidRDefault="0044185A" w:rsidP="007D2190">
      <w:pPr>
        <w:rPr>
          <w:rFonts w:ascii="Tahoma" w:hAnsi="Tahoma" w:cs="Tahoma"/>
          <w:sz w:val="19"/>
          <w:szCs w:val="19"/>
        </w:rPr>
      </w:pPr>
    </w:p>
    <w:p w:rsidR="00027B4B" w:rsidRPr="00027B4B" w:rsidRDefault="00027B4B" w:rsidP="00027B4B">
      <w:pPr>
        <w:rPr>
          <w:rFonts w:ascii="Tahoma" w:hAnsi="Tahoma" w:cs="Tahoma"/>
          <w:sz w:val="19"/>
          <w:szCs w:val="19"/>
        </w:rPr>
      </w:pPr>
      <w:r w:rsidRPr="00027B4B">
        <w:rPr>
          <w:rFonts w:ascii="Tahoma" w:hAnsi="Tahoma" w:cs="Tahoma"/>
          <w:b/>
          <w:sz w:val="19"/>
          <w:szCs w:val="19"/>
        </w:rPr>
        <w:t>Required Assignments:</w:t>
      </w:r>
      <w:r w:rsidRPr="00027B4B">
        <w:rPr>
          <w:rFonts w:ascii="Tahoma" w:hAnsi="Tahoma" w:cs="Tahoma"/>
          <w:sz w:val="19"/>
          <w:szCs w:val="19"/>
        </w:rPr>
        <w:t xml:space="preserve">  Units to Be Covered</w:t>
      </w:r>
    </w:p>
    <w:p w:rsidR="00027B4B" w:rsidRPr="00027B4B" w:rsidRDefault="00027B4B" w:rsidP="00027B4B">
      <w:pPr>
        <w:numPr>
          <w:ilvl w:val="0"/>
          <w:numId w:val="9"/>
        </w:numPr>
        <w:suppressAutoHyphens w:val="0"/>
        <w:rPr>
          <w:rFonts w:ascii="Tahoma" w:hAnsi="Tahoma" w:cs="Tahoma"/>
          <w:sz w:val="19"/>
          <w:szCs w:val="19"/>
        </w:rPr>
      </w:pPr>
      <w:r w:rsidRPr="00027B4B">
        <w:rPr>
          <w:rFonts w:ascii="Tahoma" w:hAnsi="Tahoma" w:cs="Tahoma"/>
          <w:sz w:val="19"/>
          <w:szCs w:val="19"/>
        </w:rPr>
        <w:t>Careers, History, &amp; Ethics of Computers, Hardware &amp; Software, Computer Images &amp; Sound, Networking, Internet and Web Design, and Programming.</w:t>
      </w:r>
    </w:p>
    <w:p w:rsidR="00027B4B" w:rsidRPr="003667EB" w:rsidRDefault="00027B4B" w:rsidP="007D2190">
      <w:pPr>
        <w:rPr>
          <w:rFonts w:ascii="Tahoma" w:hAnsi="Tahoma" w:cs="Tahoma"/>
          <w:sz w:val="19"/>
          <w:szCs w:val="19"/>
        </w:rPr>
      </w:pPr>
    </w:p>
    <w:p w:rsidR="005C2B79" w:rsidRPr="00FE40C1" w:rsidRDefault="005C2B79" w:rsidP="005C2B79">
      <w:pPr>
        <w:pStyle w:val="Heading3"/>
        <w:tabs>
          <w:tab w:val="clear" w:pos="0"/>
        </w:tabs>
        <w:rPr>
          <w:rFonts w:ascii="Tahoma" w:hAnsi="Tahoma" w:cs="Tahoma"/>
          <w:b w:val="0"/>
          <w:i/>
          <w:sz w:val="19"/>
          <w:szCs w:val="19"/>
        </w:rPr>
      </w:pPr>
      <w:r w:rsidRPr="003667EB">
        <w:rPr>
          <w:rFonts w:ascii="Tahoma" w:hAnsi="Tahoma" w:cs="Tahoma"/>
          <w:sz w:val="19"/>
          <w:szCs w:val="19"/>
        </w:rPr>
        <w:t>Availability for Extra Help:</w:t>
      </w:r>
      <w:r w:rsidRPr="003667EB">
        <w:rPr>
          <w:rFonts w:ascii="Tahoma" w:hAnsi="Tahoma" w:cs="Tahoma"/>
          <w:b w:val="0"/>
          <w:sz w:val="19"/>
          <w:szCs w:val="19"/>
        </w:rPr>
        <w:t xml:space="preserve">  Help sessions are available in my room Mon</w:t>
      </w:r>
      <w:r>
        <w:rPr>
          <w:rFonts w:ascii="Tahoma" w:hAnsi="Tahoma" w:cs="Tahoma"/>
          <w:b w:val="0"/>
          <w:sz w:val="19"/>
          <w:szCs w:val="19"/>
        </w:rPr>
        <w:t xml:space="preserve">day-Friday </w:t>
      </w:r>
      <w:r w:rsidRPr="003667EB">
        <w:rPr>
          <w:rFonts w:ascii="Tahoma" w:hAnsi="Tahoma" w:cs="Tahoma"/>
          <w:b w:val="0"/>
          <w:sz w:val="19"/>
          <w:szCs w:val="19"/>
        </w:rPr>
        <w:t xml:space="preserve">by appointment.  In addition to these help sessions, SFHS offers several other opportunities for students to seek extra help if needed.  These include </w:t>
      </w:r>
      <w:r w:rsidRPr="003667EB">
        <w:rPr>
          <w:rFonts w:ascii="Tahoma" w:hAnsi="Tahoma" w:cs="Tahoma"/>
          <w:b w:val="0"/>
          <w:sz w:val="19"/>
          <w:szCs w:val="19"/>
        </w:rPr>
        <w:lastRenderedPageBreak/>
        <w:t>Saturday Academy, Student Learning Center, etc.  Please see me or your counselor</w:t>
      </w:r>
      <w:r w:rsidRPr="00FE40C1">
        <w:rPr>
          <w:rFonts w:ascii="Tahoma" w:hAnsi="Tahoma" w:cs="Tahoma"/>
          <w:b w:val="0"/>
          <w:sz w:val="19"/>
          <w:szCs w:val="19"/>
        </w:rPr>
        <w:t xml:space="preserve"> for more information about these programs.</w:t>
      </w:r>
      <w:r>
        <w:rPr>
          <w:rFonts w:ascii="Tahoma" w:hAnsi="Tahoma" w:cs="Tahoma"/>
          <w:b w:val="0"/>
          <w:sz w:val="19"/>
          <w:szCs w:val="19"/>
        </w:rPr>
        <w:t xml:space="preserve">  </w:t>
      </w:r>
      <w:r w:rsidRPr="00FE40C1">
        <w:rPr>
          <w:rFonts w:ascii="Tahoma" w:hAnsi="Tahoma" w:cs="Tahoma"/>
          <w:b w:val="0"/>
          <w:sz w:val="19"/>
          <w:szCs w:val="19"/>
        </w:rPr>
        <w:t xml:space="preserve">  </w:t>
      </w:r>
    </w:p>
    <w:p w:rsidR="005751DB" w:rsidRPr="00FE40C1" w:rsidRDefault="005751DB" w:rsidP="005751DB">
      <w:pPr>
        <w:rPr>
          <w:rFonts w:ascii="Tahoma" w:hAnsi="Tahoma" w:cs="Tahoma"/>
          <w:i/>
          <w:sz w:val="19"/>
          <w:szCs w:val="19"/>
        </w:rPr>
      </w:pPr>
    </w:p>
    <w:p w:rsidR="005751DB" w:rsidRDefault="005751DB" w:rsidP="005751DB">
      <w:pPr>
        <w:rPr>
          <w:sz w:val="19"/>
          <w:szCs w:val="19"/>
        </w:rPr>
      </w:pPr>
    </w:p>
    <w:p w:rsidR="00AC5306" w:rsidRPr="00FE40C1" w:rsidRDefault="00AC5306" w:rsidP="005751DB">
      <w:pPr>
        <w:pStyle w:val="Heading3"/>
        <w:tabs>
          <w:tab w:val="left" w:pos="0"/>
        </w:tabs>
        <w:rPr>
          <w:rFonts w:ascii="Tahoma" w:hAnsi="Tahoma" w:cs="Tahoma"/>
          <w:sz w:val="19"/>
          <w:szCs w:val="19"/>
        </w:rPr>
      </w:pPr>
      <w:r w:rsidRPr="00FE40C1">
        <w:rPr>
          <w:rFonts w:ascii="Tahoma" w:hAnsi="Tahoma"/>
          <w:sz w:val="19"/>
          <w:szCs w:val="19"/>
        </w:rPr>
        <w:t xml:space="preserve">CLASSROOM </w:t>
      </w:r>
      <w:r w:rsidR="00B63EC5" w:rsidRPr="00FE40C1">
        <w:rPr>
          <w:rFonts w:ascii="Tahoma" w:hAnsi="Tahoma"/>
          <w:sz w:val="19"/>
          <w:szCs w:val="19"/>
        </w:rPr>
        <w:t>EXPECTATIONS:</w:t>
      </w:r>
    </w:p>
    <w:p w:rsidR="00AC5306" w:rsidRPr="00FE40C1" w:rsidRDefault="00AC5306">
      <w:pPr>
        <w:rPr>
          <w:rFonts w:ascii="Tahoma" w:hAnsi="Tahoma"/>
          <w:sz w:val="19"/>
          <w:szCs w:val="19"/>
        </w:rPr>
      </w:pPr>
      <w:r w:rsidRPr="00FE40C1">
        <w:rPr>
          <w:rFonts w:ascii="Tahoma" w:hAnsi="Tahoma"/>
          <w:sz w:val="19"/>
          <w:szCs w:val="19"/>
        </w:rPr>
        <w:t>Since this is a high school classroom, I expect that all students will present themselves in a mature and respectful manner.  Here are some specific expectations:</w:t>
      </w:r>
    </w:p>
    <w:p w:rsidR="00AC5306" w:rsidRPr="00FE40C1" w:rsidRDefault="00AC5306">
      <w:pPr>
        <w:numPr>
          <w:ilvl w:val="0"/>
          <w:numId w:val="2"/>
        </w:numPr>
        <w:tabs>
          <w:tab w:val="left" w:pos="720"/>
        </w:tabs>
        <w:rPr>
          <w:rFonts w:ascii="Tahoma" w:hAnsi="Tahoma"/>
          <w:sz w:val="19"/>
          <w:szCs w:val="19"/>
        </w:rPr>
      </w:pPr>
      <w:r w:rsidRPr="00FE40C1">
        <w:rPr>
          <w:rFonts w:ascii="Tahoma" w:hAnsi="Tahoma"/>
          <w:sz w:val="19"/>
          <w:szCs w:val="19"/>
        </w:rPr>
        <w:t>Be in your seat and ready with all necessary materials when the bell rings.</w:t>
      </w:r>
    </w:p>
    <w:p w:rsidR="00AC5306" w:rsidRPr="00F117CD" w:rsidRDefault="0044185A" w:rsidP="00F117CD">
      <w:pPr>
        <w:numPr>
          <w:ilvl w:val="0"/>
          <w:numId w:val="2"/>
        </w:numPr>
        <w:tabs>
          <w:tab w:val="left" w:pos="720"/>
        </w:tabs>
        <w:rPr>
          <w:rFonts w:ascii="Tahoma" w:hAnsi="Tahoma"/>
          <w:sz w:val="19"/>
          <w:szCs w:val="19"/>
        </w:rPr>
      </w:pPr>
      <w:r>
        <w:rPr>
          <w:rFonts w:ascii="Tahoma" w:hAnsi="Tahoma"/>
          <w:sz w:val="19"/>
          <w:szCs w:val="19"/>
        </w:rPr>
        <w:t xml:space="preserve">Log on to the computer as soon as you get to class, and log in to </w:t>
      </w:r>
      <w:r w:rsidR="00F117CD">
        <w:rPr>
          <w:rFonts w:ascii="Tahoma" w:hAnsi="Tahoma"/>
          <w:sz w:val="19"/>
          <w:szCs w:val="19"/>
        </w:rPr>
        <w:t>ItsLearning</w:t>
      </w:r>
      <w:r>
        <w:rPr>
          <w:rFonts w:ascii="Tahoma" w:hAnsi="Tahoma"/>
          <w:sz w:val="19"/>
          <w:szCs w:val="19"/>
        </w:rPr>
        <w:t xml:space="preserve"> to check for each day’s activity.</w:t>
      </w:r>
    </w:p>
    <w:p w:rsidR="00AC5306" w:rsidRPr="00FE40C1" w:rsidRDefault="00AC5306">
      <w:pPr>
        <w:numPr>
          <w:ilvl w:val="0"/>
          <w:numId w:val="2"/>
        </w:numPr>
        <w:tabs>
          <w:tab w:val="left" w:pos="720"/>
        </w:tabs>
        <w:rPr>
          <w:rFonts w:ascii="Tahoma" w:hAnsi="Tahoma"/>
          <w:sz w:val="19"/>
          <w:szCs w:val="19"/>
        </w:rPr>
      </w:pPr>
      <w:r w:rsidRPr="00FE40C1">
        <w:rPr>
          <w:rFonts w:ascii="Tahoma" w:hAnsi="Tahoma"/>
          <w:sz w:val="19"/>
          <w:szCs w:val="19"/>
        </w:rPr>
        <w:t>Respect yo</w:t>
      </w:r>
      <w:r w:rsidR="00F117CD">
        <w:rPr>
          <w:rFonts w:ascii="Tahoma" w:hAnsi="Tahoma"/>
          <w:sz w:val="19"/>
          <w:szCs w:val="19"/>
        </w:rPr>
        <w:t>ur</w:t>
      </w:r>
      <w:r w:rsidRPr="00FE40C1">
        <w:rPr>
          <w:rFonts w:ascii="Tahoma" w:hAnsi="Tahoma"/>
          <w:sz w:val="19"/>
          <w:szCs w:val="19"/>
        </w:rPr>
        <w:t>self, other students, the teacher, and any other adult visitors to the classroom.</w:t>
      </w:r>
    </w:p>
    <w:p w:rsidR="00AC5306" w:rsidRDefault="00AC5306">
      <w:pPr>
        <w:numPr>
          <w:ilvl w:val="0"/>
          <w:numId w:val="2"/>
        </w:numPr>
        <w:tabs>
          <w:tab w:val="left" w:pos="720"/>
        </w:tabs>
        <w:rPr>
          <w:rFonts w:ascii="Tahoma" w:hAnsi="Tahoma"/>
          <w:sz w:val="19"/>
          <w:szCs w:val="19"/>
        </w:rPr>
      </w:pPr>
      <w:r w:rsidRPr="00FE40C1">
        <w:rPr>
          <w:rFonts w:ascii="Tahoma" w:hAnsi="Tahoma"/>
          <w:sz w:val="19"/>
          <w:szCs w:val="19"/>
        </w:rPr>
        <w:t>Profanity will not be tolerated!</w:t>
      </w:r>
    </w:p>
    <w:p w:rsidR="0044185A" w:rsidRDefault="0044185A">
      <w:pPr>
        <w:numPr>
          <w:ilvl w:val="0"/>
          <w:numId w:val="2"/>
        </w:numPr>
        <w:tabs>
          <w:tab w:val="left" w:pos="720"/>
        </w:tabs>
        <w:rPr>
          <w:rFonts w:ascii="Tahoma" w:hAnsi="Tahoma"/>
          <w:b/>
          <w:sz w:val="19"/>
          <w:szCs w:val="19"/>
        </w:rPr>
      </w:pPr>
      <w:r>
        <w:rPr>
          <w:rFonts w:ascii="Tahoma" w:hAnsi="Tahoma"/>
          <w:sz w:val="19"/>
          <w:szCs w:val="19"/>
        </w:rPr>
        <w:t xml:space="preserve">Respect the equipment in the computer lab.  Students are not allowed to alter the computers in any way.  </w:t>
      </w:r>
      <w:r w:rsidRPr="00F117CD">
        <w:rPr>
          <w:rFonts w:ascii="Tahoma" w:hAnsi="Tahoma"/>
          <w:b/>
          <w:sz w:val="19"/>
          <w:szCs w:val="19"/>
        </w:rPr>
        <w:t>In particular, students should NEVER unplug any cable, whether it is a mouse, keyboard, power, or network cable.</w:t>
      </w:r>
    </w:p>
    <w:p w:rsidR="0044185A" w:rsidRPr="00FE40C1" w:rsidRDefault="0044185A" w:rsidP="0044185A">
      <w:pPr>
        <w:ind w:left="720"/>
        <w:rPr>
          <w:rFonts w:ascii="Tahoma" w:hAnsi="Tahoma"/>
          <w:sz w:val="19"/>
          <w:szCs w:val="19"/>
        </w:rPr>
      </w:pPr>
    </w:p>
    <w:p w:rsidR="00AC5306" w:rsidRPr="00FE40C1" w:rsidRDefault="00AC5306">
      <w:pPr>
        <w:rPr>
          <w:rFonts w:ascii="Tahoma" w:hAnsi="Tahoma"/>
          <w:sz w:val="19"/>
          <w:szCs w:val="19"/>
        </w:rPr>
      </w:pPr>
      <w:r w:rsidRPr="00FE40C1">
        <w:rPr>
          <w:rFonts w:ascii="Tahoma" w:hAnsi="Tahoma"/>
          <w:sz w:val="19"/>
          <w:szCs w:val="19"/>
        </w:rPr>
        <w:t>In cases of inappropriate behavior, this is the discipline procedure that I will follow.</w:t>
      </w:r>
    </w:p>
    <w:p w:rsidR="00AC5306" w:rsidRPr="00FE40C1" w:rsidRDefault="00AC5306">
      <w:pPr>
        <w:numPr>
          <w:ilvl w:val="0"/>
          <w:numId w:val="4"/>
        </w:numPr>
        <w:tabs>
          <w:tab w:val="left" w:pos="720"/>
        </w:tabs>
        <w:rPr>
          <w:rFonts w:ascii="Tahoma" w:hAnsi="Tahoma"/>
          <w:sz w:val="19"/>
          <w:szCs w:val="19"/>
        </w:rPr>
      </w:pPr>
      <w:r w:rsidRPr="00FE40C1">
        <w:rPr>
          <w:rFonts w:ascii="Tahoma" w:hAnsi="Tahoma"/>
          <w:sz w:val="19"/>
          <w:szCs w:val="19"/>
        </w:rPr>
        <w:t>Warning.</w:t>
      </w:r>
    </w:p>
    <w:p w:rsidR="00AC5306" w:rsidRPr="00FE40C1" w:rsidRDefault="00AC5306">
      <w:pPr>
        <w:numPr>
          <w:ilvl w:val="0"/>
          <w:numId w:val="4"/>
        </w:numPr>
        <w:tabs>
          <w:tab w:val="left" w:pos="720"/>
        </w:tabs>
        <w:rPr>
          <w:rFonts w:ascii="Tahoma" w:hAnsi="Tahoma"/>
          <w:sz w:val="19"/>
          <w:szCs w:val="19"/>
        </w:rPr>
      </w:pPr>
      <w:r w:rsidRPr="00FE40C1">
        <w:rPr>
          <w:rFonts w:ascii="Tahoma" w:hAnsi="Tahoma"/>
          <w:sz w:val="19"/>
          <w:szCs w:val="19"/>
        </w:rPr>
        <w:t xml:space="preserve">Before/After School Detention and </w:t>
      </w:r>
      <w:r w:rsidR="00F117CD">
        <w:rPr>
          <w:rFonts w:ascii="Tahoma" w:hAnsi="Tahoma"/>
          <w:sz w:val="19"/>
          <w:szCs w:val="19"/>
        </w:rPr>
        <w:t>parent contact</w:t>
      </w:r>
      <w:r w:rsidRPr="00FE40C1">
        <w:rPr>
          <w:rFonts w:ascii="Tahoma" w:hAnsi="Tahoma"/>
          <w:sz w:val="19"/>
          <w:szCs w:val="19"/>
        </w:rPr>
        <w:t>.</w:t>
      </w:r>
    </w:p>
    <w:p w:rsidR="007E3050" w:rsidRPr="00FE40C1" w:rsidRDefault="00AC5306">
      <w:pPr>
        <w:rPr>
          <w:rFonts w:ascii="Tahoma" w:hAnsi="Tahoma" w:cs="Tahoma"/>
          <w:b/>
          <w:sz w:val="19"/>
          <w:szCs w:val="19"/>
        </w:rPr>
      </w:pPr>
      <w:r w:rsidRPr="00FE40C1">
        <w:rPr>
          <w:rFonts w:ascii="Tahoma" w:hAnsi="Tahoma" w:cs="Tahoma"/>
          <w:b/>
          <w:sz w:val="19"/>
          <w:szCs w:val="19"/>
        </w:rPr>
        <w:t xml:space="preserve">** In cases of severe inappropriate behavior, students </w:t>
      </w:r>
      <w:r w:rsidR="006D5001">
        <w:rPr>
          <w:rFonts w:ascii="Tahoma" w:hAnsi="Tahoma" w:cs="Tahoma"/>
          <w:b/>
          <w:sz w:val="19"/>
          <w:szCs w:val="19"/>
        </w:rPr>
        <w:t>may</w:t>
      </w:r>
      <w:r w:rsidRPr="00FE40C1">
        <w:rPr>
          <w:rFonts w:ascii="Tahoma" w:hAnsi="Tahoma" w:cs="Tahoma"/>
          <w:b/>
          <w:sz w:val="19"/>
          <w:szCs w:val="19"/>
        </w:rPr>
        <w:t xml:space="preserve"> be referred to an administrator.</w:t>
      </w:r>
    </w:p>
    <w:p w:rsidR="00B63EC5" w:rsidRPr="00FE40C1" w:rsidRDefault="00B63EC5">
      <w:pPr>
        <w:rPr>
          <w:rFonts w:ascii="Tahoma" w:hAnsi="Tahoma" w:cs="Tahoma"/>
          <w:b/>
          <w:sz w:val="19"/>
          <w:szCs w:val="19"/>
        </w:rPr>
      </w:pPr>
    </w:p>
    <w:p w:rsidR="00B63EC5" w:rsidRPr="00FE40C1" w:rsidRDefault="0044185A" w:rsidP="00B63EC5">
      <w:pPr>
        <w:rPr>
          <w:rFonts w:ascii="Comic Sans MS" w:hAnsi="Comic Sans MS" w:cs="Comic Sans MS"/>
          <w:b/>
          <w:bCs/>
          <w:sz w:val="19"/>
          <w:szCs w:val="19"/>
        </w:rPr>
      </w:pPr>
      <w:r>
        <w:rPr>
          <w:rFonts w:ascii="Tahoma" w:hAnsi="Tahoma" w:cs="Tahoma"/>
          <w:b/>
          <w:bCs/>
          <w:sz w:val="19"/>
          <w:szCs w:val="19"/>
        </w:rPr>
        <w:t>Class</w:t>
      </w:r>
      <w:r w:rsidR="0090742B">
        <w:rPr>
          <w:rFonts w:ascii="Tahoma" w:hAnsi="Tahoma" w:cs="Tahoma"/>
          <w:b/>
          <w:bCs/>
          <w:sz w:val="19"/>
          <w:szCs w:val="19"/>
        </w:rPr>
        <w:t>work:</w:t>
      </w:r>
    </w:p>
    <w:p w:rsidR="0044185A" w:rsidRDefault="00E1442F" w:rsidP="00B63EC5">
      <w:pPr>
        <w:numPr>
          <w:ilvl w:val="0"/>
          <w:numId w:val="7"/>
        </w:numPr>
        <w:tabs>
          <w:tab w:val="left" w:pos="360"/>
        </w:tabs>
        <w:suppressAutoHyphens w:val="0"/>
        <w:overflowPunct w:val="0"/>
        <w:autoSpaceDE w:val="0"/>
        <w:autoSpaceDN w:val="0"/>
        <w:adjustRightInd w:val="0"/>
        <w:textAlignment w:val="baseline"/>
        <w:rPr>
          <w:rFonts w:ascii="Tahoma" w:hAnsi="Tahoma" w:cs="Tahoma"/>
          <w:sz w:val="19"/>
          <w:szCs w:val="19"/>
        </w:rPr>
      </w:pPr>
      <w:r>
        <w:rPr>
          <w:rFonts w:ascii="Tahoma" w:hAnsi="Tahoma" w:cs="Tahoma"/>
          <w:sz w:val="19"/>
          <w:szCs w:val="19"/>
        </w:rPr>
        <w:t>Assignments are self-directed</w:t>
      </w:r>
      <w:r w:rsidR="0044185A">
        <w:rPr>
          <w:rFonts w:ascii="Tahoma" w:hAnsi="Tahoma" w:cs="Tahoma"/>
          <w:sz w:val="19"/>
          <w:szCs w:val="19"/>
        </w:rPr>
        <w:t>, so that students can work at different paces.  Minimum requirements for assignments will be stated, and grades will be assigned based on students completing the requirements by the stated due dates.</w:t>
      </w:r>
    </w:p>
    <w:p w:rsidR="0044185A" w:rsidRDefault="0044185A" w:rsidP="00B63EC5">
      <w:pPr>
        <w:numPr>
          <w:ilvl w:val="0"/>
          <w:numId w:val="7"/>
        </w:numPr>
        <w:tabs>
          <w:tab w:val="left" w:pos="360"/>
        </w:tabs>
        <w:suppressAutoHyphens w:val="0"/>
        <w:overflowPunct w:val="0"/>
        <w:autoSpaceDE w:val="0"/>
        <w:autoSpaceDN w:val="0"/>
        <w:adjustRightInd w:val="0"/>
        <w:textAlignment w:val="baseline"/>
        <w:rPr>
          <w:rFonts w:ascii="Tahoma" w:hAnsi="Tahoma" w:cs="Tahoma"/>
          <w:sz w:val="19"/>
          <w:szCs w:val="19"/>
        </w:rPr>
      </w:pPr>
      <w:r>
        <w:rPr>
          <w:rFonts w:ascii="Tahoma" w:hAnsi="Tahoma" w:cs="Tahoma"/>
          <w:sz w:val="19"/>
          <w:szCs w:val="19"/>
        </w:rPr>
        <w:t>When a student has completed the required assignments, they can work on approved extension activities, such a</w:t>
      </w:r>
      <w:r w:rsidR="00F77F10">
        <w:rPr>
          <w:rFonts w:ascii="Tahoma" w:hAnsi="Tahoma" w:cs="Tahoma"/>
          <w:sz w:val="19"/>
          <w:szCs w:val="19"/>
        </w:rPr>
        <w:t xml:space="preserve">s </w:t>
      </w:r>
      <w:r>
        <w:rPr>
          <w:rFonts w:ascii="Tahoma" w:hAnsi="Tahoma" w:cs="Tahoma"/>
          <w:sz w:val="19"/>
          <w:szCs w:val="19"/>
        </w:rPr>
        <w:t xml:space="preserve"> co-curricular projects (TSA, FBLA, Robotics)</w:t>
      </w:r>
      <w:r w:rsidR="00F77F10">
        <w:rPr>
          <w:rFonts w:ascii="Tahoma" w:hAnsi="Tahoma" w:cs="Tahoma"/>
          <w:sz w:val="19"/>
          <w:szCs w:val="19"/>
        </w:rPr>
        <w:t>.</w:t>
      </w:r>
    </w:p>
    <w:p w:rsidR="00F77F10" w:rsidRDefault="00F77F10" w:rsidP="00B63EC5">
      <w:pPr>
        <w:numPr>
          <w:ilvl w:val="0"/>
          <w:numId w:val="7"/>
        </w:numPr>
        <w:tabs>
          <w:tab w:val="left" w:pos="360"/>
        </w:tabs>
        <w:suppressAutoHyphens w:val="0"/>
        <w:overflowPunct w:val="0"/>
        <w:autoSpaceDE w:val="0"/>
        <w:autoSpaceDN w:val="0"/>
        <w:adjustRightInd w:val="0"/>
        <w:textAlignment w:val="baseline"/>
        <w:rPr>
          <w:rFonts w:ascii="Tahoma" w:hAnsi="Tahoma" w:cs="Tahoma"/>
          <w:sz w:val="19"/>
          <w:szCs w:val="19"/>
        </w:rPr>
      </w:pPr>
      <w:r>
        <w:rPr>
          <w:rFonts w:ascii="Tahoma" w:hAnsi="Tahoma" w:cs="Tahoma"/>
          <w:sz w:val="19"/>
          <w:szCs w:val="19"/>
        </w:rPr>
        <w:t>If caught up with all assi</w:t>
      </w:r>
      <w:r w:rsidR="006D54E3">
        <w:rPr>
          <w:rFonts w:ascii="Tahoma" w:hAnsi="Tahoma" w:cs="Tahoma"/>
          <w:sz w:val="19"/>
          <w:szCs w:val="19"/>
        </w:rPr>
        <w:t xml:space="preserve">gnments </w:t>
      </w:r>
      <w:r w:rsidR="004B1191">
        <w:rPr>
          <w:rFonts w:ascii="Tahoma" w:hAnsi="Tahoma" w:cs="Tahoma"/>
          <w:sz w:val="19"/>
          <w:szCs w:val="19"/>
        </w:rPr>
        <w:t>in Introduction to Digital Technology</w:t>
      </w:r>
      <w:r>
        <w:rPr>
          <w:rFonts w:ascii="Tahoma" w:hAnsi="Tahoma" w:cs="Tahoma"/>
          <w:sz w:val="19"/>
          <w:szCs w:val="19"/>
        </w:rPr>
        <w:t>, students can seek approval to use the computers to complete work for other classes.</w:t>
      </w:r>
    </w:p>
    <w:p w:rsidR="00F77F10" w:rsidRPr="00FE40C1" w:rsidRDefault="00F77F10" w:rsidP="00B63EC5">
      <w:pPr>
        <w:numPr>
          <w:ilvl w:val="0"/>
          <w:numId w:val="7"/>
        </w:numPr>
        <w:tabs>
          <w:tab w:val="left" w:pos="360"/>
        </w:tabs>
        <w:suppressAutoHyphens w:val="0"/>
        <w:overflowPunct w:val="0"/>
        <w:autoSpaceDE w:val="0"/>
        <w:autoSpaceDN w:val="0"/>
        <w:adjustRightInd w:val="0"/>
        <w:textAlignment w:val="baseline"/>
        <w:rPr>
          <w:rFonts w:ascii="Tahoma" w:hAnsi="Tahoma" w:cs="Tahoma"/>
          <w:sz w:val="19"/>
          <w:szCs w:val="19"/>
        </w:rPr>
      </w:pPr>
      <w:r>
        <w:rPr>
          <w:rFonts w:ascii="Tahoma" w:hAnsi="Tahoma" w:cs="Tahoma"/>
          <w:sz w:val="19"/>
          <w:szCs w:val="19"/>
        </w:rPr>
        <w:t>AT NO TIME should the computers be used for playing video games, recreational web browsing, etc.  Computer use is monitored by b</w:t>
      </w:r>
      <w:r w:rsidR="004B1191">
        <w:rPr>
          <w:rFonts w:ascii="Tahoma" w:hAnsi="Tahoma" w:cs="Tahoma"/>
          <w:sz w:val="19"/>
          <w:szCs w:val="19"/>
        </w:rPr>
        <w:t>oth the instructor and software.</w:t>
      </w:r>
    </w:p>
    <w:p w:rsidR="007E3050" w:rsidRPr="00FE40C1" w:rsidRDefault="007E3050">
      <w:pPr>
        <w:rPr>
          <w:rFonts w:ascii="Tahoma" w:hAnsi="Tahoma" w:cs="Tahoma"/>
          <w:b/>
          <w:sz w:val="19"/>
          <w:szCs w:val="19"/>
        </w:rPr>
      </w:pPr>
    </w:p>
    <w:p w:rsidR="00AC5306" w:rsidRPr="00FE40C1" w:rsidRDefault="00AC5306">
      <w:pPr>
        <w:rPr>
          <w:rFonts w:ascii="Tahoma" w:hAnsi="Tahoma" w:cs="Tahoma"/>
          <w:sz w:val="19"/>
          <w:szCs w:val="19"/>
        </w:rPr>
      </w:pPr>
      <w:r w:rsidRPr="00FE40C1">
        <w:rPr>
          <w:rFonts w:ascii="Tahoma" w:hAnsi="Tahoma" w:cs="Tahoma"/>
          <w:b/>
          <w:sz w:val="19"/>
          <w:szCs w:val="19"/>
        </w:rPr>
        <w:t>Makeup Work:</w:t>
      </w:r>
      <w:r w:rsidRPr="00FE40C1">
        <w:rPr>
          <w:rFonts w:ascii="Tahoma" w:hAnsi="Tahoma" w:cs="Tahoma"/>
          <w:sz w:val="19"/>
          <w:szCs w:val="19"/>
        </w:rPr>
        <w:t xml:space="preserve">  </w:t>
      </w:r>
      <w:r w:rsidR="00CC0DC5" w:rsidRPr="00CC0DC5">
        <w:rPr>
          <w:rFonts w:ascii="Tahoma" w:hAnsi="Tahoma" w:cs="Tahoma"/>
          <w:iCs/>
          <w:sz w:val="19"/>
          <w:szCs w:val="19"/>
        </w:rPr>
        <w:t>Make up work is defined as work assigned during a student's absence, not work assigned prior to an absence. The student has five (5) school days upon returning to school to complete make-up work. The teacher has the discretion to grant a longer period to make up work, if there are extenuating circumstances.</w:t>
      </w:r>
    </w:p>
    <w:p w:rsidR="00AC5306" w:rsidRPr="00FE40C1" w:rsidRDefault="00AC5306">
      <w:pPr>
        <w:rPr>
          <w:rFonts w:ascii="Tahoma" w:hAnsi="Tahoma" w:cs="Tahoma"/>
          <w:sz w:val="19"/>
          <w:szCs w:val="19"/>
        </w:rPr>
      </w:pPr>
    </w:p>
    <w:p w:rsidR="00E1442F" w:rsidRDefault="00AC5306" w:rsidP="00E1442F">
      <w:pPr>
        <w:rPr>
          <w:rFonts w:ascii="Tahoma" w:hAnsi="Tahoma" w:cs="Tahoma"/>
          <w:b/>
          <w:sz w:val="19"/>
          <w:szCs w:val="19"/>
        </w:rPr>
      </w:pPr>
      <w:r w:rsidRPr="00FE40C1">
        <w:rPr>
          <w:rFonts w:ascii="Tahoma" w:hAnsi="Tahoma" w:cs="Tahoma"/>
          <w:b/>
          <w:sz w:val="19"/>
          <w:szCs w:val="19"/>
        </w:rPr>
        <w:t>Grading Calculations:</w:t>
      </w:r>
    </w:p>
    <w:p w:rsidR="00F3332F" w:rsidRPr="00E1442F" w:rsidRDefault="00F3332F" w:rsidP="00E1442F">
      <w:pPr>
        <w:rPr>
          <w:rFonts w:ascii="Tahoma" w:hAnsi="Tahoma" w:cs="Tahoma"/>
          <w:b/>
          <w:sz w:val="19"/>
          <w:szCs w:val="19"/>
        </w:rPr>
      </w:pPr>
      <w:r w:rsidRPr="00F0343A">
        <w:rPr>
          <w:rFonts w:ascii="Tahoma" w:hAnsi="Tahoma" w:cs="Tahoma"/>
          <w:b/>
          <w:sz w:val="20"/>
          <w:szCs w:val="20"/>
        </w:rPr>
        <w:t>Course Average</w:t>
      </w:r>
      <w:r w:rsidR="00E1442F">
        <w:rPr>
          <w:rFonts w:ascii="Tahoma" w:hAnsi="Tahoma" w:cs="Tahoma"/>
          <w:sz w:val="20"/>
          <w:szCs w:val="20"/>
        </w:rPr>
        <w:t xml:space="preserve"> = 5</w:t>
      </w:r>
      <w:r>
        <w:rPr>
          <w:rFonts w:ascii="Tahoma" w:hAnsi="Tahoma" w:cs="Tahoma"/>
          <w:sz w:val="20"/>
          <w:szCs w:val="20"/>
        </w:rPr>
        <w:t>0% (1</w:t>
      </w:r>
      <w:r>
        <w:rPr>
          <w:rFonts w:ascii="Tahoma" w:hAnsi="Tahoma" w:cs="Tahoma"/>
          <w:sz w:val="20"/>
          <w:szCs w:val="20"/>
          <w:vertAlign w:val="superscript"/>
        </w:rPr>
        <w:t>st</w:t>
      </w:r>
      <w:r w:rsidR="00E1442F">
        <w:rPr>
          <w:rFonts w:ascii="Tahoma" w:hAnsi="Tahoma" w:cs="Tahoma"/>
          <w:sz w:val="20"/>
          <w:szCs w:val="20"/>
        </w:rPr>
        <w:t xml:space="preserve"> Sem. Course Work) + 5</w:t>
      </w:r>
      <w:r>
        <w:rPr>
          <w:rFonts w:ascii="Tahoma" w:hAnsi="Tahoma" w:cs="Tahoma"/>
          <w:sz w:val="20"/>
          <w:szCs w:val="20"/>
        </w:rPr>
        <w:t>0% (2</w:t>
      </w:r>
      <w:r>
        <w:rPr>
          <w:rFonts w:ascii="Tahoma" w:hAnsi="Tahoma" w:cs="Tahoma"/>
          <w:sz w:val="20"/>
          <w:szCs w:val="20"/>
          <w:vertAlign w:val="superscript"/>
        </w:rPr>
        <w:t>nd</w:t>
      </w:r>
      <w:r>
        <w:rPr>
          <w:rFonts w:ascii="Tahoma" w:hAnsi="Tahoma" w:cs="Tahoma"/>
          <w:sz w:val="20"/>
          <w:szCs w:val="20"/>
        </w:rPr>
        <w:t xml:space="preserve"> Sem. Course Work)</w:t>
      </w:r>
    </w:p>
    <w:p w:rsidR="00F3332F" w:rsidRDefault="00F3332F" w:rsidP="00F3332F">
      <w:pPr>
        <w:widowControl w:val="0"/>
        <w:autoSpaceDE w:val="0"/>
        <w:autoSpaceDN w:val="0"/>
        <w:adjustRightInd w:val="0"/>
        <w:rPr>
          <w:rFonts w:ascii="Tahoma" w:hAnsi="Tahoma" w:cs="Tahoma"/>
          <w:sz w:val="20"/>
          <w:szCs w:val="20"/>
        </w:rPr>
      </w:pPr>
      <w:r>
        <w:rPr>
          <w:rFonts w:ascii="Tahoma" w:hAnsi="Tahoma" w:cs="Tahoma"/>
          <w:sz w:val="20"/>
          <w:szCs w:val="20"/>
        </w:rPr>
        <w:t>1</w:t>
      </w:r>
      <w:r>
        <w:rPr>
          <w:rFonts w:ascii="Tahoma" w:hAnsi="Tahoma" w:cs="Tahoma"/>
          <w:sz w:val="20"/>
          <w:szCs w:val="20"/>
          <w:vertAlign w:val="superscript"/>
        </w:rPr>
        <w:t>st</w:t>
      </w:r>
      <w:r>
        <w:rPr>
          <w:rFonts w:ascii="Tahoma" w:hAnsi="Tahoma" w:cs="Tahoma"/>
          <w:sz w:val="20"/>
          <w:szCs w:val="20"/>
        </w:rPr>
        <w:t xml:space="preserve"> &amp; 2</w:t>
      </w:r>
      <w:r>
        <w:rPr>
          <w:rFonts w:ascii="Tahoma" w:hAnsi="Tahoma" w:cs="Tahoma"/>
          <w:sz w:val="20"/>
          <w:szCs w:val="20"/>
          <w:vertAlign w:val="superscript"/>
        </w:rPr>
        <w:t>nd</w:t>
      </w:r>
      <w:r>
        <w:rPr>
          <w:rFonts w:ascii="Tahoma" w:hAnsi="Tahoma" w:cs="Tahoma"/>
          <w:sz w:val="20"/>
          <w:szCs w:val="20"/>
        </w:rPr>
        <w:t xml:space="preserve"> Semester Course Work = 75% Summative</w:t>
      </w:r>
      <w:r w:rsidR="007013D5">
        <w:rPr>
          <w:rFonts w:ascii="Tahoma" w:hAnsi="Tahoma" w:cs="Tahoma"/>
          <w:sz w:val="20"/>
          <w:szCs w:val="20"/>
        </w:rPr>
        <w:t xml:space="preserve"> (including Midterm in Fall and Final in spring)</w:t>
      </w:r>
      <w:r>
        <w:rPr>
          <w:rFonts w:ascii="Tahoma" w:hAnsi="Tahoma" w:cs="Tahoma"/>
          <w:sz w:val="20"/>
          <w:szCs w:val="20"/>
        </w:rPr>
        <w:t xml:space="preserve"> +</w:t>
      </w:r>
      <w:r w:rsidR="007013D5">
        <w:rPr>
          <w:rFonts w:ascii="Tahoma" w:hAnsi="Tahoma" w:cs="Tahoma"/>
          <w:sz w:val="20"/>
          <w:szCs w:val="20"/>
        </w:rPr>
        <w:br/>
        <w:t xml:space="preserve">                                                 </w:t>
      </w:r>
      <w:r>
        <w:rPr>
          <w:rFonts w:ascii="Tahoma" w:hAnsi="Tahoma" w:cs="Tahoma"/>
          <w:sz w:val="20"/>
          <w:szCs w:val="20"/>
        </w:rPr>
        <w:t xml:space="preserve"> 25% Formative </w:t>
      </w:r>
    </w:p>
    <w:p w:rsidR="008621A7" w:rsidRDefault="008621A7" w:rsidP="00096323">
      <w:pPr>
        <w:widowControl w:val="0"/>
        <w:autoSpaceDE w:val="0"/>
        <w:autoSpaceDN w:val="0"/>
        <w:adjustRightInd w:val="0"/>
        <w:ind w:left="720" w:hanging="720"/>
        <w:rPr>
          <w:rFonts w:ascii="Tahoma" w:hAnsi="Tahoma" w:cs="Tahoma"/>
          <w:sz w:val="20"/>
          <w:szCs w:val="20"/>
        </w:rPr>
      </w:pPr>
      <w:r>
        <w:rPr>
          <w:rFonts w:ascii="Tahoma" w:hAnsi="Tahoma" w:cs="Tahoma"/>
          <w:sz w:val="20"/>
          <w:szCs w:val="20"/>
        </w:rPr>
        <w:t>Work Habits will be evaluate</w:t>
      </w:r>
      <w:r w:rsidR="004B1191">
        <w:rPr>
          <w:rFonts w:ascii="Tahoma" w:hAnsi="Tahoma" w:cs="Tahoma"/>
          <w:sz w:val="20"/>
          <w:szCs w:val="20"/>
        </w:rPr>
        <w:t xml:space="preserve">d on the report card.  See </w:t>
      </w:r>
      <w:proofErr w:type="spellStart"/>
      <w:r w:rsidR="00DF089B">
        <w:rPr>
          <w:rFonts w:ascii="Tahoma" w:hAnsi="Tahoma" w:cs="Tahoma"/>
          <w:sz w:val="20"/>
          <w:szCs w:val="20"/>
        </w:rPr>
        <w:t>ITS</w:t>
      </w:r>
      <w:r w:rsidR="004B1191">
        <w:rPr>
          <w:rFonts w:ascii="Tahoma" w:hAnsi="Tahoma" w:cs="Tahoma"/>
          <w:sz w:val="20"/>
          <w:szCs w:val="20"/>
        </w:rPr>
        <w:t>Learning</w:t>
      </w:r>
      <w:proofErr w:type="spellEnd"/>
      <w:r>
        <w:rPr>
          <w:rFonts w:ascii="Tahoma" w:hAnsi="Tahoma" w:cs="Tahoma"/>
          <w:sz w:val="20"/>
          <w:szCs w:val="20"/>
        </w:rPr>
        <w:t xml:space="preserve"> for details.</w:t>
      </w:r>
    </w:p>
    <w:p w:rsidR="00AC5306" w:rsidRPr="00FE40C1" w:rsidRDefault="00AC5306">
      <w:pPr>
        <w:rPr>
          <w:rFonts w:ascii="Tahoma" w:hAnsi="Tahoma" w:cs="Tahoma"/>
          <w:b/>
          <w:sz w:val="19"/>
          <w:szCs w:val="19"/>
        </w:rPr>
      </w:pPr>
    </w:p>
    <w:p w:rsidR="00AC5306" w:rsidRPr="00FE40C1" w:rsidRDefault="00AC5306">
      <w:pPr>
        <w:rPr>
          <w:rFonts w:ascii="Tahoma" w:hAnsi="Tahoma" w:cs="Tahoma"/>
          <w:b/>
          <w:sz w:val="19"/>
          <w:szCs w:val="19"/>
        </w:rPr>
      </w:pPr>
      <w:r w:rsidRPr="00FE40C1">
        <w:rPr>
          <w:rFonts w:ascii="Tahoma" w:hAnsi="Tahoma" w:cs="Tahoma"/>
          <w:b/>
          <w:sz w:val="19"/>
          <w:szCs w:val="19"/>
        </w:rPr>
        <w:t>Grading Policy:</w:t>
      </w:r>
      <w:r w:rsidRPr="00FE40C1">
        <w:rPr>
          <w:rFonts w:ascii="Tahoma" w:hAnsi="Tahoma" w:cs="Tahoma"/>
          <w:b/>
          <w:sz w:val="19"/>
          <w:szCs w:val="19"/>
        </w:rPr>
        <w:tab/>
      </w:r>
      <w:r w:rsidRPr="00FE40C1">
        <w:rPr>
          <w:rFonts w:ascii="Tahoma" w:hAnsi="Tahoma" w:cs="Tahoma"/>
          <w:b/>
          <w:sz w:val="19"/>
          <w:szCs w:val="19"/>
        </w:rPr>
        <w:tab/>
      </w:r>
      <w:r w:rsidRPr="00FE40C1">
        <w:rPr>
          <w:rFonts w:ascii="Tahoma" w:hAnsi="Tahoma" w:cs="Tahoma"/>
          <w:b/>
          <w:sz w:val="19"/>
          <w:szCs w:val="19"/>
        </w:rPr>
        <w:tab/>
        <w:t xml:space="preserve">  </w:t>
      </w:r>
    </w:p>
    <w:p w:rsidR="00AC5306" w:rsidRPr="00FE40C1" w:rsidRDefault="00AC5306">
      <w:pPr>
        <w:rPr>
          <w:rFonts w:ascii="Tahoma" w:hAnsi="Tahoma" w:cs="Tahoma"/>
          <w:sz w:val="19"/>
          <w:szCs w:val="19"/>
        </w:rPr>
      </w:pPr>
      <w:r w:rsidRPr="00FE40C1">
        <w:rPr>
          <w:rFonts w:ascii="Tahoma" w:hAnsi="Tahoma" w:cs="Tahoma"/>
          <w:sz w:val="19"/>
          <w:szCs w:val="19"/>
        </w:rPr>
        <w:t>A = 90 – 100</w:t>
      </w:r>
      <w:r w:rsidRPr="00FE40C1">
        <w:rPr>
          <w:rFonts w:ascii="Tahoma" w:hAnsi="Tahoma" w:cs="Tahoma"/>
          <w:sz w:val="19"/>
          <w:szCs w:val="19"/>
        </w:rPr>
        <w:tab/>
      </w:r>
      <w:r w:rsidRPr="00FE40C1">
        <w:rPr>
          <w:rFonts w:ascii="Tahoma" w:hAnsi="Tahoma" w:cs="Tahoma"/>
          <w:sz w:val="19"/>
          <w:szCs w:val="19"/>
        </w:rPr>
        <w:tab/>
      </w:r>
      <w:r w:rsidRPr="00FE40C1">
        <w:rPr>
          <w:rFonts w:ascii="Tahoma" w:hAnsi="Tahoma" w:cs="Tahoma"/>
          <w:sz w:val="19"/>
          <w:szCs w:val="19"/>
        </w:rPr>
        <w:tab/>
      </w:r>
      <w:r w:rsidRPr="00FE40C1">
        <w:rPr>
          <w:rFonts w:ascii="Tahoma" w:hAnsi="Tahoma" w:cs="Tahoma"/>
          <w:sz w:val="19"/>
          <w:szCs w:val="19"/>
        </w:rPr>
        <w:tab/>
      </w:r>
      <w:r w:rsidRPr="00FE40C1">
        <w:rPr>
          <w:rFonts w:ascii="Tahoma" w:hAnsi="Tahoma" w:cs="Tahoma"/>
          <w:sz w:val="19"/>
          <w:szCs w:val="19"/>
        </w:rPr>
        <w:tab/>
      </w:r>
    </w:p>
    <w:p w:rsidR="00AC5306" w:rsidRPr="00FE40C1" w:rsidRDefault="00AC5306">
      <w:pPr>
        <w:rPr>
          <w:rFonts w:ascii="Tahoma" w:hAnsi="Tahoma" w:cs="Tahoma"/>
          <w:sz w:val="19"/>
          <w:szCs w:val="19"/>
        </w:rPr>
      </w:pPr>
      <w:r w:rsidRPr="00FE40C1">
        <w:rPr>
          <w:rFonts w:ascii="Tahoma" w:hAnsi="Tahoma" w:cs="Tahoma"/>
          <w:sz w:val="19"/>
          <w:szCs w:val="19"/>
        </w:rPr>
        <w:t>B = 80 – 89</w:t>
      </w:r>
    </w:p>
    <w:p w:rsidR="00AC5306" w:rsidRPr="00FE40C1" w:rsidRDefault="00AC5306">
      <w:pPr>
        <w:rPr>
          <w:rFonts w:ascii="Tahoma" w:hAnsi="Tahoma" w:cs="Tahoma"/>
          <w:sz w:val="19"/>
          <w:szCs w:val="19"/>
        </w:rPr>
      </w:pPr>
      <w:r w:rsidRPr="00FE40C1">
        <w:rPr>
          <w:rFonts w:ascii="Tahoma" w:hAnsi="Tahoma" w:cs="Tahoma"/>
          <w:sz w:val="19"/>
          <w:szCs w:val="19"/>
        </w:rPr>
        <w:t>C = 70 – 79</w:t>
      </w:r>
    </w:p>
    <w:p w:rsidR="00AC5306" w:rsidRPr="00FE40C1" w:rsidRDefault="00AC5306">
      <w:pPr>
        <w:rPr>
          <w:rFonts w:ascii="Tahoma" w:hAnsi="Tahoma" w:cs="Tahoma"/>
          <w:sz w:val="19"/>
          <w:szCs w:val="19"/>
        </w:rPr>
      </w:pPr>
      <w:r w:rsidRPr="00FE40C1">
        <w:rPr>
          <w:rFonts w:ascii="Tahoma" w:hAnsi="Tahoma" w:cs="Tahoma"/>
          <w:sz w:val="19"/>
          <w:szCs w:val="19"/>
        </w:rPr>
        <w:t>Failing = Below 70</w:t>
      </w:r>
    </w:p>
    <w:p w:rsidR="00AC5306" w:rsidRPr="00FE40C1" w:rsidRDefault="00AC5306">
      <w:pPr>
        <w:rPr>
          <w:rFonts w:ascii="Tahoma" w:hAnsi="Tahoma" w:cs="Tahoma"/>
          <w:sz w:val="19"/>
          <w:szCs w:val="19"/>
        </w:rPr>
      </w:pPr>
    </w:p>
    <w:p w:rsidR="00AC5306" w:rsidRPr="007D6FE0" w:rsidRDefault="00AC5306">
      <w:pPr>
        <w:rPr>
          <w:rFonts w:ascii="Tahoma" w:hAnsi="Tahoma" w:cs="Tahoma"/>
          <w:sz w:val="19"/>
          <w:szCs w:val="19"/>
        </w:rPr>
      </w:pPr>
      <w:r w:rsidRPr="007D6FE0">
        <w:rPr>
          <w:rFonts w:ascii="Tahoma" w:hAnsi="Tahoma" w:cs="Tahoma"/>
          <w:sz w:val="19"/>
          <w:szCs w:val="19"/>
        </w:rPr>
        <w:t xml:space="preserve">*Formative Assessments include, but are not limited to homework, </w:t>
      </w:r>
      <w:r w:rsidR="0090742B" w:rsidRPr="007D6FE0">
        <w:rPr>
          <w:rFonts w:ascii="Tahoma" w:hAnsi="Tahoma" w:cs="Tahoma"/>
          <w:sz w:val="19"/>
          <w:szCs w:val="19"/>
        </w:rPr>
        <w:t xml:space="preserve">warm ups, </w:t>
      </w:r>
      <w:r w:rsidRPr="007D6FE0">
        <w:rPr>
          <w:rFonts w:ascii="Tahoma" w:hAnsi="Tahoma" w:cs="Tahoma"/>
          <w:sz w:val="19"/>
          <w:szCs w:val="19"/>
        </w:rPr>
        <w:t>class work, practice tests, and sections of projects/presentations.</w:t>
      </w:r>
    </w:p>
    <w:p w:rsidR="00AC5306" w:rsidRPr="007D6FE0" w:rsidRDefault="00AC5306">
      <w:pPr>
        <w:rPr>
          <w:rFonts w:ascii="Tahoma" w:hAnsi="Tahoma" w:cs="Tahoma"/>
          <w:sz w:val="19"/>
          <w:szCs w:val="19"/>
        </w:rPr>
      </w:pPr>
    </w:p>
    <w:p w:rsidR="00AC5306" w:rsidRPr="00FE40C1" w:rsidRDefault="00AC5306">
      <w:pPr>
        <w:rPr>
          <w:rFonts w:ascii="Tahoma" w:hAnsi="Tahoma" w:cs="Tahoma"/>
          <w:i/>
          <w:sz w:val="19"/>
          <w:szCs w:val="19"/>
        </w:rPr>
      </w:pPr>
      <w:r w:rsidRPr="007D6FE0">
        <w:rPr>
          <w:rFonts w:ascii="Tahoma" w:hAnsi="Tahoma" w:cs="Tahoma"/>
          <w:sz w:val="19"/>
          <w:szCs w:val="19"/>
        </w:rPr>
        <w:t>*</w:t>
      </w:r>
      <w:r w:rsidR="006D54E3" w:rsidRPr="007D6FE0">
        <w:rPr>
          <w:rFonts w:ascii="Tahoma" w:hAnsi="Tahoma" w:cs="Tahoma"/>
          <w:sz w:val="19"/>
          <w:szCs w:val="19"/>
        </w:rPr>
        <w:t>Summative Assessments include, but are not limited to unit tests, final projects, final essays, final research papers, and final presentations.</w:t>
      </w:r>
      <w:r w:rsidR="006D54E3">
        <w:rPr>
          <w:rFonts w:ascii="Tahoma" w:hAnsi="Tahoma" w:cs="Tahoma"/>
          <w:i/>
          <w:sz w:val="19"/>
          <w:szCs w:val="19"/>
        </w:rPr>
        <w:br/>
      </w:r>
    </w:p>
    <w:p w:rsidR="007D6FE0" w:rsidRDefault="007D6FE0" w:rsidP="007D6FE0">
      <w:pPr>
        <w:suppressAutoHyphens w:val="0"/>
        <w:rPr>
          <w:sz w:val="23"/>
          <w:szCs w:val="23"/>
        </w:rPr>
      </w:pPr>
      <w:r>
        <w:rPr>
          <w:rFonts w:ascii="Tahoma" w:hAnsi="Tahoma" w:cs="Tahoma"/>
        </w:rPr>
        <w:t>I</w:t>
      </w:r>
      <w:r>
        <w:rPr>
          <w:sz w:val="23"/>
          <w:szCs w:val="23"/>
        </w:rPr>
        <w:t>n all Career Tech classes, we share a common goal of preparing our students for the professional world.  As such, we treat our classrooms, our labs and our clubs as professional organizations.  Our goals include having high standards with regards to safety, being on time, dress code adherence, work ethic, following directions, being prepared, just as they will be once they reach their profession.</w:t>
      </w:r>
    </w:p>
    <w:p w:rsidR="007013D5" w:rsidRDefault="007013D5">
      <w:pPr>
        <w:rPr>
          <w:rFonts w:ascii="Tahoma" w:hAnsi="Tahoma" w:cs="Tahoma"/>
          <w:sz w:val="20"/>
          <w:szCs w:val="20"/>
        </w:rPr>
      </w:pPr>
    </w:p>
    <w:p w:rsidR="007013D5" w:rsidRPr="00695D1F" w:rsidRDefault="00695D1F" w:rsidP="00695D1F">
      <w:pPr>
        <w:numPr>
          <w:ilvl w:val="0"/>
          <w:numId w:val="2"/>
        </w:numPr>
        <w:tabs>
          <w:tab w:val="left" w:pos="360"/>
        </w:tabs>
        <w:suppressAutoHyphens w:val="0"/>
        <w:overflowPunct w:val="0"/>
        <w:autoSpaceDE w:val="0"/>
        <w:autoSpaceDN w:val="0"/>
        <w:adjustRightInd w:val="0"/>
        <w:textAlignment w:val="baseline"/>
        <w:rPr>
          <w:rFonts w:ascii="Tahoma" w:hAnsi="Tahoma" w:cs="Tahoma"/>
          <w:b/>
          <w:sz w:val="19"/>
          <w:szCs w:val="19"/>
        </w:rPr>
      </w:pPr>
      <w:r w:rsidRPr="00695D1F">
        <w:rPr>
          <w:rFonts w:ascii="Tahoma" w:hAnsi="Tahoma" w:cs="Tahoma"/>
          <w:b/>
          <w:sz w:val="19"/>
          <w:szCs w:val="19"/>
        </w:rPr>
        <w:t xml:space="preserve">The printer in room </w:t>
      </w:r>
      <w:r w:rsidR="00122622">
        <w:rPr>
          <w:rFonts w:ascii="Tahoma" w:hAnsi="Tahoma" w:cs="Tahoma"/>
          <w:b/>
          <w:sz w:val="19"/>
          <w:szCs w:val="19"/>
        </w:rPr>
        <w:t xml:space="preserve">474 </w:t>
      </w:r>
      <w:r w:rsidRPr="00695D1F">
        <w:rPr>
          <w:rFonts w:ascii="Tahoma" w:hAnsi="Tahoma" w:cs="Tahoma"/>
          <w:b/>
          <w:sz w:val="19"/>
          <w:szCs w:val="19"/>
        </w:rPr>
        <w:t xml:space="preserve">is to be used for CTAE classes only. The media center hosts printers available for other classes. </w:t>
      </w:r>
    </w:p>
    <w:sectPr w:rsidR="007013D5" w:rsidRPr="00695D1F" w:rsidSect="007013D5">
      <w:footerReference w:type="default" r:id="rId8"/>
      <w:footnotePr>
        <w:pos w:val="beneathText"/>
      </w:footnotePr>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5E7" w:rsidRDefault="004D55E7" w:rsidP="00286146">
      <w:r>
        <w:separator/>
      </w:r>
    </w:p>
  </w:endnote>
  <w:endnote w:type="continuationSeparator" w:id="0">
    <w:p w:rsidR="004D55E7" w:rsidRDefault="004D55E7" w:rsidP="002861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E7" w:rsidRPr="00F274AC" w:rsidRDefault="009F5D88" w:rsidP="00286146">
    <w:pPr>
      <w:pStyle w:val="Footer"/>
      <w:jc w:val="right"/>
      <w:rPr>
        <w:i/>
        <w:sz w:val="18"/>
        <w:szCs w:val="18"/>
      </w:rPr>
    </w:pPr>
    <w:fldSimple w:instr=" FILENAME   \* MERGEFORMAT ">
      <w:r w:rsidR="004D55E7" w:rsidRPr="00F274AC">
        <w:rPr>
          <w:i/>
          <w:noProof/>
          <w:sz w:val="18"/>
          <w:szCs w:val="18"/>
        </w:rPr>
        <w:t>Syllabus-IDT 2013-14.docx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5E7" w:rsidRDefault="004D55E7" w:rsidP="00286146">
      <w:r>
        <w:separator/>
      </w:r>
    </w:p>
  </w:footnote>
  <w:footnote w:type="continuationSeparator" w:id="0">
    <w:p w:rsidR="004D55E7" w:rsidRDefault="004D55E7" w:rsidP="00286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D2D75C"/>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4090009"/>
    <w:lvl w:ilvl="0">
      <w:start w:val="1"/>
      <w:numFmt w:val="bullet"/>
      <w:lvlText w:val=""/>
      <w:lvlJc w:val="left"/>
      <w:pPr>
        <w:ind w:left="720" w:hanging="360"/>
      </w:pPr>
      <w:rPr>
        <w:rFonts w:ascii="Wingdings" w:hAnsi="Wingdings" w:hint="default"/>
      </w:rPr>
    </w:lvl>
  </w:abstractNum>
  <w:abstractNum w:abstractNumId="3">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4">
    <w:nsid w:val="00000004"/>
    <w:multiLevelType w:val="singleLevel"/>
    <w:tmpl w:val="00000004"/>
    <w:name w:val="WW8Num8"/>
    <w:lvl w:ilvl="0">
      <w:start w:val="1"/>
      <w:numFmt w:val="decimal"/>
      <w:lvlText w:val="%1."/>
      <w:lvlJc w:val="left"/>
      <w:pPr>
        <w:tabs>
          <w:tab w:val="num" w:pos="720"/>
        </w:tabs>
        <w:ind w:left="720" w:hanging="360"/>
      </w:pPr>
    </w:lvl>
  </w:abstractNum>
  <w:abstractNum w:abstractNumId="5">
    <w:nsid w:val="07404F75"/>
    <w:multiLevelType w:val="hybridMultilevel"/>
    <w:tmpl w:val="ECAE6F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BA30E17"/>
    <w:multiLevelType w:val="hybridMultilevel"/>
    <w:tmpl w:val="304636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00059A9"/>
    <w:multiLevelType w:val="hybridMultilevel"/>
    <w:tmpl w:val="DDD24E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7F2E96"/>
    <w:multiLevelType w:val="hybridMultilevel"/>
    <w:tmpl w:val="D34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lvlOverride w:ilvl="0">
      <w:lvl w:ilvl="0">
        <w:start w:val="1"/>
        <w:numFmt w:val="bullet"/>
        <w:lvlText w:val=""/>
        <w:legacy w:legacy="1" w:legacySpace="120" w:legacyIndent="360"/>
        <w:lvlJc w:val="left"/>
        <w:pPr>
          <w:ind w:left="360" w:hanging="360"/>
        </w:pPr>
        <w:rPr>
          <w:rFonts w:ascii="Wingdings" w:hAnsi="Wingdings" w:cs="Wingdings" w:hint="default"/>
        </w:rPr>
      </w:lvl>
    </w:lvlOverride>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AC5306"/>
    <w:rsid w:val="00027B4B"/>
    <w:rsid w:val="00096323"/>
    <w:rsid w:val="000B2B81"/>
    <w:rsid w:val="000E014C"/>
    <w:rsid w:val="000F37BD"/>
    <w:rsid w:val="00122622"/>
    <w:rsid w:val="00137518"/>
    <w:rsid w:val="0017769C"/>
    <w:rsid w:val="00216C21"/>
    <w:rsid w:val="00264CBE"/>
    <w:rsid w:val="00286146"/>
    <w:rsid w:val="00333C88"/>
    <w:rsid w:val="00365F8B"/>
    <w:rsid w:val="003667EB"/>
    <w:rsid w:val="00406F55"/>
    <w:rsid w:val="004153BC"/>
    <w:rsid w:val="0044185A"/>
    <w:rsid w:val="00496D4A"/>
    <w:rsid w:val="00497032"/>
    <w:rsid w:val="004B1191"/>
    <w:rsid w:val="004D4499"/>
    <w:rsid w:val="004D55E7"/>
    <w:rsid w:val="005751DB"/>
    <w:rsid w:val="005C2B79"/>
    <w:rsid w:val="005E1936"/>
    <w:rsid w:val="00695D1F"/>
    <w:rsid w:val="006B3FD1"/>
    <w:rsid w:val="006D5001"/>
    <w:rsid w:val="006D54E3"/>
    <w:rsid w:val="006F0279"/>
    <w:rsid w:val="007013D5"/>
    <w:rsid w:val="007A3C80"/>
    <w:rsid w:val="007C6295"/>
    <w:rsid w:val="007D2190"/>
    <w:rsid w:val="007D6FE0"/>
    <w:rsid w:val="007E3050"/>
    <w:rsid w:val="007F1E89"/>
    <w:rsid w:val="008621A7"/>
    <w:rsid w:val="0090742B"/>
    <w:rsid w:val="00930236"/>
    <w:rsid w:val="009E22CF"/>
    <w:rsid w:val="009F5D88"/>
    <w:rsid w:val="00AC1F43"/>
    <w:rsid w:val="00AC5306"/>
    <w:rsid w:val="00AD662D"/>
    <w:rsid w:val="00B63EC5"/>
    <w:rsid w:val="00C02A82"/>
    <w:rsid w:val="00C042ED"/>
    <w:rsid w:val="00C211BB"/>
    <w:rsid w:val="00C62C79"/>
    <w:rsid w:val="00C91FF5"/>
    <w:rsid w:val="00CC07B7"/>
    <w:rsid w:val="00CC0DC5"/>
    <w:rsid w:val="00D201B3"/>
    <w:rsid w:val="00D41FD1"/>
    <w:rsid w:val="00D424B2"/>
    <w:rsid w:val="00D64413"/>
    <w:rsid w:val="00D650D3"/>
    <w:rsid w:val="00D970C5"/>
    <w:rsid w:val="00DB0E1C"/>
    <w:rsid w:val="00DF089B"/>
    <w:rsid w:val="00E04C35"/>
    <w:rsid w:val="00E1442F"/>
    <w:rsid w:val="00E347F2"/>
    <w:rsid w:val="00E679FD"/>
    <w:rsid w:val="00EB7576"/>
    <w:rsid w:val="00F117CD"/>
    <w:rsid w:val="00F274AC"/>
    <w:rsid w:val="00F3332F"/>
    <w:rsid w:val="00F77F10"/>
    <w:rsid w:val="00F87567"/>
    <w:rsid w:val="00FC0ABE"/>
    <w:rsid w:val="00FE4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279"/>
    <w:pPr>
      <w:suppressAutoHyphens/>
    </w:pPr>
    <w:rPr>
      <w:sz w:val="24"/>
      <w:szCs w:val="24"/>
      <w:lang w:eastAsia="ar-SA"/>
    </w:rPr>
  </w:style>
  <w:style w:type="paragraph" w:styleId="Heading3">
    <w:name w:val="heading 3"/>
    <w:basedOn w:val="Normal"/>
    <w:next w:val="Normal"/>
    <w:qFormat/>
    <w:rsid w:val="006F0279"/>
    <w:pPr>
      <w:keepNext/>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F0279"/>
    <w:rPr>
      <w:rFonts w:ascii="Symbol" w:hAnsi="Symbol"/>
    </w:rPr>
  </w:style>
  <w:style w:type="character" w:customStyle="1" w:styleId="WW8Num1z1">
    <w:name w:val="WW8Num1z1"/>
    <w:rsid w:val="006F0279"/>
    <w:rPr>
      <w:rFonts w:ascii="Courier New" w:hAnsi="Courier New" w:cs="Courier New"/>
    </w:rPr>
  </w:style>
  <w:style w:type="character" w:customStyle="1" w:styleId="WW8Num1z2">
    <w:name w:val="WW8Num1z2"/>
    <w:rsid w:val="006F0279"/>
    <w:rPr>
      <w:rFonts w:ascii="Wingdings" w:hAnsi="Wingdings"/>
    </w:rPr>
  </w:style>
  <w:style w:type="character" w:styleId="Hyperlink">
    <w:name w:val="Hyperlink"/>
    <w:basedOn w:val="DefaultParagraphFont"/>
    <w:rsid w:val="006F0279"/>
    <w:rPr>
      <w:color w:val="0000FF"/>
      <w:u w:val="single"/>
    </w:rPr>
  </w:style>
  <w:style w:type="character" w:styleId="FollowedHyperlink">
    <w:name w:val="FollowedHyperlink"/>
    <w:basedOn w:val="DefaultParagraphFont"/>
    <w:rsid w:val="006F0279"/>
    <w:rPr>
      <w:color w:val="800080"/>
      <w:u w:val="single"/>
    </w:rPr>
  </w:style>
  <w:style w:type="character" w:customStyle="1" w:styleId="WW8Num2z0">
    <w:name w:val="WW8Num2z0"/>
    <w:rsid w:val="006F0279"/>
    <w:rPr>
      <w:rFonts w:ascii="Symbol" w:hAnsi="Symbol"/>
    </w:rPr>
  </w:style>
  <w:style w:type="character" w:customStyle="1" w:styleId="WW8Num2z1">
    <w:name w:val="WW8Num2z1"/>
    <w:rsid w:val="006F0279"/>
    <w:rPr>
      <w:rFonts w:ascii="Courier New" w:hAnsi="Courier New" w:cs="Courier New"/>
    </w:rPr>
  </w:style>
  <w:style w:type="character" w:customStyle="1" w:styleId="WW8Num2z2">
    <w:name w:val="WW8Num2z2"/>
    <w:rsid w:val="006F0279"/>
    <w:rPr>
      <w:rFonts w:ascii="Wingdings" w:hAnsi="Wingdings"/>
    </w:rPr>
  </w:style>
  <w:style w:type="paragraph" w:customStyle="1" w:styleId="Heading">
    <w:name w:val="Heading"/>
    <w:basedOn w:val="Normal"/>
    <w:next w:val="BodyText"/>
    <w:rsid w:val="006F0279"/>
    <w:pPr>
      <w:keepNext/>
      <w:spacing w:before="240" w:after="120"/>
    </w:pPr>
    <w:rPr>
      <w:rFonts w:ascii="Arial" w:eastAsia="MS Mincho" w:hAnsi="Arial" w:cs="Tahoma"/>
      <w:sz w:val="28"/>
      <w:szCs w:val="28"/>
    </w:rPr>
  </w:style>
  <w:style w:type="paragraph" w:styleId="BodyText">
    <w:name w:val="Body Text"/>
    <w:basedOn w:val="Normal"/>
    <w:rsid w:val="006F0279"/>
    <w:pPr>
      <w:spacing w:after="120"/>
    </w:pPr>
  </w:style>
  <w:style w:type="paragraph" w:styleId="List">
    <w:name w:val="List"/>
    <w:basedOn w:val="BodyText"/>
    <w:rsid w:val="006F0279"/>
    <w:rPr>
      <w:rFonts w:cs="Tahoma"/>
    </w:rPr>
  </w:style>
  <w:style w:type="paragraph" w:styleId="Caption">
    <w:name w:val="caption"/>
    <w:basedOn w:val="Normal"/>
    <w:qFormat/>
    <w:rsid w:val="006F0279"/>
    <w:pPr>
      <w:suppressLineNumbers/>
      <w:spacing w:before="120" w:after="120"/>
    </w:pPr>
    <w:rPr>
      <w:rFonts w:cs="Tahoma"/>
      <w:i/>
      <w:iCs/>
    </w:rPr>
  </w:style>
  <w:style w:type="paragraph" w:customStyle="1" w:styleId="Index">
    <w:name w:val="Index"/>
    <w:basedOn w:val="Normal"/>
    <w:rsid w:val="006F0279"/>
    <w:pPr>
      <w:suppressLineNumbers/>
    </w:pPr>
    <w:rPr>
      <w:rFonts w:cs="Tahoma"/>
    </w:rPr>
  </w:style>
  <w:style w:type="paragraph" w:customStyle="1" w:styleId="TableContents">
    <w:name w:val="Table Contents"/>
    <w:basedOn w:val="Normal"/>
    <w:rsid w:val="006F0279"/>
    <w:pPr>
      <w:suppressLineNumbers/>
    </w:pPr>
  </w:style>
  <w:style w:type="paragraph" w:customStyle="1" w:styleId="TableHeading">
    <w:name w:val="Table Heading"/>
    <w:basedOn w:val="TableContents"/>
    <w:rsid w:val="006F0279"/>
    <w:pPr>
      <w:jc w:val="center"/>
    </w:pPr>
    <w:rPr>
      <w:b/>
      <w:bCs/>
    </w:rPr>
  </w:style>
  <w:style w:type="paragraph" w:customStyle="1" w:styleId="Default">
    <w:name w:val="Default"/>
    <w:rsid w:val="007D2190"/>
    <w:pPr>
      <w:autoSpaceDE w:val="0"/>
      <w:autoSpaceDN w:val="0"/>
      <w:adjustRightInd w:val="0"/>
    </w:pPr>
    <w:rPr>
      <w:color w:val="000000"/>
      <w:sz w:val="24"/>
      <w:szCs w:val="24"/>
    </w:rPr>
  </w:style>
  <w:style w:type="paragraph" w:styleId="Header">
    <w:name w:val="header"/>
    <w:basedOn w:val="Normal"/>
    <w:link w:val="HeaderChar"/>
    <w:uiPriority w:val="99"/>
    <w:semiHidden/>
    <w:unhideWhenUsed/>
    <w:rsid w:val="00286146"/>
    <w:pPr>
      <w:tabs>
        <w:tab w:val="center" w:pos="4680"/>
        <w:tab w:val="right" w:pos="9360"/>
      </w:tabs>
    </w:pPr>
  </w:style>
  <w:style w:type="character" w:customStyle="1" w:styleId="HeaderChar">
    <w:name w:val="Header Char"/>
    <w:basedOn w:val="DefaultParagraphFont"/>
    <w:link w:val="Header"/>
    <w:uiPriority w:val="99"/>
    <w:semiHidden/>
    <w:rsid w:val="00286146"/>
    <w:rPr>
      <w:sz w:val="24"/>
      <w:szCs w:val="24"/>
      <w:lang w:eastAsia="ar-SA"/>
    </w:rPr>
  </w:style>
  <w:style w:type="paragraph" w:styleId="Footer">
    <w:name w:val="footer"/>
    <w:basedOn w:val="Normal"/>
    <w:link w:val="FooterChar"/>
    <w:uiPriority w:val="99"/>
    <w:semiHidden/>
    <w:unhideWhenUsed/>
    <w:rsid w:val="00286146"/>
    <w:pPr>
      <w:tabs>
        <w:tab w:val="center" w:pos="4680"/>
        <w:tab w:val="right" w:pos="9360"/>
      </w:tabs>
    </w:pPr>
  </w:style>
  <w:style w:type="character" w:customStyle="1" w:styleId="FooterChar">
    <w:name w:val="Footer Char"/>
    <w:basedOn w:val="DefaultParagraphFont"/>
    <w:link w:val="Footer"/>
    <w:uiPriority w:val="99"/>
    <w:semiHidden/>
    <w:rsid w:val="00286146"/>
    <w:rPr>
      <w:sz w:val="24"/>
      <w:szCs w:val="24"/>
      <w:lang w:eastAsia="ar-SA"/>
    </w:rPr>
  </w:style>
</w:styles>
</file>

<file path=word/webSettings.xml><?xml version="1.0" encoding="utf-8"?>
<w:webSettings xmlns:r="http://schemas.openxmlformats.org/officeDocument/2006/relationships" xmlns:w="http://schemas.openxmlformats.org/wordprocessingml/2006/main">
  <w:divs>
    <w:div w:id="9211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eorgiastandard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FORSYTH COUNTY COURSE SYLLABUS</vt:lpstr>
    </vt:vector>
  </TitlesOfParts>
  <Company/>
  <LinksUpToDate>false</LinksUpToDate>
  <CharactersWithSpaces>6789</CharactersWithSpaces>
  <SharedDoc>false</SharedDoc>
  <HLinks>
    <vt:vector size="6" baseType="variant">
      <vt:variant>
        <vt:i4>4784209</vt:i4>
      </vt:variant>
      <vt:variant>
        <vt:i4>0</vt:i4>
      </vt:variant>
      <vt:variant>
        <vt:i4>0</vt:i4>
      </vt:variant>
      <vt:variant>
        <vt:i4>5</vt:i4>
      </vt:variant>
      <vt:variant>
        <vt:lpwstr>http://www.georgiastandards.org/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FORSYTH COUNTY COURSE SYLLABUS</dc:title>
  <dc:subject/>
  <dc:creator>Forsyth County School System</dc:creator>
  <cp:keywords/>
  <cp:lastModifiedBy>mbeckley</cp:lastModifiedBy>
  <cp:revision>18</cp:revision>
  <cp:lastPrinted>2013-08-06T20:14:00Z</cp:lastPrinted>
  <dcterms:created xsi:type="dcterms:W3CDTF">2013-08-06T20:13:00Z</dcterms:created>
  <dcterms:modified xsi:type="dcterms:W3CDTF">2014-05-21T13:30:00Z</dcterms:modified>
</cp:coreProperties>
</file>