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D5D" w:rsidRDefault="00B36D5D" w:rsidP="00B36D5D">
      <w:pPr>
        <w:pStyle w:val="Default"/>
        <w:jc w:val="center"/>
        <w:rPr>
          <w:rFonts w:ascii="Calibri" w:hAnsi="Calibri" w:cs="Calibri"/>
          <w:bCs/>
          <w:sz w:val="28"/>
          <w:szCs w:val="28"/>
        </w:rPr>
      </w:pPr>
    </w:p>
    <w:p w:rsidR="00627ACE" w:rsidRDefault="00BF2DCD" w:rsidP="00B36D5D">
      <w:pPr>
        <w:pStyle w:val="Default"/>
        <w:rPr>
          <w:rFonts w:ascii="Calibri" w:hAnsi="Calibri" w:cs="Calibri"/>
          <w:b/>
          <w:bCs/>
          <w:sz w:val="28"/>
          <w:szCs w:val="28"/>
        </w:rPr>
      </w:pPr>
      <w:r>
        <w:rPr>
          <w:rFonts w:ascii="Calibri" w:hAnsi="Calibri" w:cs="Calibri"/>
          <w:b/>
          <w:bCs/>
          <w:sz w:val="32"/>
          <w:szCs w:val="32"/>
        </w:rPr>
        <w:t>Robotics and Automated Systems</w:t>
      </w:r>
    </w:p>
    <w:p w:rsidR="00627ACE" w:rsidRDefault="00627ACE" w:rsidP="00627ACE">
      <w:pPr>
        <w:pStyle w:val="Default"/>
        <w:rPr>
          <w:rFonts w:ascii="Calibri" w:hAnsi="Calibri" w:cs="Calibri"/>
          <w:b/>
          <w:bCs/>
          <w:sz w:val="28"/>
          <w:szCs w:val="28"/>
        </w:rPr>
      </w:pPr>
    </w:p>
    <w:p w:rsidR="00627ACE" w:rsidRPr="00444F55" w:rsidRDefault="00627ACE" w:rsidP="00627ACE">
      <w:pPr>
        <w:pStyle w:val="Default"/>
        <w:rPr>
          <w:rFonts w:ascii="Calibri" w:hAnsi="Calibri" w:cs="Calibri"/>
          <w:b/>
          <w:bCs/>
        </w:rPr>
      </w:pPr>
      <w:r w:rsidRPr="00444F55">
        <w:rPr>
          <w:rFonts w:ascii="Calibri" w:hAnsi="Calibri" w:cs="Calibri"/>
          <w:bCs/>
        </w:rPr>
        <w:t>TEACHER NAME:</w:t>
      </w:r>
      <w:r w:rsidRPr="00444F55">
        <w:rPr>
          <w:rFonts w:ascii="Calibri" w:hAnsi="Calibri" w:cs="Calibri"/>
          <w:b/>
          <w:bCs/>
        </w:rPr>
        <w:t xml:space="preserve">  Jeff Olney</w:t>
      </w:r>
      <w:r w:rsidRPr="00444F55">
        <w:rPr>
          <w:rFonts w:ascii="Calibri" w:hAnsi="Calibri" w:cs="Calibri"/>
          <w:b/>
          <w:bCs/>
        </w:rPr>
        <w:tab/>
      </w:r>
      <w:r w:rsidR="004F0D77" w:rsidRPr="00444F55">
        <w:rPr>
          <w:rFonts w:ascii="Calibri" w:hAnsi="Calibri" w:cs="Calibri"/>
          <w:b/>
          <w:bCs/>
        </w:rPr>
        <w:tab/>
      </w:r>
      <w:r w:rsidR="00444F55">
        <w:rPr>
          <w:rFonts w:ascii="Calibri" w:hAnsi="Calibri" w:cs="Calibri"/>
          <w:b/>
          <w:bCs/>
        </w:rPr>
        <w:tab/>
      </w:r>
      <w:r w:rsidR="00444F55">
        <w:rPr>
          <w:rFonts w:ascii="Calibri" w:hAnsi="Calibri" w:cs="Calibri"/>
          <w:b/>
          <w:bCs/>
        </w:rPr>
        <w:tab/>
      </w:r>
      <w:r w:rsidRPr="00444F55">
        <w:rPr>
          <w:rFonts w:ascii="Calibri" w:hAnsi="Calibri" w:cs="Calibri"/>
          <w:bCs/>
        </w:rPr>
        <w:t>E-MAIL:</w:t>
      </w:r>
      <w:r w:rsidRPr="00444F55">
        <w:rPr>
          <w:rFonts w:ascii="Calibri" w:hAnsi="Calibri" w:cs="Calibri"/>
          <w:b/>
          <w:bCs/>
        </w:rPr>
        <w:t xml:space="preserve">  </w:t>
      </w:r>
      <w:hyperlink r:id="rId6" w:history="1">
        <w:r w:rsidRPr="00444F55">
          <w:rPr>
            <w:rStyle w:val="Hyperlink"/>
            <w:rFonts w:ascii="Calibri" w:hAnsi="Calibri" w:cs="Calibri"/>
            <w:b/>
            <w:bCs/>
          </w:rPr>
          <w:t>jolney@forsyth.k12.ga.us</w:t>
        </w:r>
      </w:hyperlink>
      <w:r w:rsidR="00444F55">
        <w:br/>
      </w:r>
      <w:r w:rsidRPr="00444F55">
        <w:rPr>
          <w:rFonts w:ascii="Calibri" w:hAnsi="Calibri" w:cs="Calibri"/>
          <w:bCs/>
        </w:rPr>
        <w:t>ROOM:</w:t>
      </w:r>
      <w:r w:rsidRPr="00444F55">
        <w:rPr>
          <w:rFonts w:ascii="Calibri" w:hAnsi="Calibri" w:cs="Calibri"/>
          <w:b/>
          <w:bCs/>
        </w:rPr>
        <w:t xml:space="preserve">   182</w:t>
      </w:r>
      <w:r w:rsidRPr="00444F55">
        <w:rPr>
          <w:rFonts w:ascii="Calibri" w:hAnsi="Calibri" w:cs="Calibri"/>
          <w:b/>
          <w:bCs/>
        </w:rPr>
        <w:tab/>
      </w:r>
      <w:r w:rsidRPr="00444F55">
        <w:rPr>
          <w:rFonts w:ascii="Calibri" w:hAnsi="Calibri" w:cs="Calibri"/>
          <w:b/>
          <w:bCs/>
        </w:rPr>
        <w:tab/>
      </w:r>
      <w:r w:rsidRPr="00444F55">
        <w:rPr>
          <w:rFonts w:ascii="Calibri" w:hAnsi="Calibri" w:cs="Calibri"/>
          <w:b/>
          <w:bCs/>
        </w:rPr>
        <w:tab/>
      </w:r>
      <w:r w:rsidR="004F0D77" w:rsidRPr="00444F55">
        <w:rPr>
          <w:rFonts w:ascii="Calibri" w:hAnsi="Calibri" w:cs="Calibri"/>
          <w:b/>
          <w:bCs/>
        </w:rPr>
        <w:tab/>
      </w:r>
      <w:r w:rsidR="00444F55">
        <w:rPr>
          <w:rFonts w:ascii="Calibri" w:hAnsi="Calibri" w:cs="Calibri"/>
          <w:b/>
          <w:bCs/>
        </w:rPr>
        <w:tab/>
      </w:r>
      <w:r w:rsidR="00444F55">
        <w:rPr>
          <w:rFonts w:ascii="Calibri" w:hAnsi="Calibri" w:cs="Calibri"/>
          <w:b/>
          <w:bCs/>
        </w:rPr>
        <w:tab/>
      </w:r>
      <w:r w:rsidRPr="00444F55">
        <w:rPr>
          <w:rFonts w:ascii="Calibri" w:hAnsi="Calibri" w:cs="Calibri"/>
          <w:bCs/>
        </w:rPr>
        <w:t>PHONE:</w:t>
      </w:r>
      <w:r w:rsidRPr="00444F55">
        <w:rPr>
          <w:rFonts w:ascii="Calibri" w:hAnsi="Calibri" w:cs="Calibri"/>
          <w:b/>
          <w:bCs/>
        </w:rPr>
        <w:t xml:space="preserve">  (770) 781-2264 EXT:  100182</w:t>
      </w:r>
    </w:p>
    <w:p w:rsidR="00627ACE" w:rsidRPr="00627ACE" w:rsidRDefault="00627ACE" w:rsidP="00627ACE">
      <w:pPr>
        <w:pStyle w:val="Default"/>
        <w:rPr>
          <w:rFonts w:ascii="Calibri" w:hAnsi="Calibri" w:cs="Calibri"/>
          <w:b/>
          <w:bCs/>
          <w:sz w:val="28"/>
          <w:szCs w:val="28"/>
        </w:rPr>
      </w:pPr>
    </w:p>
    <w:tbl>
      <w:tblPr>
        <w:tblW w:w="10213" w:type="dxa"/>
        <w:tblBorders>
          <w:top w:val="nil"/>
          <w:left w:val="nil"/>
          <w:bottom w:val="nil"/>
          <w:right w:val="nil"/>
        </w:tblBorders>
        <w:tblLayout w:type="fixed"/>
        <w:tblLook w:val="0000"/>
      </w:tblPr>
      <w:tblGrid>
        <w:gridCol w:w="10213"/>
      </w:tblGrid>
      <w:tr w:rsidR="00627ACE" w:rsidRPr="00627ACE" w:rsidTr="00627ACE">
        <w:trPr>
          <w:trHeight w:val="901"/>
        </w:trPr>
        <w:tc>
          <w:tcPr>
            <w:tcW w:w="10213" w:type="dxa"/>
          </w:tcPr>
          <w:p w:rsidR="00627ACE" w:rsidRPr="00627ACE" w:rsidRDefault="00627ACE" w:rsidP="00BF2DCD">
            <w:pPr>
              <w:pStyle w:val="Default"/>
              <w:rPr>
                <w:rFonts w:ascii="Calibri" w:hAnsi="Calibri" w:cs="Calibri"/>
                <w:sz w:val="28"/>
                <w:szCs w:val="28"/>
              </w:rPr>
            </w:pPr>
            <w:r w:rsidRPr="00613E2A">
              <w:rPr>
                <w:rFonts w:ascii="Calibri" w:hAnsi="Calibri" w:cs="Calibri"/>
                <w:b/>
                <w:bCs/>
                <w:sz w:val="28"/>
                <w:szCs w:val="28"/>
                <w:u w:val="single"/>
              </w:rPr>
              <w:t>Course Description</w:t>
            </w:r>
            <w:r w:rsidRPr="00627ACE">
              <w:rPr>
                <w:rFonts w:ascii="Calibri" w:hAnsi="Calibri" w:cs="Calibri"/>
                <w:b/>
                <w:bCs/>
                <w:sz w:val="28"/>
                <w:szCs w:val="28"/>
              </w:rPr>
              <w:t xml:space="preserve">: </w:t>
            </w:r>
            <w:r w:rsidR="00081532">
              <w:rPr>
                <w:rFonts w:ascii="Calibri" w:hAnsi="Calibri" w:cs="Calibri"/>
                <w:b/>
                <w:bCs/>
                <w:sz w:val="28"/>
                <w:szCs w:val="28"/>
              </w:rPr>
              <w:br/>
            </w:r>
            <w:r w:rsidRPr="00444F55">
              <w:rPr>
                <w:rFonts w:ascii="Calibri" w:hAnsi="Calibri" w:cs="Calibri"/>
                <w:sz w:val="22"/>
                <w:szCs w:val="22"/>
              </w:rPr>
              <w:t xml:space="preserve">The </w:t>
            </w:r>
            <w:r w:rsidR="00BF2DCD">
              <w:rPr>
                <w:rFonts w:ascii="Calibri" w:hAnsi="Calibri" w:cs="Calibri"/>
                <w:sz w:val="22"/>
                <w:szCs w:val="22"/>
              </w:rPr>
              <w:t>Robotics and Automated Systems course is the second</w:t>
            </w:r>
            <w:r w:rsidRPr="00444F55">
              <w:rPr>
                <w:rFonts w:ascii="Calibri" w:hAnsi="Calibri" w:cs="Calibri"/>
                <w:sz w:val="22"/>
                <w:szCs w:val="22"/>
              </w:rPr>
              <w:t xml:space="preserve"> course for the Engineering and </w:t>
            </w:r>
            <w:r w:rsidR="00B03A05" w:rsidRPr="00444F55">
              <w:rPr>
                <w:rFonts w:ascii="Calibri" w:hAnsi="Calibri" w:cs="Calibri"/>
                <w:sz w:val="22"/>
                <w:szCs w:val="22"/>
              </w:rPr>
              <w:t>Manufacturing</w:t>
            </w:r>
            <w:r w:rsidRPr="00444F55">
              <w:rPr>
                <w:rFonts w:ascii="Calibri" w:hAnsi="Calibri" w:cs="Calibri"/>
                <w:sz w:val="22"/>
                <w:szCs w:val="22"/>
              </w:rPr>
              <w:t xml:space="preserve"> Education pathways. This STEM driven course provides the students with an overview of engineering and technology including the different methods used in the engineering design process developing fundamental technology and engineering literacy. Students will demonstrate the skills and knowledge they have learned through various project based activities while using an engineering design process to successfully master the “E” in STEM. The pre-requisite for this course is advisor approval.</w:t>
            </w:r>
            <w:r w:rsidRPr="00627ACE">
              <w:rPr>
                <w:rFonts w:ascii="Calibri" w:hAnsi="Calibri" w:cs="Calibri"/>
                <w:sz w:val="28"/>
                <w:szCs w:val="28"/>
              </w:rPr>
              <w:t xml:space="preserve"> </w:t>
            </w:r>
          </w:p>
        </w:tc>
      </w:tr>
    </w:tbl>
    <w:p w:rsidR="00627ACE" w:rsidRPr="00627ACE" w:rsidRDefault="00627ACE" w:rsidP="00627ACE">
      <w:pPr>
        <w:pStyle w:val="Default"/>
        <w:rPr>
          <w:rFonts w:ascii="Calibri" w:hAnsi="Calibri" w:cs="Calibri"/>
          <w:sz w:val="28"/>
          <w:szCs w:val="28"/>
        </w:rPr>
      </w:pPr>
    </w:p>
    <w:p w:rsidR="00627ACE" w:rsidRPr="00444F55" w:rsidRDefault="00627ACE" w:rsidP="00081532">
      <w:pPr>
        <w:pStyle w:val="Default"/>
        <w:rPr>
          <w:rFonts w:ascii="Calibri" w:hAnsi="Calibri" w:cs="Calibri"/>
          <w:sz w:val="22"/>
          <w:szCs w:val="22"/>
        </w:rPr>
      </w:pPr>
      <w:r w:rsidRPr="00613E2A">
        <w:rPr>
          <w:rFonts w:ascii="Calibri" w:hAnsi="Calibri" w:cs="Calibri"/>
          <w:b/>
          <w:sz w:val="28"/>
          <w:szCs w:val="28"/>
          <w:u w:val="single"/>
        </w:rPr>
        <w:t xml:space="preserve"> </w:t>
      </w:r>
      <w:r w:rsidRPr="00613E2A">
        <w:rPr>
          <w:rFonts w:ascii="Calibri" w:hAnsi="Calibri" w:cs="Calibri"/>
          <w:b/>
          <w:bCs/>
          <w:sz w:val="28"/>
          <w:szCs w:val="28"/>
          <w:u w:val="single"/>
        </w:rPr>
        <w:t>Standards</w:t>
      </w:r>
      <w:r w:rsidRPr="00627ACE">
        <w:rPr>
          <w:rFonts w:ascii="Calibri" w:hAnsi="Calibri" w:cs="Calibri"/>
          <w:b/>
          <w:bCs/>
          <w:sz w:val="28"/>
          <w:szCs w:val="28"/>
        </w:rPr>
        <w:t xml:space="preserve">: </w:t>
      </w:r>
      <w:r w:rsidR="00081532">
        <w:rPr>
          <w:rFonts w:ascii="Calibri" w:hAnsi="Calibri" w:cs="Calibri"/>
          <w:b/>
          <w:bCs/>
          <w:sz w:val="28"/>
          <w:szCs w:val="28"/>
        </w:rPr>
        <w:br/>
      </w:r>
      <w:r w:rsidRPr="00444F55">
        <w:rPr>
          <w:rFonts w:ascii="Calibri" w:hAnsi="Calibri" w:cs="Calibri"/>
          <w:sz w:val="22"/>
          <w:szCs w:val="22"/>
        </w:rPr>
        <w:t xml:space="preserve">The course standards in their entirety along with the connected standards for the core curriculum, (math, science, language arts, etc.), can be found on the Georgia Department of Education website. Only the Manufacturing specific standards’ reference numbers and title descriptions are listed on this syllabus. Please follow the link below to read the detailed descriptions of each course standard. </w:t>
      </w:r>
    </w:p>
    <w:p w:rsidR="00627ACE" w:rsidRPr="00444F55" w:rsidRDefault="00627ACE" w:rsidP="00613E2A">
      <w:pPr>
        <w:pStyle w:val="NoSpacing"/>
        <w:rPr>
          <w:rFonts w:ascii="Calibri" w:hAnsi="Calibri" w:cs="Calibri"/>
          <w:color w:val="000000"/>
        </w:rPr>
      </w:pPr>
      <w:r w:rsidRPr="00444F55">
        <w:rPr>
          <w:rFonts w:ascii="Calibri" w:hAnsi="Calibri" w:cs="Calibri"/>
          <w:color w:val="000000"/>
        </w:rPr>
        <w:t>The details for Career &amp; Technical Education Foundation Skills are also found on the state website. The Foundation Skills for Career, Technical and Agricultural Education (CTAE) are critical competencies that students pursuing any career pathway should exhibit to be successful. As core standards for all career pathways in all program concentrations, these skills link career, technical and agricultural education to the state’s academic performance standards.</w:t>
      </w:r>
    </w:p>
    <w:p w:rsidR="00627ACE" w:rsidRDefault="00627ACE" w:rsidP="00627ACE">
      <w:pPr>
        <w:autoSpaceDE w:val="0"/>
        <w:autoSpaceDN w:val="0"/>
        <w:adjustRightInd w:val="0"/>
        <w:spacing w:after="0" w:line="240" w:lineRule="auto"/>
        <w:rPr>
          <w:rFonts w:ascii="Calibri" w:hAnsi="Calibri" w:cs="Calibri"/>
          <w:color w:val="000000"/>
          <w:sz w:val="28"/>
          <w:szCs w:val="28"/>
        </w:rPr>
      </w:pPr>
    </w:p>
    <w:tbl>
      <w:tblPr>
        <w:tblW w:w="0" w:type="auto"/>
        <w:tblInd w:w="-108" w:type="dxa"/>
        <w:tblBorders>
          <w:top w:val="nil"/>
          <w:left w:val="nil"/>
          <w:bottom w:val="nil"/>
          <w:right w:val="nil"/>
        </w:tblBorders>
        <w:tblLayout w:type="fixed"/>
        <w:tblCellMar>
          <w:left w:w="0" w:type="dxa"/>
          <w:right w:w="0" w:type="dxa"/>
        </w:tblCellMar>
        <w:tblLook w:val="0000"/>
      </w:tblPr>
      <w:tblGrid>
        <w:gridCol w:w="9037"/>
        <w:gridCol w:w="340"/>
        <w:gridCol w:w="20"/>
      </w:tblGrid>
      <w:tr w:rsidR="00627ACE" w:rsidRPr="004F0D77" w:rsidTr="00BF2DCD">
        <w:trPr>
          <w:trHeight w:val="540"/>
        </w:trPr>
        <w:tc>
          <w:tcPr>
            <w:tcW w:w="9377" w:type="dxa"/>
            <w:gridSpan w:val="2"/>
            <w:tcBorders>
              <w:top w:val="nil"/>
              <w:left w:val="nil"/>
              <w:bottom w:val="nil"/>
              <w:right w:val="nil"/>
            </w:tcBorders>
          </w:tcPr>
          <w:p w:rsidR="00BF2DCD" w:rsidRPr="00C65CDD" w:rsidRDefault="004F0D77" w:rsidP="00BF2DCD">
            <w:pPr>
              <w:pStyle w:val="NormalWeb"/>
              <w:spacing w:before="0" w:beforeAutospacing="0" w:after="0"/>
              <w:rPr>
                <w:rFonts w:ascii="Calibri" w:hAnsi="Calibri" w:cs="Arial"/>
              </w:rPr>
            </w:pPr>
            <w:r w:rsidRPr="004F0D77">
              <w:rPr>
                <w:rFonts w:ascii="Calibri" w:hAnsi="Calibri" w:cs="Calibri"/>
                <w:b/>
                <w:color w:val="000000"/>
                <w:sz w:val="28"/>
                <w:szCs w:val="28"/>
                <w:u w:val="single"/>
              </w:rPr>
              <w:t>Georgia State Career Pathways Standards “</w:t>
            </w:r>
            <w:r w:rsidR="00BF2DCD">
              <w:rPr>
                <w:rFonts w:ascii="Calibri" w:hAnsi="Calibri" w:cs="Calibri"/>
                <w:b/>
                <w:color w:val="000000"/>
                <w:sz w:val="28"/>
                <w:szCs w:val="28"/>
                <w:u w:val="single"/>
              </w:rPr>
              <w:t>Robotics and Automated Systems</w:t>
            </w:r>
            <w:r w:rsidRPr="004F0D77">
              <w:rPr>
                <w:rFonts w:ascii="Calibri" w:hAnsi="Calibri" w:cs="Calibri"/>
                <w:b/>
                <w:color w:val="000000"/>
                <w:sz w:val="28"/>
                <w:szCs w:val="28"/>
              </w:rPr>
              <w:t>”</w:t>
            </w:r>
            <w:r w:rsidRPr="004F0D77">
              <w:rPr>
                <w:rFonts w:ascii="Calibri" w:hAnsi="Calibri" w:cs="Calibri"/>
                <w:b/>
                <w:color w:val="000000"/>
                <w:sz w:val="28"/>
                <w:szCs w:val="28"/>
              </w:rPr>
              <w:br/>
            </w:r>
            <w:r w:rsidR="00BF2DCD" w:rsidRPr="00C65CDD">
              <w:rPr>
                <w:rFonts w:ascii="Calibri" w:hAnsi="Calibri" w:cs="Arial"/>
              </w:rPr>
              <w:t>ENGR-</w:t>
            </w:r>
            <w:smartTag w:uri="urn:schemas-microsoft-com:office:smarttags" w:element="stockticker">
              <w:r w:rsidR="00BF2DCD" w:rsidRPr="00C65CDD">
                <w:rPr>
                  <w:rFonts w:ascii="Calibri" w:hAnsi="Calibri" w:cs="Arial"/>
                </w:rPr>
                <w:t>RAS</w:t>
              </w:r>
            </w:smartTag>
            <w:r w:rsidR="00BF2DCD" w:rsidRPr="00C65CDD">
              <w:rPr>
                <w:rFonts w:ascii="Calibri" w:hAnsi="Calibri" w:cs="Arial"/>
              </w:rPr>
              <w:t>-1. Students will explain the history of automated systems and the benefits of those systems to manufacturing in a global society.</w:t>
            </w:r>
          </w:p>
          <w:p w:rsidR="00BF2DCD" w:rsidRPr="00C65CDD" w:rsidRDefault="00BF2DCD" w:rsidP="00BF2DCD">
            <w:pPr>
              <w:pStyle w:val="NormalWeb"/>
              <w:spacing w:before="0" w:beforeAutospacing="0" w:after="0"/>
              <w:rPr>
                <w:rFonts w:ascii="Calibri" w:hAnsi="Calibri" w:cs="Arial"/>
              </w:rPr>
            </w:pPr>
            <w:r w:rsidRPr="00C65CDD">
              <w:rPr>
                <w:rFonts w:ascii="Calibri" w:hAnsi="Calibri" w:cs="Arial"/>
              </w:rPr>
              <w:t>ENGR-RAS-2. Students will identify and explain the major engineering tasks in organizing automated manufacturing.</w:t>
            </w:r>
          </w:p>
          <w:p w:rsidR="00BF2DCD" w:rsidRPr="00C65CDD" w:rsidRDefault="00BF2DCD" w:rsidP="00BF2DCD">
            <w:pPr>
              <w:pStyle w:val="NormalWeb"/>
              <w:spacing w:before="0" w:beforeAutospacing="0" w:after="0"/>
              <w:rPr>
                <w:rFonts w:ascii="Calibri" w:hAnsi="Calibri" w:cs="Arial"/>
              </w:rPr>
            </w:pPr>
            <w:r w:rsidRPr="00C65CDD">
              <w:rPr>
                <w:rFonts w:ascii="Calibri" w:hAnsi="Calibri" w:cs="Arial"/>
              </w:rPr>
              <w:t>ENGR-RAS-3. Students will discuss the systems and applications of automation including: AGV, PLC, CNC, CIM, CAD, CAM, and robotics as essential to succeeding globally in a manufacturing market.</w:t>
            </w:r>
          </w:p>
          <w:p w:rsidR="00BF2DCD" w:rsidRPr="00C65CDD" w:rsidRDefault="00BF2DCD" w:rsidP="00BF2DCD">
            <w:pPr>
              <w:pStyle w:val="NormalWeb"/>
              <w:spacing w:before="0" w:beforeAutospacing="0" w:after="0"/>
              <w:rPr>
                <w:rFonts w:ascii="Calibri" w:hAnsi="Calibri" w:cs="Arial"/>
              </w:rPr>
            </w:pPr>
            <w:r w:rsidRPr="00C65CDD">
              <w:rPr>
                <w:rFonts w:ascii="Calibri" w:hAnsi="Calibri" w:cs="Arial"/>
              </w:rPr>
              <w:t>ENGR-RAS-4. Students will outline the utilization of programmable control devices and data transfer.</w:t>
            </w:r>
          </w:p>
          <w:p w:rsidR="00444F55" w:rsidRPr="00081532" w:rsidRDefault="00BF2DCD" w:rsidP="00BF2DCD">
            <w:pPr>
              <w:pStyle w:val="NormalWeb"/>
              <w:spacing w:before="0" w:beforeAutospacing="0" w:after="0"/>
              <w:rPr>
                <w:rFonts w:ascii="Calibri" w:hAnsi="Calibri" w:cs="Calibri"/>
                <w:color w:val="000000"/>
              </w:rPr>
            </w:pPr>
            <w:r w:rsidRPr="00C65CDD">
              <w:rPr>
                <w:rFonts w:ascii="Calibri" w:hAnsi="Calibri" w:cs="Arial"/>
              </w:rPr>
              <w:t>ENGR-RAS-5. Students will apply the principles of PLC, CIM, CAD, CAM, and robotics in the manufacturing of a product.</w:t>
            </w:r>
          </w:p>
        </w:tc>
        <w:tc>
          <w:tcPr>
            <w:tcW w:w="20" w:type="dxa"/>
          </w:tcPr>
          <w:p w:rsidR="00627ACE" w:rsidRPr="004F0D77" w:rsidRDefault="00627ACE">
            <w:pPr>
              <w:rPr>
                <w:rFonts w:ascii="Calibri" w:hAnsi="Calibri" w:cs="Calibri"/>
                <w:color w:val="000000"/>
                <w:sz w:val="28"/>
                <w:szCs w:val="28"/>
              </w:rPr>
            </w:pPr>
            <w:r w:rsidRPr="004F0D77">
              <w:rPr>
                <w:rFonts w:ascii="Calibri" w:hAnsi="Calibri" w:cs="Calibri"/>
                <w:color w:val="000000"/>
                <w:sz w:val="28"/>
                <w:szCs w:val="28"/>
              </w:rPr>
              <w:t xml:space="preserve"> </w:t>
            </w:r>
          </w:p>
        </w:tc>
      </w:tr>
      <w:tr w:rsidR="00613E2A" w:rsidRPr="00627ACE" w:rsidTr="00613E2A">
        <w:trPr>
          <w:gridAfter w:val="2"/>
          <w:wAfter w:w="360" w:type="dxa"/>
          <w:trHeight w:val="540"/>
        </w:trPr>
        <w:tc>
          <w:tcPr>
            <w:tcW w:w="9037" w:type="dxa"/>
            <w:tcBorders>
              <w:top w:val="nil"/>
              <w:left w:val="nil"/>
              <w:bottom w:val="nil"/>
              <w:right w:val="nil"/>
            </w:tcBorders>
          </w:tcPr>
          <w:p w:rsidR="00613E2A" w:rsidRPr="00627ACE" w:rsidRDefault="00613E2A" w:rsidP="00627ACE">
            <w:pPr>
              <w:autoSpaceDE w:val="0"/>
              <w:autoSpaceDN w:val="0"/>
              <w:adjustRightInd w:val="0"/>
              <w:spacing w:after="0" w:line="240" w:lineRule="auto"/>
              <w:rPr>
                <w:rFonts w:ascii="Calibri" w:hAnsi="Calibri" w:cs="Calibri"/>
                <w:color w:val="000000"/>
                <w:sz w:val="28"/>
                <w:szCs w:val="28"/>
              </w:rPr>
            </w:pPr>
          </w:p>
        </w:tc>
      </w:tr>
    </w:tbl>
    <w:p w:rsidR="00627ACE" w:rsidRDefault="00627ACE" w:rsidP="00627ACE">
      <w:pPr>
        <w:pStyle w:val="Default"/>
        <w:rPr>
          <w:rFonts w:ascii="Calibri" w:hAnsi="Calibri" w:cs="Calibri"/>
        </w:rPr>
      </w:pPr>
      <w:r w:rsidRPr="00613E2A">
        <w:rPr>
          <w:rFonts w:ascii="Calibri" w:hAnsi="Calibri" w:cs="Calibri"/>
          <w:b/>
          <w:bCs/>
          <w:sz w:val="28"/>
          <w:szCs w:val="28"/>
          <w:u w:val="single"/>
        </w:rPr>
        <w:t>Learning Resources/Textbooks</w:t>
      </w:r>
      <w:r w:rsidRPr="00627ACE">
        <w:rPr>
          <w:rFonts w:ascii="Calibri" w:hAnsi="Calibri" w:cs="Calibri"/>
          <w:b/>
          <w:bCs/>
          <w:sz w:val="28"/>
          <w:szCs w:val="28"/>
        </w:rPr>
        <w:t xml:space="preserve">: </w:t>
      </w:r>
      <w:r w:rsidR="00081532">
        <w:rPr>
          <w:rFonts w:ascii="Calibri" w:hAnsi="Calibri" w:cs="Calibri"/>
          <w:b/>
          <w:bCs/>
          <w:sz w:val="28"/>
          <w:szCs w:val="28"/>
        </w:rPr>
        <w:br/>
      </w:r>
      <w:r w:rsidRPr="00444F55">
        <w:rPr>
          <w:rFonts w:ascii="Calibri" w:hAnsi="Calibri" w:cs="Calibri"/>
          <w:sz w:val="22"/>
          <w:szCs w:val="22"/>
        </w:rPr>
        <w:t>Due to the very broad nature of this course, several resources are necessary. Classroom sets will be available for reference as needed. Textbooks will not be issued to individual students. Main textbooks are listed below.</w:t>
      </w:r>
      <w:r w:rsidRPr="00081532">
        <w:rPr>
          <w:rFonts w:ascii="Calibri" w:hAnsi="Calibri" w:cs="Calibri"/>
        </w:rPr>
        <w:t xml:space="preserve"> </w:t>
      </w:r>
    </w:p>
    <w:p w:rsidR="00B36D5D" w:rsidRPr="00081532" w:rsidRDefault="00B36D5D" w:rsidP="00627ACE">
      <w:pPr>
        <w:pStyle w:val="Default"/>
        <w:rPr>
          <w:rFonts w:ascii="Calibri" w:hAnsi="Calibri" w:cs="Calibri"/>
        </w:rPr>
      </w:pPr>
    </w:p>
    <w:p w:rsidR="00627ACE" w:rsidRPr="00627ACE" w:rsidRDefault="00627ACE" w:rsidP="00627ACE">
      <w:pPr>
        <w:pStyle w:val="Default"/>
        <w:rPr>
          <w:rFonts w:ascii="Calibri" w:hAnsi="Calibri" w:cs="Calibri"/>
          <w:sz w:val="28"/>
          <w:szCs w:val="28"/>
        </w:rPr>
      </w:pPr>
      <w:r w:rsidRPr="00081532">
        <w:rPr>
          <w:rFonts w:ascii="Calibri" w:hAnsi="Calibri" w:cs="Calibri"/>
          <w:b/>
          <w:sz w:val="28"/>
          <w:szCs w:val="28"/>
          <w:u w:val="single"/>
        </w:rPr>
        <w:t>Textbooks</w:t>
      </w:r>
      <w:r w:rsidRPr="00627ACE">
        <w:rPr>
          <w:rFonts w:ascii="Calibri" w:hAnsi="Calibri" w:cs="Calibri"/>
          <w:sz w:val="28"/>
          <w:szCs w:val="28"/>
        </w:rPr>
        <w:t xml:space="preserve">: </w:t>
      </w:r>
    </w:p>
    <w:p w:rsidR="00627ACE" w:rsidRPr="00444F55" w:rsidRDefault="00627ACE" w:rsidP="00627ACE">
      <w:pPr>
        <w:rPr>
          <w:rFonts w:ascii="Calibri" w:hAnsi="Calibri" w:cs="Calibri"/>
        </w:rPr>
      </w:pPr>
      <w:proofErr w:type="gramStart"/>
      <w:r w:rsidRPr="00444F55">
        <w:rPr>
          <w:rFonts w:ascii="Calibri" w:hAnsi="Calibri" w:cs="Calibri"/>
          <w:b/>
          <w:bCs/>
        </w:rPr>
        <w:t xml:space="preserve">“Processes of Manufacturing, 4th Edition” </w:t>
      </w:r>
      <w:r w:rsidRPr="00444F55">
        <w:rPr>
          <w:rFonts w:ascii="Calibri" w:hAnsi="Calibri" w:cs="Calibri"/>
        </w:rPr>
        <w:t xml:space="preserve">by R. Thomas Wright, Published by </w:t>
      </w:r>
      <w:proofErr w:type="spellStart"/>
      <w:r w:rsidRPr="00444F55">
        <w:rPr>
          <w:rFonts w:ascii="Calibri" w:hAnsi="Calibri" w:cs="Calibri"/>
        </w:rPr>
        <w:t>Goodheart</w:t>
      </w:r>
      <w:proofErr w:type="spellEnd"/>
      <w:r w:rsidRPr="00444F55">
        <w:rPr>
          <w:rFonts w:ascii="Calibri" w:hAnsi="Calibri" w:cs="Calibri"/>
        </w:rPr>
        <w:t>-Wilcox Publishing.</w:t>
      </w:r>
      <w:proofErr w:type="gramEnd"/>
    </w:p>
    <w:p w:rsidR="00627ACE" w:rsidRPr="00444F55" w:rsidRDefault="00627ACE" w:rsidP="00627ACE">
      <w:pPr>
        <w:pStyle w:val="Default"/>
        <w:rPr>
          <w:rFonts w:ascii="Calibri" w:hAnsi="Calibri" w:cs="Calibri"/>
          <w:sz w:val="22"/>
          <w:szCs w:val="22"/>
        </w:rPr>
      </w:pPr>
      <w:r w:rsidRPr="00444F55">
        <w:rPr>
          <w:rFonts w:ascii="Calibri" w:hAnsi="Calibri" w:cs="Calibri"/>
          <w:sz w:val="22"/>
          <w:szCs w:val="22"/>
        </w:rPr>
        <w:lastRenderedPageBreak/>
        <w:t xml:space="preserve">In addition to the textbooks, numerous on-line and server based tutorials related to the various software programs will be utilized. The key software programs will include; Google </w:t>
      </w:r>
      <w:proofErr w:type="spellStart"/>
      <w:r w:rsidRPr="00444F55">
        <w:rPr>
          <w:rFonts w:ascii="Calibri" w:hAnsi="Calibri" w:cs="Calibri"/>
          <w:sz w:val="22"/>
          <w:szCs w:val="22"/>
        </w:rPr>
        <w:t>SketchUp</w:t>
      </w:r>
      <w:proofErr w:type="spellEnd"/>
      <w:r w:rsidRPr="00444F55">
        <w:rPr>
          <w:rFonts w:ascii="Calibri" w:hAnsi="Calibri" w:cs="Calibri"/>
          <w:sz w:val="22"/>
          <w:szCs w:val="22"/>
        </w:rPr>
        <w:t xml:space="preserve"> Pro &amp; Blender for concept visualization, </w:t>
      </w:r>
      <w:proofErr w:type="spellStart"/>
      <w:r w:rsidRPr="00444F55">
        <w:rPr>
          <w:rFonts w:ascii="Calibri" w:hAnsi="Calibri" w:cs="Calibri"/>
          <w:sz w:val="22"/>
          <w:szCs w:val="22"/>
        </w:rPr>
        <w:t>SolidWorks</w:t>
      </w:r>
      <w:proofErr w:type="spellEnd"/>
      <w:r w:rsidRPr="00444F55">
        <w:rPr>
          <w:rFonts w:ascii="Calibri" w:hAnsi="Calibri" w:cs="Calibri"/>
          <w:sz w:val="22"/>
          <w:szCs w:val="22"/>
        </w:rPr>
        <w:t xml:space="preserve"> for 3-D Modeling, mechanical, &amp; systems analysis, Bentley Systems for Civil Engineering Applications, and </w:t>
      </w:r>
      <w:proofErr w:type="spellStart"/>
      <w:r w:rsidRPr="00444F55">
        <w:rPr>
          <w:rFonts w:ascii="Calibri" w:hAnsi="Calibri" w:cs="Calibri"/>
          <w:sz w:val="22"/>
          <w:szCs w:val="22"/>
        </w:rPr>
        <w:t>ArchiCAD</w:t>
      </w:r>
      <w:proofErr w:type="spellEnd"/>
      <w:r w:rsidRPr="00444F55">
        <w:rPr>
          <w:rFonts w:ascii="Calibri" w:hAnsi="Calibri" w:cs="Calibri"/>
          <w:sz w:val="22"/>
          <w:szCs w:val="22"/>
        </w:rPr>
        <w:t xml:space="preserve"> for architectural applications. </w:t>
      </w:r>
    </w:p>
    <w:p w:rsidR="00613E2A" w:rsidRPr="00627ACE" w:rsidRDefault="00613E2A" w:rsidP="00627ACE">
      <w:pPr>
        <w:pStyle w:val="Default"/>
        <w:rPr>
          <w:rFonts w:ascii="Calibri" w:hAnsi="Calibri" w:cs="Calibri"/>
          <w:sz w:val="28"/>
          <w:szCs w:val="28"/>
        </w:rPr>
      </w:pPr>
    </w:p>
    <w:p w:rsidR="00627ACE" w:rsidRPr="00627ACE" w:rsidRDefault="00627ACE" w:rsidP="00627ACE">
      <w:pPr>
        <w:pStyle w:val="Default"/>
        <w:rPr>
          <w:rFonts w:ascii="Calibri" w:hAnsi="Calibri" w:cs="Calibri"/>
          <w:sz w:val="28"/>
          <w:szCs w:val="28"/>
        </w:rPr>
      </w:pPr>
      <w:r w:rsidRPr="00613E2A">
        <w:rPr>
          <w:rFonts w:ascii="Calibri" w:hAnsi="Calibri" w:cs="Calibri"/>
          <w:b/>
          <w:bCs/>
          <w:sz w:val="32"/>
          <w:szCs w:val="32"/>
          <w:u w:val="single"/>
        </w:rPr>
        <w:t>Availability for Extra Help</w:t>
      </w:r>
      <w:r w:rsidRPr="00627ACE">
        <w:rPr>
          <w:rFonts w:ascii="Calibri" w:hAnsi="Calibri" w:cs="Calibri"/>
          <w:b/>
          <w:bCs/>
          <w:sz w:val="28"/>
          <w:szCs w:val="28"/>
        </w:rPr>
        <w:t xml:space="preserve">: </w:t>
      </w:r>
    </w:p>
    <w:p w:rsidR="00627ACE" w:rsidRPr="00444F55" w:rsidRDefault="00627ACE" w:rsidP="00627ACE">
      <w:pPr>
        <w:pStyle w:val="Default"/>
        <w:rPr>
          <w:rFonts w:ascii="Calibri" w:hAnsi="Calibri" w:cs="Calibri"/>
          <w:sz w:val="22"/>
          <w:szCs w:val="22"/>
        </w:rPr>
      </w:pPr>
      <w:r w:rsidRPr="00444F55">
        <w:rPr>
          <w:rFonts w:ascii="Calibri" w:hAnsi="Calibri" w:cs="Calibri"/>
          <w:sz w:val="22"/>
          <w:szCs w:val="22"/>
        </w:rPr>
        <w:t xml:space="preserve">The instructor will be available for clarifications, additional questions, and individual assistance on Tuesdays, Thursdays &amp; Fridays from 7:45am – 8:15am in room 182. All lesson materials, descriptions, &amp; grading rubrics will be available to the students through </w:t>
      </w:r>
      <w:proofErr w:type="spellStart"/>
      <w:r w:rsidRPr="00444F55">
        <w:rPr>
          <w:rFonts w:ascii="Calibri" w:hAnsi="Calibri" w:cs="Calibri"/>
          <w:b/>
          <w:bCs/>
          <w:sz w:val="22"/>
          <w:szCs w:val="22"/>
        </w:rPr>
        <w:t>itslearning</w:t>
      </w:r>
      <w:proofErr w:type="spellEnd"/>
      <w:r w:rsidRPr="00444F55">
        <w:rPr>
          <w:rFonts w:ascii="Calibri" w:hAnsi="Calibri" w:cs="Calibri"/>
          <w:sz w:val="22"/>
          <w:szCs w:val="22"/>
        </w:rPr>
        <w:t xml:space="preserve">. Students will also be able to post questions through </w:t>
      </w:r>
      <w:proofErr w:type="spellStart"/>
      <w:r w:rsidRPr="00444F55">
        <w:rPr>
          <w:rFonts w:ascii="Calibri" w:hAnsi="Calibri" w:cs="Calibri"/>
          <w:sz w:val="22"/>
          <w:szCs w:val="22"/>
        </w:rPr>
        <w:t>itslearning</w:t>
      </w:r>
      <w:proofErr w:type="spellEnd"/>
      <w:r w:rsidRPr="00444F55">
        <w:rPr>
          <w:rFonts w:ascii="Calibri" w:hAnsi="Calibri" w:cs="Calibri"/>
          <w:sz w:val="22"/>
          <w:szCs w:val="22"/>
        </w:rPr>
        <w:t xml:space="preserve">. </w:t>
      </w:r>
    </w:p>
    <w:p w:rsidR="00627ACE" w:rsidRPr="00444F55" w:rsidRDefault="00627ACE" w:rsidP="00613E2A">
      <w:pPr>
        <w:pStyle w:val="Default"/>
        <w:rPr>
          <w:rFonts w:ascii="Calibri" w:hAnsi="Calibri" w:cs="Calibri"/>
          <w:color w:val="0000FF"/>
          <w:sz w:val="22"/>
          <w:szCs w:val="22"/>
        </w:rPr>
      </w:pPr>
      <w:r w:rsidRPr="00444F55">
        <w:rPr>
          <w:rFonts w:ascii="Calibri" w:hAnsi="Calibri" w:cs="Calibri"/>
          <w:sz w:val="22"/>
          <w:szCs w:val="22"/>
        </w:rPr>
        <w:t xml:space="preserve">Detailed instructions and hands-on practice for </w:t>
      </w:r>
      <w:proofErr w:type="spellStart"/>
      <w:r w:rsidRPr="00444F55">
        <w:rPr>
          <w:rFonts w:ascii="Calibri" w:hAnsi="Calibri" w:cs="Calibri"/>
          <w:b/>
          <w:bCs/>
          <w:sz w:val="22"/>
          <w:szCs w:val="22"/>
        </w:rPr>
        <w:t>itslearning</w:t>
      </w:r>
      <w:proofErr w:type="spellEnd"/>
      <w:r w:rsidRPr="00444F55">
        <w:rPr>
          <w:rFonts w:ascii="Calibri" w:hAnsi="Calibri" w:cs="Calibri"/>
          <w:b/>
          <w:bCs/>
          <w:sz w:val="22"/>
          <w:szCs w:val="22"/>
        </w:rPr>
        <w:t xml:space="preserve"> </w:t>
      </w:r>
      <w:r w:rsidRPr="00444F55">
        <w:rPr>
          <w:rFonts w:ascii="Calibri" w:hAnsi="Calibri" w:cs="Calibri"/>
          <w:sz w:val="22"/>
          <w:szCs w:val="22"/>
        </w:rPr>
        <w:t xml:space="preserve">will be provided to students at the beginning of the school year. Access will be available over the internet from any computer. </w:t>
      </w:r>
      <w:hyperlink r:id="rId7" w:history="1">
        <w:r w:rsidRPr="00444F55">
          <w:rPr>
            <w:rStyle w:val="Hyperlink"/>
            <w:rFonts w:ascii="Calibri" w:hAnsi="Calibri" w:cs="Calibri"/>
            <w:sz w:val="22"/>
            <w:szCs w:val="22"/>
          </w:rPr>
          <w:t>https://forsyth.itslearning.com</w:t>
        </w:r>
      </w:hyperlink>
    </w:p>
    <w:p w:rsidR="00613E2A" w:rsidRPr="00613E2A" w:rsidRDefault="00613E2A" w:rsidP="00613E2A">
      <w:pPr>
        <w:pStyle w:val="Default"/>
        <w:rPr>
          <w:rFonts w:ascii="Calibri" w:hAnsi="Calibri" w:cs="Calibri"/>
          <w:color w:val="0000FF"/>
          <w:sz w:val="28"/>
          <w:szCs w:val="28"/>
          <w:u w:val="single"/>
        </w:rPr>
      </w:pPr>
    </w:p>
    <w:p w:rsidR="00627ACE" w:rsidRPr="00627ACE" w:rsidRDefault="00627ACE" w:rsidP="00627ACE">
      <w:pPr>
        <w:pStyle w:val="Default"/>
        <w:rPr>
          <w:rFonts w:ascii="Calibri" w:hAnsi="Calibri" w:cs="Calibri"/>
          <w:sz w:val="28"/>
          <w:szCs w:val="28"/>
        </w:rPr>
      </w:pPr>
      <w:r w:rsidRPr="00613E2A">
        <w:rPr>
          <w:rFonts w:ascii="Calibri" w:hAnsi="Calibri" w:cs="Calibri"/>
          <w:b/>
          <w:bCs/>
          <w:sz w:val="28"/>
          <w:szCs w:val="28"/>
          <w:u w:val="single"/>
        </w:rPr>
        <w:t>Makeup Work</w:t>
      </w:r>
      <w:r w:rsidRPr="00627ACE">
        <w:rPr>
          <w:rFonts w:ascii="Calibri" w:hAnsi="Calibri" w:cs="Calibri"/>
          <w:b/>
          <w:bCs/>
          <w:sz w:val="28"/>
          <w:szCs w:val="28"/>
        </w:rPr>
        <w:t xml:space="preserve">: </w:t>
      </w:r>
    </w:p>
    <w:p w:rsidR="00627ACE" w:rsidRPr="00444F55" w:rsidRDefault="00627ACE" w:rsidP="00627ACE">
      <w:pPr>
        <w:rPr>
          <w:rFonts w:ascii="Calibri" w:hAnsi="Calibri" w:cs="Calibri"/>
        </w:rPr>
      </w:pPr>
      <w:r w:rsidRPr="00444F55">
        <w:rPr>
          <w:rFonts w:ascii="Calibri" w:hAnsi="Calibri" w:cs="Calibri"/>
        </w:rPr>
        <w:t>All missed work and assessments are the responsibility of the student when they are absent from school. A student who is absent on the class day before a regularly scheduled assessment will be responsible for completing the assessment on the regularly scheduled day and time. Students who have been absent more than two consecutive days (including the assessment day) will be given five (5) school days to make up the assessment and/or other assignments. This does not include major projects, research papers, etc., where the deadline has been posted in advance. The teacher has the discretion to grant a longer period of time to make up work if there are extenuating circumstances.</w:t>
      </w:r>
    </w:p>
    <w:p w:rsidR="00627ACE" w:rsidRPr="00627ACE" w:rsidRDefault="00627ACE" w:rsidP="00627ACE">
      <w:pPr>
        <w:pStyle w:val="Default"/>
        <w:rPr>
          <w:rFonts w:ascii="Calibri" w:hAnsi="Calibri" w:cs="Calibri"/>
          <w:sz w:val="28"/>
          <w:szCs w:val="28"/>
        </w:rPr>
      </w:pPr>
      <w:r w:rsidRPr="00613E2A">
        <w:rPr>
          <w:rFonts w:ascii="Calibri" w:hAnsi="Calibri" w:cs="Calibri"/>
          <w:b/>
          <w:bCs/>
          <w:color w:val="auto"/>
          <w:sz w:val="28"/>
          <w:szCs w:val="28"/>
          <w:u w:val="single"/>
        </w:rPr>
        <w:t>Grading Calculations</w:t>
      </w:r>
      <w:r w:rsidRPr="00627ACE">
        <w:rPr>
          <w:rFonts w:ascii="Calibri" w:hAnsi="Calibri" w:cs="Calibri"/>
          <w:b/>
          <w:bCs/>
          <w:sz w:val="28"/>
          <w:szCs w:val="28"/>
        </w:rPr>
        <w:t xml:space="preserve">: </w:t>
      </w:r>
    </w:p>
    <w:p w:rsidR="00613E2A" w:rsidRPr="00444F55" w:rsidRDefault="00627ACE" w:rsidP="00627ACE">
      <w:pPr>
        <w:pStyle w:val="Default"/>
        <w:rPr>
          <w:rFonts w:ascii="Calibri" w:hAnsi="Calibri" w:cs="Calibri"/>
          <w:sz w:val="22"/>
          <w:szCs w:val="22"/>
        </w:rPr>
      </w:pPr>
      <w:r w:rsidRPr="00444F55">
        <w:rPr>
          <w:rFonts w:ascii="Calibri" w:hAnsi="Calibri" w:cs="Calibri"/>
          <w:sz w:val="22"/>
          <w:szCs w:val="22"/>
        </w:rPr>
        <w:t>Course Ave</w:t>
      </w:r>
      <w:r w:rsidR="00613E2A" w:rsidRPr="00444F55">
        <w:rPr>
          <w:rFonts w:ascii="Calibri" w:hAnsi="Calibri" w:cs="Calibri"/>
          <w:sz w:val="22"/>
          <w:szCs w:val="22"/>
        </w:rPr>
        <w:t>rage =</w:t>
      </w:r>
      <w:r w:rsidR="00613E2A" w:rsidRPr="00444F55">
        <w:rPr>
          <w:rFonts w:ascii="Calibri" w:hAnsi="Calibri" w:cs="Calibri"/>
          <w:sz w:val="22"/>
          <w:szCs w:val="22"/>
        </w:rPr>
        <w:tab/>
      </w:r>
      <w:r w:rsidRPr="00444F55">
        <w:rPr>
          <w:rFonts w:ascii="Calibri" w:hAnsi="Calibri" w:cs="Calibri"/>
          <w:sz w:val="22"/>
          <w:szCs w:val="22"/>
        </w:rPr>
        <w:t xml:space="preserve">50% (1ST Sem. Course Work) </w:t>
      </w:r>
    </w:p>
    <w:p w:rsidR="00613E2A" w:rsidRPr="00444F55" w:rsidRDefault="00627ACE" w:rsidP="00613E2A">
      <w:pPr>
        <w:pStyle w:val="Default"/>
        <w:ind w:left="2880"/>
        <w:rPr>
          <w:rFonts w:ascii="Calibri" w:hAnsi="Calibri" w:cs="Calibri"/>
          <w:sz w:val="22"/>
          <w:szCs w:val="22"/>
        </w:rPr>
      </w:pPr>
      <w:r w:rsidRPr="00444F55">
        <w:rPr>
          <w:rFonts w:ascii="Calibri" w:hAnsi="Calibri" w:cs="Calibri"/>
          <w:sz w:val="22"/>
          <w:szCs w:val="22"/>
        </w:rPr>
        <w:t xml:space="preserve">+ </w:t>
      </w:r>
    </w:p>
    <w:p w:rsidR="00613E2A" w:rsidRPr="00444F55" w:rsidRDefault="00627ACE" w:rsidP="00613E2A">
      <w:pPr>
        <w:pStyle w:val="Default"/>
        <w:ind w:left="1440" w:firstLine="720"/>
        <w:rPr>
          <w:rFonts w:ascii="Calibri" w:hAnsi="Calibri" w:cs="Calibri"/>
          <w:sz w:val="22"/>
          <w:szCs w:val="22"/>
        </w:rPr>
      </w:pPr>
      <w:r w:rsidRPr="00444F55">
        <w:rPr>
          <w:rFonts w:ascii="Calibri" w:hAnsi="Calibri" w:cs="Calibri"/>
          <w:sz w:val="22"/>
          <w:szCs w:val="22"/>
        </w:rPr>
        <w:t xml:space="preserve">50% (2ND Sem. Course Work) </w:t>
      </w:r>
    </w:p>
    <w:p w:rsidR="00627ACE" w:rsidRPr="00444F55" w:rsidRDefault="00627ACE" w:rsidP="00613E2A">
      <w:pPr>
        <w:pStyle w:val="Default"/>
        <w:ind w:left="2160" w:firstLine="720"/>
        <w:rPr>
          <w:rFonts w:ascii="Calibri" w:hAnsi="Calibri" w:cs="Calibri"/>
          <w:sz w:val="22"/>
          <w:szCs w:val="22"/>
        </w:rPr>
      </w:pPr>
      <w:r w:rsidRPr="00444F55">
        <w:rPr>
          <w:rFonts w:ascii="Calibri" w:hAnsi="Calibri" w:cs="Calibri"/>
          <w:sz w:val="22"/>
          <w:szCs w:val="22"/>
        </w:rPr>
        <w:t xml:space="preserve">+ </w:t>
      </w:r>
    </w:p>
    <w:p w:rsidR="00627ACE" w:rsidRPr="00444F55" w:rsidRDefault="00627ACE" w:rsidP="00627ACE">
      <w:pPr>
        <w:pStyle w:val="Default"/>
        <w:rPr>
          <w:rFonts w:ascii="Calibri" w:hAnsi="Calibri" w:cs="Calibri"/>
          <w:sz w:val="22"/>
          <w:szCs w:val="22"/>
        </w:rPr>
      </w:pPr>
      <w:r w:rsidRPr="00444F55">
        <w:rPr>
          <w:rFonts w:ascii="Calibri" w:hAnsi="Calibri" w:cs="Calibri"/>
          <w:sz w:val="22"/>
          <w:szCs w:val="22"/>
        </w:rPr>
        <w:t xml:space="preserve">1ST &amp; 2ND Semester Course Work = 75% Summative + 25% Formative </w:t>
      </w:r>
    </w:p>
    <w:p w:rsidR="00613E2A" w:rsidRPr="00444F55" w:rsidRDefault="00613E2A" w:rsidP="00627ACE">
      <w:pPr>
        <w:pStyle w:val="Default"/>
        <w:rPr>
          <w:rFonts w:ascii="Calibri" w:hAnsi="Calibri" w:cs="Calibri"/>
          <w:sz w:val="22"/>
          <w:szCs w:val="22"/>
        </w:rPr>
      </w:pPr>
    </w:p>
    <w:p w:rsidR="00627ACE" w:rsidRPr="00444F55" w:rsidRDefault="00627ACE" w:rsidP="00613E2A">
      <w:pPr>
        <w:pStyle w:val="Default"/>
        <w:ind w:left="1440" w:firstLine="720"/>
        <w:rPr>
          <w:rFonts w:ascii="Calibri" w:hAnsi="Calibri" w:cs="Calibri"/>
          <w:sz w:val="22"/>
          <w:szCs w:val="22"/>
        </w:rPr>
      </w:pPr>
      <w:r w:rsidRPr="00444F55">
        <w:rPr>
          <w:rFonts w:ascii="Calibri" w:hAnsi="Calibri" w:cs="Calibri"/>
          <w:b/>
          <w:bCs/>
          <w:sz w:val="22"/>
          <w:szCs w:val="22"/>
        </w:rPr>
        <w:t xml:space="preserve">Grading Policy: </w:t>
      </w:r>
    </w:p>
    <w:p w:rsidR="00627ACE" w:rsidRPr="00444F55" w:rsidRDefault="00627ACE" w:rsidP="00444F55">
      <w:pPr>
        <w:pStyle w:val="Default"/>
        <w:tabs>
          <w:tab w:val="right" w:pos="10080"/>
        </w:tabs>
        <w:ind w:left="1440" w:firstLine="720"/>
        <w:rPr>
          <w:rFonts w:ascii="Calibri" w:hAnsi="Calibri" w:cs="Calibri"/>
          <w:sz w:val="22"/>
          <w:szCs w:val="22"/>
        </w:rPr>
      </w:pPr>
      <w:r w:rsidRPr="00444F55">
        <w:rPr>
          <w:rFonts w:ascii="Calibri" w:hAnsi="Calibri" w:cs="Calibri"/>
          <w:sz w:val="22"/>
          <w:szCs w:val="22"/>
        </w:rPr>
        <w:t xml:space="preserve">A = 90 – 100 </w:t>
      </w:r>
      <w:r w:rsidR="00444F55">
        <w:rPr>
          <w:rFonts w:ascii="Calibri" w:hAnsi="Calibri" w:cs="Calibri"/>
          <w:sz w:val="22"/>
          <w:szCs w:val="22"/>
        </w:rPr>
        <w:tab/>
      </w:r>
    </w:p>
    <w:p w:rsidR="00627ACE" w:rsidRPr="00444F55" w:rsidRDefault="00627ACE" w:rsidP="00613E2A">
      <w:pPr>
        <w:pStyle w:val="Default"/>
        <w:ind w:left="1440" w:firstLine="720"/>
        <w:rPr>
          <w:rFonts w:ascii="Calibri" w:hAnsi="Calibri" w:cs="Calibri"/>
          <w:sz w:val="22"/>
          <w:szCs w:val="22"/>
        </w:rPr>
      </w:pPr>
      <w:r w:rsidRPr="00444F55">
        <w:rPr>
          <w:rFonts w:ascii="Calibri" w:hAnsi="Calibri" w:cs="Calibri"/>
          <w:sz w:val="22"/>
          <w:szCs w:val="22"/>
        </w:rPr>
        <w:t xml:space="preserve">B = 80 – 89 </w:t>
      </w:r>
    </w:p>
    <w:p w:rsidR="00627ACE" w:rsidRPr="00444F55" w:rsidRDefault="00627ACE" w:rsidP="00613E2A">
      <w:pPr>
        <w:pStyle w:val="Default"/>
        <w:ind w:left="1440" w:firstLine="720"/>
        <w:rPr>
          <w:rFonts w:ascii="Calibri" w:hAnsi="Calibri" w:cs="Calibri"/>
          <w:sz w:val="22"/>
          <w:szCs w:val="22"/>
        </w:rPr>
      </w:pPr>
      <w:r w:rsidRPr="00444F55">
        <w:rPr>
          <w:rFonts w:ascii="Calibri" w:hAnsi="Calibri" w:cs="Calibri"/>
          <w:sz w:val="22"/>
          <w:szCs w:val="22"/>
        </w:rPr>
        <w:t xml:space="preserve">C = 70 – 79 </w:t>
      </w:r>
    </w:p>
    <w:p w:rsidR="00627ACE" w:rsidRPr="00444F55" w:rsidRDefault="00627ACE" w:rsidP="00613E2A">
      <w:pPr>
        <w:pStyle w:val="Default"/>
        <w:ind w:left="1440" w:firstLine="720"/>
        <w:rPr>
          <w:rFonts w:ascii="Calibri" w:hAnsi="Calibri" w:cs="Calibri"/>
          <w:sz w:val="22"/>
          <w:szCs w:val="22"/>
        </w:rPr>
      </w:pPr>
      <w:r w:rsidRPr="00444F55">
        <w:rPr>
          <w:rFonts w:ascii="Calibri" w:hAnsi="Calibri" w:cs="Calibri"/>
          <w:sz w:val="22"/>
          <w:szCs w:val="22"/>
        </w:rPr>
        <w:t xml:space="preserve">Failing = Below 70 </w:t>
      </w:r>
    </w:p>
    <w:p w:rsidR="00613E2A" w:rsidRPr="00444F55" w:rsidRDefault="00613E2A" w:rsidP="00613E2A">
      <w:pPr>
        <w:pStyle w:val="Default"/>
        <w:ind w:left="1440" w:firstLine="720"/>
        <w:rPr>
          <w:rFonts w:ascii="Calibri" w:hAnsi="Calibri" w:cs="Calibri"/>
          <w:sz w:val="22"/>
          <w:szCs w:val="22"/>
        </w:rPr>
      </w:pPr>
    </w:p>
    <w:p w:rsidR="00627ACE" w:rsidRPr="00444F55" w:rsidRDefault="00627ACE" w:rsidP="00627ACE">
      <w:pPr>
        <w:rPr>
          <w:rFonts w:ascii="Calibri" w:hAnsi="Calibri" w:cs="Calibri"/>
          <w:i/>
        </w:rPr>
      </w:pPr>
      <w:r w:rsidRPr="00444F55">
        <w:rPr>
          <w:rFonts w:ascii="Calibri" w:hAnsi="Calibri" w:cs="Calibri"/>
          <w:i/>
        </w:rPr>
        <w:t>*Formative Assessments include, but are not limited to homework, class work, practice tests, rough drafts, and</w:t>
      </w:r>
      <w:r w:rsidR="00613E2A" w:rsidRPr="00444F55">
        <w:rPr>
          <w:rFonts w:ascii="Calibri" w:hAnsi="Calibri" w:cs="Calibri"/>
          <w:i/>
        </w:rPr>
        <w:t xml:space="preserve"> sections of projects/ research p</w:t>
      </w:r>
      <w:r w:rsidRPr="00444F55">
        <w:rPr>
          <w:rFonts w:ascii="Calibri" w:hAnsi="Calibri" w:cs="Calibri"/>
          <w:i/>
        </w:rPr>
        <w:t>apers/presentations.</w:t>
      </w:r>
    </w:p>
    <w:p w:rsidR="00627ACE" w:rsidRPr="00444F55" w:rsidRDefault="00627ACE" w:rsidP="00627ACE">
      <w:pPr>
        <w:pStyle w:val="Default"/>
        <w:rPr>
          <w:rFonts w:ascii="Calibri" w:hAnsi="Calibri" w:cs="Calibri"/>
          <w:i/>
          <w:sz w:val="22"/>
          <w:szCs w:val="22"/>
        </w:rPr>
      </w:pPr>
      <w:r w:rsidRPr="00444F55">
        <w:rPr>
          <w:rFonts w:ascii="Calibri" w:hAnsi="Calibri" w:cs="Calibri"/>
          <w:i/>
          <w:sz w:val="22"/>
          <w:szCs w:val="22"/>
        </w:rPr>
        <w:t xml:space="preserve">*Summative Assessments include, but are not limited to unit tests, final projects, final essays, final research papers, and final presentations. </w:t>
      </w:r>
    </w:p>
    <w:p w:rsidR="00613E2A" w:rsidRPr="00613E2A" w:rsidRDefault="00613E2A" w:rsidP="00627ACE">
      <w:pPr>
        <w:pStyle w:val="Default"/>
        <w:rPr>
          <w:rFonts w:ascii="Calibri" w:hAnsi="Calibri" w:cs="Calibri"/>
          <w:i/>
          <w:sz w:val="28"/>
          <w:szCs w:val="28"/>
        </w:rPr>
      </w:pPr>
    </w:p>
    <w:p w:rsidR="00627ACE" w:rsidRPr="00444F55" w:rsidRDefault="00627ACE" w:rsidP="00627ACE">
      <w:pPr>
        <w:pStyle w:val="Default"/>
        <w:rPr>
          <w:rFonts w:ascii="Calibri" w:hAnsi="Calibri" w:cs="Calibri"/>
          <w:u w:val="single"/>
        </w:rPr>
      </w:pPr>
      <w:r w:rsidRPr="00444F55">
        <w:rPr>
          <w:rFonts w:ascii="Calibri" w:hAnsi="Calibri" w:cs="Calibri"/>
          <w:b/>
          <w:bCs/>
          <w:u w:val="single"/>
        </w:rPr>
        <w:t xml:space="preserve">Materials Requested </w:t>
      </w:r>
    </w:p>
    <w:p w:rsidR="00627ACE" w:rsidRPr="00444F55" w:rsidRDefault="00627ACE" w:rsidP="00627ACE">
      <w:pPr>
        <w:pStyle w:val="Default"/>
        <w:rPr>
          <w:rFonts w:ascii="Calibri" w:hAnsi="Calibri" w:cs="Calibri"/>
          <w:sz w:val="22"/>
          <w:szCs w:val="22"/>
        </w:rPr>
      </w:pPr>
      <w:r w:rsidRPr="00444F55">
        <w:rPr>
          <w:rFonts w:ascii="Calibri" w:hAnsi="Calibri" w:cs="Calibri"/>
          <w:sz w:val="22"/>
          <w:szCs w:val="22"/>
        </w:rPr>
        <w:t xml:space="preserve">Each student is requested to provide the following: </w:t>
      </w:r>
    </w:p>
    <w:p w:rsidR="00627ACE" w:rsidRPr="00444F55" w:rsidRDefault="00627ACE" w:rsidP="00613E2A">
      <w:pPr>
        <w:pStyle w:val="Default"/>
        <w:ind w:left="720"/>
        <w:rPr>
          <w:rFonts w:ascii="Calibri" w:hAnsi="Calibri" w:cs="Calibri"/>
          <w:sz w:val="22"/>
          <w:szCs w:val="22"/>
        </w:rPr>
      </w:pPr>
      <w:r w:rsidRPr="00444F55">
        <w:rPr>
          <w:rFonts w:ascii="Calibri" w:hAnsi="Calibri" w:cs="Calibri"/>
          <w:b/>
          <w:bCs/>
          <w:sz w:val="22"/>
          <w:szCs w:val="22"/>
        </w:rPr>
        <w:t>A dozen #2 pencils</w:t>
      </w:r>
      <w:r w:rsidRPr="00444F55">
        <w:rPr>
          <w:rFonts w:ascii="Calibri" w:hAnsi="Calibri" w:cs="Calibri"/>
          <w:sz w:val="22"/>
          <w:szCs w:val="22"/>
        </w:rPr>
        <w:t xml:space="preserve">—engineers draw a great deal, and the drawing is done in pencil. </w:t>
      </w:r>
    </w:p>
    <w:p w:rsidR="00627ACE" w:rsidRPr="00444F55" w:rsidRDefault="00627ACE" w:rsidP="00613E2A">
      <w:pPr>
        <w:pStyle w:val="Default"/>
        <w:ind w:left="720"/>
        <w:rPr>
          <w:rFonts w:ascii="Calibri" w:hAnsi="Calibri" w:cs="Calibri"/>
          <w:sz w:val="22"/>
          <w:szCs w:val="22"/>
        </w:rPr>
      </w:pPr>
      <w:r w:rsidRPr="00444F55">
        <w:rPr>
          <w:rFonts w:ascii="Calibri" w:hAnsi="Calibri" w:cs="Calibri"/>
          <w:b/>
          <w:bCs/>
          <w:sz w:val="22"/>
          <w:szCs w:val="22"/>
        </w:rPr>
        <w:t>$30 lab fee</w:t>
      </w:r>
      <w:r w:rsidRPr="00444F55">
        <w:rPr>
          <w:rFonts w:ascii="Calibri" w:hAnsi="Calibri" w:cs="Calibri"/>
          <w:sz w:val="22"/>
          <w:szCs w:val="22"/>
        </w:rPr>
        <w:t xml:space="preserve">—this will cover TSA membership, an SFHS Engineering shirt, and lab materials for all projects (robotics may require additional fees). Please send a check—no cash please--made to SFHS and put student name on check. </w:t>
      </w:r>
    </w:p>
    <w:p w:rsidR="002F23F8" w:rsidRPr="00BA5D1E" w:rsidRDefault="002F23F8" w:rsidP="002F23F8">
      <w:pPr>
        <w:ind w:firstLine="720"/>
        <w:rPr>
          <w:rFonts w:ascii="Calibri" w:hAnsi="Calibri" w:cs="Calibri"/>
          <w:color w:val="000000"/>
        </w:rPr>
      </w:pPr>
      <w:r w:rsidRPr="00BA5D1E">
        <w:rPr>
          <w:rFonts w:ascii="Calibri" w:hAnsi="Calibri" w:cs="Calibri"/>
          <w:b/>
          <w:bCs/>
        </w:rPr>
        <w:t xml:space="preserve">Composition Notebook </w:t>
      </w:r>
      <w:r w:rsidRPr="00BA5D1E">
        <w:rPr>
          <w:rFonts w:ascii="Calibri" w:hAnsi="Calibri" w:cs="Calibri"/>
          <w:color w:val="000000"/>
        </w:rPr>
        <w:t>– Engineers will use this as an engineering design notebook</w:t>
      </w:r>
      <w:r>
        <w:rPr>
          <w:rFonts w:ascii="Calibri" w:hAnsi="Calibri" w:cs="Calibri"/>
          <w:color w:val="000000"/>
        </w:rPr>
        <w:t>.</w:t>
      </w:r>
    </w:p>
    <w:p w:rsidR="00627ACE" w:rsidRPr="00613E2A" w:rsidRDefault="00BF2DCD" w:rsidP="00613E2A">
      <w:pPr>
        <w:pStyle w:val="Default"/>
        <w:jc w:val="center"/>
        <w:rPr>
          <w:rFonts w:ascii="Calibri" w:hAnsi="Calibri" w:cs="Calibri"/>
          <w:sz w:val="40"/>
          <w:szCs w:val="40"/>
        </w:rPr>
      </w:pPr>
      <w:r>
        <w:rPr>
          <w:rFonts w:ascii="Calibri" w:hAnsi="Calibri" w:cs="Calibri"/>
          <w:b/>
          <w:bCs/>
          <w:sz w:val="40"/>
          <w:szCs w:val="40"/>
        </w:rPr>
        <w:lastRenderedPageBreak/>
        <w:t>Robotics and Automated Systems</w:t>
      </w:r>
    </w:p>
    <w:p w:rsidR="00627ACE" w:rsidRDefault="00613E2A" w:rsidP="00613E2A">
      <w:pPr>
        <w:pStyle w:val="Default"/>
        <w:jc w:val="center"/>
        <w:rPr>
          <w:rFonts w:ascii="Calibri" w:hAnsi="Calibri" w:cs="Calibri"/>
          <w:b/>
          <w:bCs/>
          <w:sz w:val="40"/>
          <w:szCs w:val="40"/>
        </w:rPr>
      </w:pPr>
      <w:r w:rsidRPr="00613E2A">
        <w:rPr>
          <w:rFonts w:ascii="Calibri" w:hAnsi="Calibri" w:cs="Calibri"/>
          <w:b/>
          <w:bCs/>
          <w:sz w:val="40"/>
          <w:szCs w:val="40"/>
        </w:rPr>
        <w:t>2014</w:t>
      </w:r>
      <w:r w:rsidR="00627ACE" w:rsidRPr="00613E2A">
        <w:rPr>
          <w:rFonts w:ascii="Calibri" w:hAnsi="Calibri" w:cs="Calibri"/>
          <w:b/>
          <w:bCs/>
          <w:sz w:val="40"/>
          <w:szCs w:val="40"/>
        </w:rPr>
        <w:t>-201</w:t>
      </w:r>
      <w:r w:rsidRPr="00613E2A">
        <w:rPr>
          <w:rFonts w:ascii="Calibri" w:hAnsi="Calibri" w:cs="Calibri"/>
          <w:b/>
          <w:bCs/>
          <w:sz w:val="40"/>
          <w:szCs w:val="40"/>
        </w:rPr>
        <w:t>5</w:t>
      </w:r>
    </w:p>
    <w:p w:rsidR="00613E2A" w:rsidRPr="00613E2A" w:rsidRDefault="00613E2A" w:rsidP="00613E2A">
      <w:pPr>
        <w:pStyle w:val="Default"/>
        <w:jc w:val="center"/>
        <w:rPr>
          <w:rFonts w:ascii="Calibri" w:hAnsi="Calibri" w:cs="Calibri"/>
          <w:sz w:val="40"/>
          <w:szCs w:val="40"/>
        </w:rPr>
      </w:pPr>
    </w:p>
    <w:p w:rsidR="00627ACE" w:rsidRDefault="00627ACE" w:rsidP="00613E2A">
      <w:pPr>
        <w:pStyle w:val="Default"/>
        <w:jc w:val="center"/>
        <w:rPr>
          <w:rFonts w:ascii="Calibri" w:hAnsi="Calibri" w:cs="Calibri"/>
          <w:b/>
          <w:bCs/>
          <w:sz w:val="32"/>
          <w:szCs w:val="32"/>
          <w:u w:val="single"/>
        </w:rPr>
      </w:pPr>
      <w:r w:rsidRPr="00613E2A">
        <w:rPr>
          <w:rFonts w:ascii="Calibri" w:hAnsi="Calibri" w:cs="Calibri"/>
          <w:b/>
          <w:bCs/>
          <w:sz w:val="32"/>
          <w:szCs w:val="32"/>
          <w:u w:val="single"/>
        </w:rPr>
        <w:t>Course Syllabus</w:t>
      </w:r>
    </w:p>
    <w:p w:rsidR="00613E2A" w:rsidRPr="00613E2A" w:rsidRDefault="00613E2A" w:rsidP="00613E2A">
      <w:pPr>
        <w:pStyle w:val="Default"/>
        <w:jc w:val="center"/>
        <w:rPr>
          <w:rFonts w:ascii="Calibri" w:hAnsi="Calibri" w:cs="Calibri"/>
          <w:sz w:val="32"/>
          <w:szCs w:val="32"/>
          <w:u w:val="single"/>
        </w:rPr>
      </w:pPr>
    </w:p>
    <w:p w:rsidR="00627ACE" w:rsidRDefault="00627ACE" w:rsidP="00627ACE">
      <w:pPr>
        <w:pStyle w:val="Default"/>
        <w:rPr>
          <w:rFonts w:ascii="Calibri" w:hAnsi="Calibri" w:cs="Calibri"/>
          <w:sz w:val="28"/>
          <w:szCs w:val="28"/>
        </w:rPr>
      </w:pPr>
      <w:proofErr w:type="gramStart"/>
      <w:r w:rsidRPr="00613E2A">
        <w:rPr>
          <w:rFonts w:ascii="Calibri" w:hAnsi="Calibri" w:cs="Calibri"/>
          <w:sz w:val="28"/>
          <w:szCs w:val="28"/>
        </w:rPr>
        <w:t>Students,</w:t>
      </w:r>
      <w:proofErr w:type="gramEnd"/>
      <w:r w:rsidRPr="00613E2A">
        <w:rPr>
          <w:rFonts w:ascii="Calibri" w:hAnsi="Calibri" w:cs="Calibri"/>
          <w:sz w:val="28"/>
          <w:szCs w:val="28"/>
        </w:rPr>
        <w:t xml:space="preserve"> please sign the following and have your parent or guardian sign where indicated. Return the signed form &amp; the $30 lab fee no later than the end</w:t>
      </w:r>
      <w:r w:rsidR="00081532">
        <w:rPr>
          <w:rFonts w:ascii="Calibri" w:hAnsi="Calibri" w:cs="Calibri"/>
          <w:sz w:val="28"/>
          <w:szCs w:val="28"/>
        </w:rPr>
        <w:t xml:space="preserve"> of class on Thursday, August 14</w:t>
      </w:r>
      <w:r w:rsidRPr="00613E2A">
        <w:rPr>
          <w:rFonts w:ascii="Calibri" w:hAnsi="Calibri" w:cs="Calibri"/>
          <w:sz w:val="28"/>
          <w:szCs w:val="28"/>
        </w:rPr>
        <w:t xml:space="preserve">th. </w:t>
      </w:r>
    </w:p>
    <w:p w:rsidR="00613E2A" w:rsidRPr="00613E2A" w:rsidRDefault="00613E2A" w:rsidP="00627ACE">
      <w:pPr>
        <w:pStyle w:val="Default"/>
        <w:rPr>
          <w:rFonts w:ascii="Calibri" w:hAnsi="Calibri" w:cs="Calibri"/>
          <w:sz w:val="28"/>
          <w:szCs w:val="28"/>
        </w:rPr>
      </w:pPr>
    </w:p>
    <w:p w:rsidR="00627ACE" w:rsidRPr="00613E2A" w:rsidRDefault="00613E2A" w:rsidP="00627ACE">
      <w:pPr>
        <w:rPr>
          <w:rFonts w:ascii="Calibri" w:hAnsi="Calibri" w:cs="Calibri"/>
          <w:sz w:val="28"/>
          <w:szCs w:val="28"/>
        </w:rPr>
      </w:pPr>
      <w:r>
        <w:rPr>
          <w:rFonts w:ascii="Calibri" w:hAnsi="Calibri" w:cs="Calibri"/>
          <w:sz w:val="28"/>
          <w:szCs w:val="28"/>
        </w:rPr>
        <w:t>*”</w:t>
      </w:r>
      <w:r w:rsidR="00627ACE" w:rsidRPr="00613E2A">
        <w:rPr>
          <w:rFonts w:ascii="Calibri" w:hAnsi="Calibri" w:cs="Calibri"/>
          <w:sz w:val="28"/>
          <w:szCs w:val="28"/>
        </w:rPr>
        <w:t>I have received a copy of the syllabus during the first week of enrollment in this class. I understand what the expectations and responsibilities are of the student.”</w:t>
      </w:r>
    </w:p>
    <w:p w:rsidR="00613E2A" w:rsidRDefault="00613E2A" w:rsidP="00627ACE">
      <w:pPr>
        <w:pStyle w:val="Default"/>
        <w:rPr>
          <w:rFonts w:ascii="Calibri" w:hAnsi="Calibri" w:cs="Calibri"/>
          <w:sz w:val="28"/>
          <w:szCs w:val="28"/>
        </w:rPr>
      </w:pPr>
    </w:p>
    <w:p w:rsidR="00613E2A" w:rsidRDefault="00613E2A" w:rsidP="00627ACE">
      <w:pPr>
        <w:pStyle w:val="Default"/>
        <w:rPr>
          <w:rFonts w:ascii="Calibri" w:hAnsi="Calibri" w:cs="Calibri"/>
          <w:sz w:val="28"/>
          <w:szCs w:val="28"/>
        </w:rPr>
      </w:pPr>
    </w:p>
    <w:p w:rsidR="00627ACE" w:rsidRDefault="00613E2A" w:rsidP="00627ACE">
      <w:pPr>
        <w:pStyle w:val="Default"/>
        <w:rPr>
          <w:rFonts w:ascii="Calibri" w:hAnsi="Calibri" w:cs="Calibri"/>
          <w:sz w:val="28"/>
          <w:szCs w:val="28"/>
        </w:rPr>
      </w:pPr>
      <w:r>
        <w:rPr>
          <w:rFonts w:ascii="Calibri" w:hAnsi="Calibri" w:cs="Calibri"/>
          <w:sz w:val="28"/>
          <w:szCs w:val="28"/>
        </w:rPr>
        <w:t>Parent or Guardian (print</w:t>
      </w:r>
      <w:proofErr w:type="gramStart"/>
      <w:r>
        <w:rPr>
          <w:rFonts w:ascii="Calibri" w:hAnsi="Calibri" w:cs="Calibri"/>
          <w:sz w:val="28"/>
          <w:szCs w:val="28"/>
        </w:rPr>
        <w:t>)</w:t>
      </w:r>
      <w:r w:rsidR="00627ACE" w:rsidRPr="00613E2A">
        <w:rPr>
          <w:rFonts w:ascii="Calibri" w:hAnsi="Calibri" w:cs="Calibri"/>
          <w:sz w:val="28"/>
          <w:szCs w:val="28"/>
        </w:rPr>
        <w:t>_</w:t>
      </w:r>
      <w:proofErr w:type="gramEnd"/>
      <w:r w:rsidR="00627ACE" w:rsidRPr="00613E2A">
        <w:rPr>
          <w:rFonts w:ascii="Calibri" w:hAnsi="Calibri" w:cs="Calibri"/>
          <w:sz w:val="28"/>
          <w:szCs w:val="28"/>
        </w:rPr>
        <w:t>_______________</w:t>
      </w:r>
      <w:r>
        <w:rPr>
          <w:rFonts w:ascii="Calibri" w:hAnsi="Calibri" w:cs="Calibri"/>
          <w:sz w:val="28"/>
          <w:szCs w:val="28"/>
        </w:rPr>
        <w:t>_____________________________</w:t>
      </w:r>
    </w:p>
    <w:p w:rsidR="00613E2A" w:rsidRPr="00613E2A" w:rsidRDefault="00613E2A" w:rsidP="00627ACE">
      <w:pPr>
        <w:pStyle w:val="Default"/>
        <w:rPr>
          <w:rFonts w:ascii="Calibri" w:hAnsi="Calibri" w:cs="Calibri"/>
          <w:sz w:val="28"/>
          <w:szCs w:val="28"/>
        </w:rPr>
      </w:pPr>
    </w:p>
    <w:p w:rsidR="00613E2A" w:rsidRDefault="00613E2A" w:rsidP="00627ACE">
      <w:pPr>
        <w:pStyle w:val="Default"/>
        <w:rPr>
          <w:rFonts w:ascii="Calibri" w:hAnsi="Calibri" w:cs="Calibri"/>
          <w:sz w:val="28"/>
          <w:szCs w:val="28"/>
        </w:rPr>
      </w:pPr>
    </w:p>
    <w:p w:rsidR="00627ACE" w:rsidRDefault="00E66157" w:rsidP="00627ACE">
      <w:pPr>
        <w:pStyle w:val="Default"/>
        <w:rPr>
          <w:rFonts w:ascii="Calibri" w:hAnsi="Calibri" w:cs="Calibri"/>
          <w:sz w:val="28"/>
          <w:szCs w:val="28"/>
        </w:rPr>
      </w:pPr>
      <w:r>
        <w:rPr>
          <w:rFonts w:ascii="Calibri" w:hAnsi="Calibri" w:cs="Calibri"/>
          <w:sz w:val="28"/>
          <w:szCs w:val="28"/>
        </w:rPr>
        <w:t xml:space="preserve">Parent or Guardian </w:t>
      </w:r>
      <w:proofErr w:type="spellStart"/>
      <w:r>
        <w:rPr>
          <w:rFonts w:ascii="Calibri" w:hAnsi="Calibri" w:cs="Calibri"/>
          <w:sz w:val="28"/>
          <w:szCs w:val="28"/>
        </w:rPr>
        <w:t>S</w:t>
      </w:r>
      <w:r w:rsidR="00627ACE" w:rsidRPr="00613E2A">
        <w:rPr>
          <w:rFonts w:ascii="Calibri" w:hAnsi="Calibri" w:cs="Calibri"/>
          <w:sz w:val="28"/>
          <w:szCs w:val="28"/>
        </w:rPr>
        <w:t>ignature</w:t>
      </w:r>
      <w:r w:rsidR="00613E2A">
        <w:rPr>
          <w:rFonts w:ascii="Calibri" w:hAnsi="Calibri" w:cs="Calibri"/>
          <w:sz w:val="28"/>
          <w:szCs w:val="28"/>
        </w:rPr>
        <w:t>_</w:t>
      </w:r>
      <w:r w:rsidR="00627ACE" w:rsidRPr="00613E2A">
        <w:rPr>
          <w:rFonts w:ascii="Calibri" w:hAnsi="Calibri" w:cs="Calibri"/>
          <w:sz w:val="28"/>
          <w:szCs w:val="28"/>
        </w:rPr>
        <w:t>___________________________Date</w:t>
      </w:r>
      <w:proofErr w:type="spellEnd"/>
      <w:r w:rsidR="00627ACE" w:rsidRPr="00613E2A">
        <w:rPr>
          <w:rFonts w:ascii="Calibri" w:hAnsi="Calibri" w:cs="Calibri"/>
          <w:sz w:val="28"/>
          <w:szCs w:val="28"/>
        </w:rPr>
        <w:t xml:space="preserve">___________ </w:t>
      </w:r>
    </w:p>
    <w:p w:rsidR="00613E2A" w:rsidRPr="00613E2A" w:rsidRDefault="00613E2A" w:rsidP="00627ACE">
      <w:pPr>
        <w:pStyle w:val="Default"/>
        <w:rPr>
          <w:rFonts w:ascii="Calibri" w:hAnsi="Calibri" w:cs="Calibri"/>
          <w:sz w:val="28"/>
          <w:szCs w:val="28"/>
        </w:rPr>
      </w:pPr>
    </w:p>
    <w:p w:rsidR="00E66157" w:rsidRDefault="00E66157" w:rsidP="00627ACE">
      <w:pPr>
        <w:pStyle w:val="Default"/>
        <w:rPr>
          <w:rFonts w:ascii="Calibri" w:hAnsi="Calibri" w:cs="Calibri"/>
          <w:sz w:val="28"/>
          <w:szCs w:val="28"/>
        </w:rPr>
      </w:pPr>
    </w:p>
    <w:p w:rsidR="00627ACE" w:rsidRDefault="00627ACE" w:rsidP="00627ACE">
      <w:pPr>
        <w:pStyle w:val="Default"/>
        <w:rPr>
          <w:rFonts w:ascii="Calibri" w:hAnsi="Calibri" w:cs="Calibri"/>
          <w:sz w:val="28"/>
          <w:szCs w:val="28"/>
        </w:rPr>
      </w:pPr>
      <w:r w:rsidRPr="00613E2A">
        <w:rPr>
          <w:rFonts w:ascii="Calibri" w:hAnsi="Calibri" w:cs="Calibri"/>
          <w:sz w:val="28"/>
          <w:szCs w:val="28"/>
        </w:rPr>
        <w:t>Student Name (p</w:t>
      </w:r>
      <w:r w:rsidR="00613E2A">
        <w:rPr>
          <w:rFonts w:ascii="Calibri" w:hAnsi="Calibri" w:cs="Calibri"/>
          <w:sz w:val="28"/>
          <w:szCs w:val="28"/>
        </w:rPr>
        <w:t>rin</w:t>
      </w:r>
      <w:r w:rsidR="00E66157">
        <w:rPr>
          <w:rFonts w:ascii="Calibri" w:hAnsi="Calibri" w:cs="Calibri"/>
          <w:sz w:val="28"/>
          <w:szCs w:val="28"/>
        </w:rPr>
        <w:t>t</w:t>
      </w:r>
      <w:proofErr w:type="gramStart"/>
      <w:r w:rsidR="00E66157">
        <w:rPr>
          <w:rFonts w:ascii="Calibri" w:hAnsi="Calibri" w:cs="Calibri"/>
          <w:sz w:val="28"/>
          <w:szCs w:val="28"/>
        </w:rPr>
        <w:t>)</w:t>
      </w:r>
      <w:r w:rsidRPr="00613E2A">
        <w:rPr>
          <w:rFonts w:ascii="Calibri" w:hAnsi="Calibri" w:cs="Calibri"/>
          <w:sz w:val="28"/>
          <w:szCs w:val="28"/>
        </w:rPr>
        <w:t>_</w:t>
      </w:r>
      <w:proofErr w:type="gramEnd"/>
      <w:r w:rsidRPr="00613E2A">
        <w:rPr>
          <w:rFonts w:ascii="Calibri" w:hAnsi="Calibri" w:cs="Calibri"/>
          <w:sz w:val="28"/>
          <w:szCs w:val="28"/>
        </w:rPr>
        <w:t>__________________________________Class Period_</w:t>
      </w:r>
      <w:r w:rsidR="00613E2A">
        <w:rPr>
          <w:rFonts w:ascii="Calibri" w:hAnsi="Calibri" w:cs="Calibri"/>
          <w:sz w:val="28"/>
          <w:szCs w:val="28"/>
          <w:u w:val="single"/>
        </w:rPr>
        <w:t xml:space="preserve"> </w:t>
      </w:r>
      <w:r w:rsidR="00E66157">
        <w:rPr>
          <w:rFonts w:ascii="Calibri" w:hAnsi="Calibri" w:cs="Calibri"/>
          <w:sz w:val="28"/>
          <w:szCs w:val="28"/>
          <w:u w:val="single"/>
        </w:rPr>
        <w:t xml:space="preserve">   </w:t>
      </w:r>
      <w:r w:rsidRPr="00613E2A">
        <w:rPr>
          <w:rFonts w:ascii="Calibri" w:hAnsi="Calibri" w:cs="Calibri"/>
          <w:sz w:val="28"/>
          <w:szCs w:val="28"/>
        </w:rPr>
        <w:t xml:space="preserve">_ </w:t>
      </w:r>
    </w:p>
    <w:p w:rsidR="00E66157" w:rsidRDefault="00E66157" w:rsidP="00627ACE">
      <w:pPr>
        <w:pStyle w:val="Default"/>
        <w:rPr>
          <w:rFonts w:ascii="Calibri" w:hAnsi="Calibri" w:cs="Calibri"/>
          <w:sz w:val="28"/>
          <w:szCs w:val="28"/>
        </w:rPr>
      </w:pPr>
    </w:p>
    <w:p w:rsidR="00613E2A" w:rsidRPr="00613E2A" w:rsidRDefault="00613E2A" w:rsidP="00627ACE">
      <w:pPr>
        <w:pStyle w:val="Default"/>
        <w:rPr>
          <w:rFonts w:ascii="Calibri" w:hAnsi="Calibri" w:cs="Calibri"/>
          <w:sz w:val="28"/>
          <w:szCs w:val="28"/>
        </w:rPr>
      </w:pPr>
    </w:p>
    <w:p w:rsidR="00627ACE" w:rsidRPr="00613E2A" w:rsidRDefault="00E66157" w:rsidP="00627ACE">
      <w:pPr>
        <w:rPr>
          <w:rFonts w:ascii="Calibri" w:hAnsi="Calibri" w:cs="Calibri"/>
          <w:sz w:val="28"/>
          <w:szCs w:val="28"/>
        </w:rPr>
      </w:pPr>
      <w:r>
        <w:rPr>
          <w:rFonts w:ascii="Calibri" w:hAnsi="Calibri" w:cs="Calibri"/>
          <w:sz w:val="28"/>
          <w:szCs w:val="28"/>
        </w:rPr>
        <w:t>Student Signature __</w:t>
      </w:r>
      <w:r w:rsidR="00627ACE" w:rsidRPr="00613E2A">
        <w:rPr>
          <w:rFonts w:ascii="Calibri" w:hAnsi="Calibri" w:cs="Calibri"/>
          <w:sz w:val="28"/>
          <w:szCs w:val="28"/>
        </w:rPr>
        <w:t>____________________________ Student # ______</w:t>
      </w:r>
      <w:proofErr w:type="gramStart"/>
      <w:r w:rsidR="00627ACE" w:rsidRPr="00613E2A">
        <w:rPr>
          <w:rFonts w:ascii="Calibri" w:hAnsi="Calibri" w:cs="Calibri"/>
          <w:sz w:val="28"/>
          <w:szCs w:val="28"/>
        </w:rPr>
        <w:t>_</w:t>
      </w:r>
      <w:r>
        <w:rPr>
          <w:rFonts w:ascii="Calibri" w:hAnsi="Calibri" w:cs="Calibri"/>
          <w:sz w:val="28"/>
          <w:szCs w:val="28"/>
          <w:u w:val="single"/>
        </w:rPr>
        <w:t xml:space="preserve">  </w:t>
      </w:r>
      <w:r w:rsidR="00627ACE" w:rsidRPr="00613E2A">
        <w:rPr>
          <w:rFonts w:ascii="Calibri" w:hAnsi="Calibri" w:cs="Calibri"/>
          <w:sz w:val="28"/>
          <w:szCs w:val="28"/>
        </w:rPr>
        <w:t>_</w:t>
      </w:r>
      <w:proofErr w:type="gramEnd"/>
      <w:r w:rsidR="00627ACE" w:rsidRPr="00613E2A">
        <w:rPr>
          <w:rFonts w:ascii="Calibri" w:hAnsi="Calibri" w:cs="Calibri"/>
          <w:sz w:val="28"/>
          <w:szCs w:val="28"/>
        </w:rPr>
        <w:t>___</w:t>
      </w:r>
    </w:p>
    <w:sectPr w:rsidR="00627ACE" w:rsidRPr="00613E2A" w:rsidSect="00B36D5D">
      <w:headerReference w:type="default" r:id="rId8"/>
      <w:pgSz w:w="12240" w:h="15840"/>
      <w:pgMar w:top="144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532" w:rsidRDefault="00081532" w:rsidP="00081532">
      <w:pPr>
        <w:spacing w:after="0" w:line="240" w:lineRule="auto"/>
      </w:pPr>
      <w:r>
        <w:separator/>
      </w:r>
    </w:p>
  </w:endnote>
  <w:endnote w:type="continuationSeparator" w:id="0">
    <w:p w:rsidR="00081532" w:rsidRDefault="00081532" w:rsidP="00081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532" w:rsidRDefault="00081532" w:rsidP="00081532">
      <w:pPr>
        <w:spacing w:after="0" w:line="240" w:lineRule="auto"/>
      </w:pPr>
      <w:r>
        <w:separator/>
      </w:r>
    </w:p>
  </w:footnote>
  <w:footnote w:type="continuationSeparator" w:id="0">
    <w:p w:rsidR="00081532" w:rsidRDefault="00081532" w:rsidP="000815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532" w:rsidRPr="00627ACE" w:rsidRDefault="00081532" w:rsidP="00081532">
    <w:pPr>
      <w:pStyle w:val="Default"/>
      <w:jc w:val="center"/>
      <w:rPr>
        <w:rFonts w:ascii="Calibri" w:hAnsi="Calibri" w:cs="Calibri"/>
        <w:b/>
        <w:bCs/>
        <w:i/>
        <w:sz w:val="32"/>
        <w:szCs w:val="32"/>
      </w:rPr>
    </w:pPr>
    <w:r w:rsidRPr="00627ACE">
      <w:rPr>
        <w:rFonts w:ascii="Calibri" w:hAnsi="Calibri" w:cs="Calibri"/>
        <w:b/>
        <w:bCs/>
        <w:i/>
        <w:sz w:val="32"/>
        <w:szCs w:val="32"/>
      </w:rPr>
      <w:t>FORSYTH COUNTY COURSE SYLLABUS</w:t>
    </w:r>
  </w:p>
  <w:p w:rsidR="00081532" w:rsidRDefault="000815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27ACE"/>
    <w:rsid w:val="00081532"/>
    <w:rsid w:val="0010294A"/>
    <w:rsid w:val="002F23F8"/>
    <w:rsid w:val="00444F55"/>
    <w:rsid w:val="004F0D77"/>
    <w:rsid w:val="00613E2A"/>
    <w:rsid w:val="00627ACE"/>
    <w:rsid w:val="009D2881"/>
    <w:rsid w:val="00B03A05"/>
    <w:rsid w:val="00B36D5D"/>
    <w:rsid w:val="00BD4874"/>
    <w:rsid w:val="00BF2DCD"/>
    <w:rsid w:val="00CF5BEC"/>
    <w:rsid w:val="00E66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7ACE"/>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unhideWhenUsed/>
    <w:rsid w:val="00627ACE"/>
    <w:rPr>
      <w:color w:val="0000FF" w:themeColor="hyperlink"/>
      <w:u w:val="single"/>
    </w:rPr>
  </w:style>
  <w:style w:type="paragraph" w:styleId="NoSpacing">
    <w:name w:val="No Spacing"/>
    <w:uiPriority w:val="1"/>
    <w:qFormat/>
    <w:rsid w:val="00613E2A"/>
    <w:pPr>
      <w:spacing w:after="0" w:line="240" w:lineRule="auto"/>
    </w:pPr>
  </w:style>
  <w:style w:type="paragraph" w:styleId="Header">
    <w:name w:val="header"/>
    <w:basedOn w:val="Normal"/>
    <w:link w:val="HeaderChar"/>
    <w:uiPriority w:val="99"/>
    <w:semiHidden/>
    <w:unhideWhenUsed/>
    <w:rsid w:val="00081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1532"/>
  </w:style>
  <w:style w:type="paragraph" w:styleId="Footer">
    <w:name w:val="footer"/>
    <w:basedOn w:val="Normal"/>
    <w:link w:val="FooterChar"/>
    <w:uiPriority w:val="99"/>
    <w:semiHidden/>
    <w:unhideWhenUsed/>
    <w:rsid w:val="000815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1532"/>
  </w:style>
  <w:style w:type="paragraph" w:styleId="NormalWeb">
    <w:name w:val="Normal (Web)"/>
    <w:basedOn w:val="Normal"/>
    <w:rsid w:val="00BF2DCD"/>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forsyth.itslearn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lney@forsyth.k12.ga.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Prudential</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x106897</dc:creator>
  <cp:lastModifiedBy>jolney</cp:lastModifiedBy>
  <cp:revision>3</cp:revision>
  <dcterms:created xsi:type="dcterms:W3CDTF">2014-08-06T14:06:00Z</dcterms:created>
  <dcterms:modified xsi:type="dcterms:W3CDTF">2014-08-13T14:43:00Z</dcterms:modified>
</cp:coreProperties>
</file>