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1B5" w:rsidRPr="007F6C90" w:rsidRDefault="00561265">
      <w:pPr>
        <w:pStyle w:val="Standard"/>
        <w:spacing w:after="0" w:line="240" w:lineRule="auto"/>
        <w:jc w:val="center"/>
        <w:rPr>
          <w:rFonts w:ascii="Times New Roman" w:hAnsi="Times New Roman"/>
          <w:b/>
        </w:rPr>
      </w:pPr>
      <w:r w:rsidRPr="007B2C76">
        <w:rPr>
          <w:rFonts w:ascii="Times New Roman" w:hAnsi="Times New Roman"/>
          <w:b/>
          <w:sz w:val="24"/>
          <w:szCs w:val="24"/>
        </w:rPr>
        <w:t xml:space="preserve"> </w:t>
      </w:r>
      <w:r w:rsidR="00087995">
        <w:rPr>
          <w:rFonts w:ascii="Times New Roman" w:hAnsi="Times New Roman"/>
          <w:b/>
        </w:rPr>
        <w:t>Advanced Fashion, Merchandising, &amp; Retailing</w:t>
      </w:r>
    </w:p>
    <w:p w:rsidR="004261B5" w:rsidRPr="007F6C90" w:rsidRDefault="004261B5">
      <w:pPr>
        <w:pStyle w:val="Standard"/>
        <w:spacing w:after="0" w:line="240" w:lineRule="auto"/>
        <w:jc w:val="center"/>
        <w:rPr>
          <w:rFonts w:ascii="Times New Roman" w:hAnsi="Times New Roman"/>
          <w:b/>
        </w:rPr>
      </w:pPr>
    </w:p>
    <w:p w:rsidR="004261B5" w:rsidRPr="007F6C90" w:rsidRDefault="00384241">
      <w:pPr>
        <w:pStyle w:val="Standard"/>
        <w:spacing w:after="0" w:line="240" w:lineRule="auto"/>
        <w:jc w:val="center"/>
        <w:rPr>
          <w:rFonts w:ascii="Times New Roman" w:hAnsi="Times New Roman"/>
          <w:b/>
        </w:rPr>
      </w:pPr>
      <w:r>
        <w:rPr>
          <w:rFonts w:ascii="Times New Roman" w:hAnsi="Times New Roman"/>
          <w:b/>
        </w:rPr>
        <w:t>Course Syllabus 2014-2015</w:t>
      </w:r>
    </w:p>
    <w:p w:rsidR="004261B5" w:rsidRPr="007F6C90" w:rsidRDefault="004261B5">
      <w:pPr>
        <w:pStyle w:val="Standard"/>
        <w:spacing w:after="0" w:line="240" w:lineRule="auto"/>
        <w:jc w:val="center"/>
        <w:rPr>
          <w:rFonts w:ascii="Times New Roman" w:hAnsi="Times New Roman"/>
          <w:b/>
        </w:rPr>
      </w:pPr>
    </w:p>
    <w:p w:rsidR="004261B5" w:rsidRPr="007F6C90" w:rsidRDefault="004261B5">
      <w:pPr>
        <w:pStyle w:val="Standard"/>
        <w:spacing w:after="0" w:line="240" w:lineRule="auto"/>
        <w:jc w:val="center"/>
        <w:rPr>
          <w:rFonts w:ascii="Times New Roman" w:hAnsi="Times New Roman"/>
        </w:rPr>
      </w:pPr>
    </w:p>
    <w:p w:rsidR="004261B5" w:rsidRPr="007F6C90" w:rsidRDefault="00561265">
      <w:pPr>
        <w:pStyle w:val="Standard"/>
        <w:spacing w:after="0" w:line="240" w:lineRule="auto"/>
        <w:rPr>
          <w:rFonts w:ascii="Times New Roman" w:hAnsi="Times New Roman"/>
        </w:rPr>
      </w:pPr>
      <w:r w:rsidRPr="007F6C90">
        <w:rPr>
          <w:rFonts w:ascii="Times New Roman" w:hAnsi="Times New Roman"/>
        </w:rPr>
        <w:t>Instructor:  Dr. Nancy Ruff</w:t>
      </w:r>
    </w:p>
    <w:p w:rsidR="004261B5" w:rsidRPr="007F6C90" w:rsidRDefault="00561265">
      <w:pPr>
        <w:pStyle w:val="Standard"/>
        <w:spacing w:after="0" w:line="240" w:lineRule="auto"/>
      </w:pPr>
      <w:r w:rsidRPr="007F6C90">
        <w:rPr>
          <w:rFonts w:ascii="Times New Roman" w:hAnsi="Times New Roman"/>
        </w:rPr>
        <w:t xml:space="preserve">Email: </w:t>
      </w:r>
      <w:hyperlink r:id="rId7" w:history="1">
        <w:r w:rsidRPr="007F6C90">
          <w:rPr>
            <w:rStyle w:val="Internetlink"/>
            <w:rFonts w:ascii="Times New Roman" w:hAnsi="Times New Roman"/>
          </w:rPr>
          <w:t>nruff@forsyth.k12.ga.us</w:t>
        </w:r>
      </w:hyperlink>
    </w:p>
    <w:p w:rsidR="004261B5" w:rsidRPr="007F6C90" w:rsidRDefault="00561265">
      <w:pPr>
        <w:pStyle w:val="Standard"/>
        <w:spacing w:after="0" w:line="240" w:lineRule="auto"/>
        <w:rPr>
          <w:rFonts w:ascii="Times New Roman" w:hAnsi="Times New Roman"/>
        </w:rPr>
      </w:pPr>
      <w:r w:rsidRPr="007F6C90">
        <w:rPr>
          <w:rFonts w:ascii="Times New Roman" w:hAnsi="Times New Roman"/>
        </w:rPr>
        <w:t>Phone:  770-781-2264   Ext: 100213</w:t>
      </w:r>
    </w:p>
    <w:p w:rsidR="004261B5" w:rsidRPr="007F6C90" w:rsidRDefault="00561265">
      <w:pPr>
        <w:pStyle w:val="Standard"/>
        <w:spacing w:after="0" w:line="240" w:lineRule="auto"/>
        <w:rPr>
          <w:rFonts w:ascii="Times New Roman" w:hAnsi="Times New Roman"/>
        </w:rPr>
      </w:pPr>
      <w:r w:rsidRPr="007F6C90">
        <w:rPr>
          <w:rFonts w:ascii="Times New Roman" w:hAnsi="Times New Roman"/>
        </w:rPr>
        <w:t>Room:  213</w:t>
      </w:r>
    </w:p>
    <w:p w:rsidR="004261B5" w:rsidRPr="007F6C90" w:rsidRDefault="004261B5">
      <w:pPr>
        <w:pStyle w:val="Standard"/>
        <w:spacing w:after="0" w:line="240" w:lineRule="auto"/>
        <w:rPr>
          <w:rFonts w:ascii="Times New Roman" w:hAnsi="Times New Roman"/>
        </w:rPr>
      </w:pPr>
    </w:p>
    <w:p w:rsidR="00344496" w:rsidRPr="00344496" w:rsidRDefault="00561265" w:rsidP="00344496">
      <w:pPr>
        <w:pStyle w:val="Standard"/>
        <w:spacing w:after="0" w:line="240" w:lineRule="auto"/>
        <w:rPr>
          <w:rFonts w:ascii="Times New Roman" w:hAnsi="Times New Roman"/>
        </w:rPr>
      </w:pPr>
      <w:r w:rsidRPr="007F6C90">
        <w:rPr>
          <w:rFonts w:ascii="Times New Roman" w:hAnsi="Times New Roman"/>
          <w:b/>
        </w:rPr>
        <w:t xml:space="preserve">Course Description: </w:t>
      </w:r>
      <w:r w:rsidR="00344496" w:rsidRPr="00344496">
        <w:rPr>
          <w:rFonts w:ascii="Times New Roman" w:hAnsi="Times New Roman"/>
        </w:rPr>
        <w:t xml:space="preserve">Advanced Fashion, Merchandising and Retailing is the third course in the Fashion, </w:t>
      </w:r>
    </w:p>
    <w:p w:rsidR="00344496" w:rsidRPr="00344496" w:rsidRDefault="00344496" w:rsidP="00344496">
      <w:pPr>
        <w:pStyle w:val="Standard"/>
        <w:spacing w:after="0" w:line="240" w:lineRule="auto"/>
        <w:rPr>
          <w:rFonts w:ascii="Times New Roman" w:hAnsi="Times New Roman"/>
        </w:rPr>
      </w:pPr>
      <w:r w:rsidRPr="00344496">
        <w:rPr>
          <w:rFonts w:ascii="Times New Roman" w:hAnsi="Times New Roman"/>
        </w:rPr>
        <w:t xml:space="preserve">Merchandising and Retail Management Career Pathway and focuses on the application of </w:t>
      </w:r>
    </w:p>
    <w:p w:rsidR="00344496" w:rsidRPr="00344496" w:rsidRDefault="00344496" w:rsidP="00344496">
      <w:pPr>
        <w:pStyle w:val="Standard"/>
        <w:spacing w:after="0" w:line="240" w:lineRule="auto"/>
        <w:rPr>
          <w:rFonts w:ascii="Times New Roman" w:hAnsi="Times New Roman"/>
        </w:rPr>
      </w:pPr>
      <w:r w:rsidRPr="00344496">
        <w:rPr>
          <w:rFonts w:ascii="Times New Roman" w:hAnsi="Times New Roman"/>
        </w:rPr>
        <w:t xml:space="preserve">knowledge and the performance of key skills required in a retail environment. Students will </w:t>
      </w:r>
    </w:p>
    <w:p w:rsidR="004261B5" w:rsidRPr="00344496" w:rsidRDefault="00344496" w:rsidP="00344496">
      <w:pPr>
        <w:pStyle w:val="Standard"/>
        <w:spacing w:after="0" w:line="240" w:lineRule="auto"/>
        <w:rPr>
          <w:rFonts w:ascii="Times New Roman" w:eastAsia="ArialMT-Identity-H" w:hAnsi="Times New Roman" w:cs="ArialMT-Identity-H"/>
        </w:rPr>
      </w:pPr>
      <w:r w:rsidRPr="00344496">
        <w:rPr>
          <w:rFonts w:ascii="Times New Roman" w:hAnsi="Times New Roman"/>
        </w:rPr>
        <w:t>develop skills necessary for managing the following elements: pricing, visual merchandising, advertising, special promotions, professional sales, and customer service.</w:t>
      </w:r>
    </w:p>
    <w:p w:rsidR="004261B5" w:rsidRPr="007F6C90" w:rsidRDefault="004261B5" w:rsidP="000F4B09">
      <w:pPr>
        <w:pStyle w:val="Standard"/>
        <w:autoSpaceDE w:val="0"/>
        <w:spacing w:after="0" w:line="240" w:lineRule="auto"/>
        <w:rPr>
          <w:rFonts w:ascii="Times New Roman" w:eastAsia="ArialMT-Identity-H" w:hAnsi="Times New Roman" w:cs="ArialMT-Identity-H"/>
        </w:rPr>
      </w:pPr>
    </w:p>
    <w:p w:rsidR="004261B5" w:rsidRDefault="00561265" w:rsidP="000F4B09">
      <w:pPr>
        <w:pStyle w:val="Standard"/>
        <w:spacing w:after="0" w:line="240" w:lineRule="auto"/>
        <w:rPr>
          <w:rFonts w:ascii="Times New Roman" w:hAnsi="Times New Roman"/>
          <w:color w:val="000000"/>
        </w:rPr>
      </w:pPr>
      <w:r w:rsidRPr="007F6C90">
        <w:rPr>
          <w:rFonts w:ascii="Times New Roman" w:hAnsi="Times New Roman"/>
          <w:color w:val="000000"/>
        </w:rPr>
        <w:t>In order to increase the number of application experiences, students will participate in the student organization, DECA, An Association of Marketing Students.</w:t>
      </w:r>
    </w:p>
    <w:p w:rsidR="003045AC" w:rsidRPr="007B2C76" w:rsidRDefault="003045AC" w:rsidP="000F4B09">
      <w:pPr>
        <w:pStyle w:val="Standard"/>
        <w:spacing w:after="0" w:line="240" w:lineRule="auto"/>
        <w:rPr>
          <w:rFonts w:ascii="Times New Roman" w:hAnsi="Times New Roman"/>
          <w:color w:val="000000"/>
          <w:sz w:val="24"/>
          <w:szCs w:val="24"/>
        </w:rPr>
      </w:pPr>
    </w:p>
    <w:p w:rsidR="004261B5" w:rsidRPr="002513B5" w:rsidRDefault="00561265">
      <w:pPr>
        <w:pStyle w:val="TableContents"/>
        <w:spacing w:after="0"/>
        <w:jc w:val="center"/>
        <w:rPr>
          <w:rFonts w:ascii="Times New Roman" w:hAnsi="Times New Roman"/>
          <w:b/>
          <w:bCs/>
          <w:color w:val="000000"/>
        </w:rPr>
      </w:pPr>
      <w:r w:rsidRPr="007B2C76">
        <w:rPr>
          <w:rFonts w:ascii="Times New Roman" w:hAnsi="Times New Roman"/>
          <w:b/>
          <w:bCs/>
          <w:color w:val="000000"/>
          <w:sz w:val="24"/>
          <w:szCs w:val="24"/>
        </w:rPr>
        <w:t>*</w:t>
      </w:r>
      <w:r w:rsidRPr="002513B5">
        <w:rPr>
          <w:rFonts w:ascii="Times New Roman" w:hAnsi="Times New Roman"/>
          <w:b/>
          <w:bCs/>
          <w:color w:val="000000"/>
        </w:rPr>
        <w:t>South Forsyth DECA is the largest DECA chapter in the world*</w:t>
      </w:r>
    </w:p>
    <w:p w:rsidR="004261B5" w:rsidRPr="00344496" w:rsidRDefault="004261B5" w:rsidP="00344496">
      <w:pPr>
        <w:pStyle w:val="TableContents"/>
        <w:spacing w:after="0" w:line="240" w:lineRule="auto"/>
        <w:jc w:val="center"/>
        <w:rPr>
          <w:rFonts w:ascii="Times New Roman" w:hAnsi="Times New Roman"/>
          <w:color w:val="000000"/>
        </w:rPr>
      </w:pPr>
    </w:p>
    <w:p w:rsidR="004261B5" w:rsidRDefault="00561265" w:rsidP="00344496">
      <w:pPr>
        <w:pStyle w:val="Standard"/>
        <w:spacing w:after="0" w:line="240" w:lineRule="auto"/>
        <w:rPr>
          <w:rFonts w:ascii="Times New Roman" w:hAnsi="Times New Roman"/>
        </w:rPr>
      </w:pPr>
      <w:r w:rsidRPr="00344496">
        <w:rPr>
          <w:rFonts w:ascii="Times New Roman" w:hAnsi="Times New Roman"/>
          <w:b/>
        </w:rPr>
        <w:t>Standards:</w:t>
      </w:r>
      <w:r w:rsidRPr="00344496">
        <w:rPr>
          <w:rFonts w:ascii="Times New Roman" w:hAnsi="Times New Roman"/>
        </w:rPr>
        <w:t xml:space="preserve">  Course Standards can be found at</w:t>
      </w:r>
      <w:r w:rsidR="00087995" w:rsidRPr="00344496">
        <w:t xml:space="preserve"> </w:t>
      </w:r>
      <w:hyperlink r:id="rId8" w:history="1">
        <w:r w:rsidR="00087995" w:rsidRPr="00344496">
          <w:rPr>
            <w:rStyle w:val="Hyperlink"/>
            <w:rFonts w:ascii="Times New Roman" w:hAnsi="Times New Roman" w:cs="Calibri"/>
          </w:rPr>
          <w:t>http://www.gadoe.org</w:t>
        </w:r>
      </w:hyperlink>
      <w:r w:rsidR="00087995" w:rsidRPr="00344496">
        <w:rPr>
          <w:rFonts w:ascii="Times New Roman" w:hAnsi="Times New Roman"/>
        </w:rPr>
        <w:t xml:space="preserve">. </w:t>
      </w:r>
      <w:r w:rsidRPr="00344496">
        <w:rPr>
          <w:rFonts w:ascii="Times New Roman" w:hAnsi="Times New Roman"/>
        </w:rPr>
        <w:t xml:space="preserve">  Standards will be communicated daily to students in the form of lesson objectives.</w:t>
      </w:r>
    </w:p>
    <w:p w:rsidR="00344496" w:rsidRPr="00344496" w:rsidRDefault="00344496" w:rsidP="00344496">
      <w:pPr>
        <w:pStyle w:val="Standard"/>
        <w:spacing w:after="0" w:line="240" w:lineRule="auto"/>
        <w:rPr>
          <w:rFonts w:ascii="Times New Roman" w:hAnsi="Times New Roman"/>
        </w:rPr>
      </w:pPr>
    </w:p>
    <w:p w:rsidR="00087995" w:rsidRDefault="00087995" w:rsidP="00087995">
      <w:pPr>
        <w:pStyle w:val="Standard"/>
        <w:spacing w:after="0" w:line="240" w:lineRule="auto"/>
        <w:rPr>
          <w:rFonts w:ascii="Times New Roman" w:hAnsi="Times New Roman"/>
          <w:sz w:val="20"/>
          <w:szCs w:val="20"/>
        </w:rPr>
      </w:pPr>
      <w:r w:rsidRPr="00087995">
        <w:rPr>
          <w:rFonts w:ascii="Times New Roman" w:hAnsi="Times New Roman"/>
          <w:sz w:val="20"/>
          <w:szCs w:val="20"/>
        </w:rPr>
        <w:t>MKT-AFMR-1</w:t>
      </w:r>
      <w:r w:rsidRPr="00087995">
        <w:rPr>
          <w:rFonts w:ascii="Times New Roman" w:hAnsi="Times New Roman"/>
          <w:sz w:val="20"/>
          <w:szCs w:val="20"/>
        </w:rPr>
        <w:tab/>
      </w:r>
      <w:r w:rsidRPr="00087995">
        <w:rPr>
          <w:rFonts w:ascii="Times New Roman" w:hAnsi="Times New Roman"/>
          <w:sz w:val="20"/>
          <w:szCs w:val="20"/>
        </w:rPr>
        <w:tab/>
        <w:t>Demonstrate employability skills required by business and industry.</w:t>
      </w:r>
    </w:p>
    <w:p w:rsidR="00087995" w:rsidRDefault="00087995" w:rsidP="00087995">
      <w:pPr>
        <w:pStyle w:val="Standard"/>
        <w:spacing w:after="0" w:line="240" w:lineRule="auto"/>
        <w:rPr>
          <w:rFonts w:ascii="Times New Roman" w:hAnsi="Times New Roman"/>
          <w:sz w:val="20"/>
          <w:szCs w:val="20"/>
        </w:rPr>
      </w:pPr>
      <w:r w:rsidRPr="00087995">
        <w:rPr>
          <w:rFonts w:ascii="Times New Roman" w:hAnsi="Times New Roman"/>
          <w:sz w:val="20"/>
          <w:szCs w:val="20"/>
        </w:rPr>
        <w:t>MKT-AFMR-2</w:t>
      </w:r>
      <w:r>
        <w:rPr>
          <w:rFonts w:ascii="Times New Roman" w:hAnsi="Times New Roman"/>
          <w:sz w:val="20"/>
          <w:szCs w:val="20"/>
        </w:rPr>
        <w:tab/>
      </w:r>
      <w:r>
        <w:rPr>
          <w:rFonts w:ascii="Times New Roman" w:hAnsi="Times New Roman"/>
          <w:sz w:val="20"/>
          <w:szCs w:val="20"/>
        </w:rPr>
        <w:tab/>
      </w:r>
      <w:r w:rsidRPr="00087995">
        <w:rPr>
          <w:rFonts w:ascii="Times New Roman" w:hAnsi="Times New Roman"/>
          <w:sz w:val="20"/>
          <w:szCs w:val="20"/>
        </w:rPr>
        <w:t>Review the evolution and movement of fashion.</w:t>
      </w:r>
    </w:p>
    <w:p w:rsidR="00087995" w:rsidRDefault="00087995" w:rsidP="00087995">
      <w:pPr>
        <w:pStyle w:val="Standard"/>
        <w:spacing w:after="0" w:line="240" w:lineRule="auto"/>
        <w:ind w:left="2160" w:hanging="2160"/>
        <w:rPr>
          <w:rFonts w:ascii="Times New Roman" w:hAnsi="Times New Roman"/>
          <w:sz w:val="20"/>
          <w:szCs w:val="20"/>
        </w:rPr>
      </w:pPr>
      <w:r w:rsidRPr="00087995">
        <w:rPr>
          <w:rFonts w:ascii="Times New Roman" w:hAnsi="Times New Roman"/>
          <w:sz w:val="20"/>
          <w:szCs w:val="20"/>
        </w:rPr>
        <w:t>MKT-AFMR-3</w:t>
      </w:r>
      <w:r>
        <w:rPr>
          <w:rFonts w:ascii="Times New Roman" w:hAnsi="Times New Roman"/>
          <w:sz w:val="20"/>
          <w:szCs w:val="20"/>
        </w:rPr>
        <w:tab/>
      </w:r>
      <w:r w:rsidRPr="00087995">
        <w:rPr>
          <w:rFonts w:ascii="Times New Roman" w:hAnsi="Times New Roman"/>
          <w:sz w:val="20"/>
          <w:szCs w:val="20"/>
        </w:rPr>
        <w:t>Differentiate various market centers and relate their importance to merchandising</w:t>
      </w:r>
      <w:r>
        <w:rPr>
          <w:rFonts w:ascii="Times New Roman" w:hAnsi="Times New Roman"/>
          <w:sz w:val="20"/>
          <w:szCs w:val="20"/>
        </w:rPr>
        <w:t xml:space="preserve"> decisions.</w:t>
      </w:r>
    </w:p>
    <w:p w:rsidR="00087995" w:rsidRDefault="00087995" w:rsidP="00087995">
      <w:pPr>
        <w:pStyle w:val="Standard"/>
        <w:spacing w:after="0" w:line="240" w:lineRule="auto"/>
        <w:ind w:left="2160" w:hanging="2160"/>
        <w:rPr>
          <w:rFonts w:ascii="Times New Roman" w:hAnsi="Times New Roman"/>
          <w:sz w:val="20"/>
          <w:szCs w:val="20"/>
        </w:rPr>
      </w:pPr>
      <w:r w:rsidRPr="00087995">
        <w:rPr>
          <w:rFonts w:ascii="Times New Roman" w:hAnsi="Times New Roman"/>
          <w:sz w:val="20"/>
          <w:szCs w:val="20"/>
        </w:rPr>
        <w:t>MKT-AFMR-4</w:t>
      </w:r>
      <w:r>
        <w:rPr>
          <w:rFonts w:ascii="Times New Roman" w:hAnsi="Times New Roman"/>
          <w:sz w:val="20"/>
          <w:szCs w:val="20"/>
        </w:rPr>
        <w:tab/>
      </w:r>
      <w:r w:rsidRPr="00087995">
        <w:rPr>
          <w:rFonts w:ascii="Times New Roman" w:hAnsi="Times New Roman"/>
          <w:sz w:val="20"/>
          <w:szCs w:val="20"/>
        </w:rPr>
        <w:t>Identify major laws that regulate and/or impact the fashion/retail industry</w:t>
      </w:r>
      <w:r>
        <w:rPr>
          <w:rFonts w:ascii="Times New Roman" w:hAnsi="Times New Roman"/>
          <w:sz w:val="20"/>
          <w:szCs w:val="20"/>
        </w:rPr>
        <w:t>.</w:t>
      </w:r>
    </w:p>
    <w:p w:rsidR="00087995" w:rsidRDefault="00087995" w:rsidP="00087995">
      <w:pPr>
        <w:pStyle w:val="Standard"/>
        <w:spacing w:after="0" w:line="240" w:lineRule="auto"/>
        <w:ind w:left="2160" w:hanging="2160"/>
        <w:rPr>
          <w:rFonts w:ascii="Times New Roman" w:hAnsi="Times New Roman"/>
          <w:sz w:val="20"/>
          <w:szCs w:val="20"/>
        </w:rPr>
      </w:pPr>
      <w:r w:rsidRPr="00087995">
        <w:rPr>
          <w:rFonts w:ascii="Times New Roman" w:hAnsi="Times New Roman"/>
          <w:sz w:val="20"/>
          <w:szCs w:val="20"/>
        </w:rPr>
        <w:t>MKT-AFMR-5</w:t>
      </w:r>
      <w:r>
        <w:rPr>
          <w:rFonts w:ascii="Times New Roman" w:hAnsi="Times New Roman"/>
          <w:sz w:val="20"/>
          <w:szCs w:val="20"/>
        </w:rPr>
        <w:tab/>
        <w:t>A</w:t>
      </w:r>
      <w:r w:rsidRPr="00087995">
        <w:rPr>
          <w:rFonts w:ascii="Times New Roman" w:hAnsi="Times New Roman"/>
          <w:sz w:val="20"/>
          <w:szCs w:val="20"/>
        </w:rPr>
        <w:t>nalyze economics in the fashion industry.</w:t>
      </w:r>
    </w:p>
    <w:p w:rsidR="00087995" w:rsidRPr="00087995" w:rsidRDefault="00087995" w:rsidP="00087995">
      <w:pPr>
        <w:pStyle w:val="Standard"/>
        <w:spacing w:after="0" w:line="240" w:lineRule="auto"/>
        <w:ind w:left="2160" w:hanging="2160"/>
        <w:rPr>
          <w:rFonts w:ascii="Times New Roman" w:hAnsi="Times New Roman"/>
          <w:sz w:val="20"/>
          <w:szCs w:val="20"/>
        </w:rPr>
      </w:pPr>
      <w:r w:rsidRPr="00087995">
        <w:rPr>
          <w:rFonts w:ascii="Times New Roman" w:hAnsi="Times New Roman"/>
          <w:sz w:val="20"/>
          <w:szCs w:val="20"/>
        </w:rPr>
        <w:t>MKT-AFMR-6</w:t>
      </w:r>
      <w:r>
        <w:rPr>
          <w:rFonts w:ascii="Times New Roman" w:hAnsi="Times New Roman"/>
          <w:sz w:val="20"/>
          <w:szCs w:val="20"/>
        </w:rPr>
        <w:tab/>
      </w:r>
      <w:r w:rsidRPr="00087995">
        <w:rPr>
          <w:rFonts w:ascii="Times New Roman" w:hAnsi="Times New Roman"/>
          <w:sz w:val="20"/>
          <w:szCs w:val="20"/>
        </w:rPr>
        <w:t xml:space="preserve">Determine factors to consider when developing a merchandise plan and budget </w:t>
      </w:r>
    </w:p>
    <w:p w:rsidR="00087995" w:rsidRDefault="00087995" w:rsidP="00087995">
      <w:pPr>
        <w:pStyle w:val="Standard"/>
        <w:spacing w:after="0" w:line="240" w:lineRule="auto"/>
        <w:ind w:left="2160"/>
        <w:rPr>
          <w:rFonts w:ascii="Times New Roman" w:hAnsi="Times New Roman"/>
          <w:sz w:val="20"/>
          <w:szCs w:val="20"/>
        </w:rPr>
      </w:pPr>
      <w:r w:rsidRPr="00087995">
        <w:rPr>
          <w:rFonts w:ascii="Times New Roman" w:hAnsi="Times New Roman"/>
          <w:sz w:val="20"/>
          <w:szCs w:val="20"/>
        </w:rPr>
        <w:t>for a business</w:t>
      </w:r>
      <w:r>
        <w:rPr>
          <w:rFonts w:ascii="Times New Roman" w:hAnsi="Times New Roman"/>
          <w:sz w:val="20"/>
          <w:szCs w:val="20"/>
        </w:rPr>
        <w:t>.</w:t>
      </w:r>
    </w:p>
    <w:p w:rsidR="00087995" w:rsidRPr="00087995" w:rsidRDefault="00087995" w:rsidP="00087995">
      <w:pPr>
        <w:pStyle w:val="Standard"/>
        <w:spacing w:after="0" w:line="240" w:lineRule="auto"/>
        <w:rPr>
          <w:rFonts w:ascii="Times New Roman" w:hAnsi="Times New Roman"/>
          <w:sz w:val="20"/>
          <w:szCs w:val="20"/>
        </w:rPr>
      </w:pPr>
      <w:r w:rsidRPr="00087995">
        <w:rPr>
          <w:rFonts w:ascii="Times New Roman" w:hAnsi="Times New Roman"/>
          <w:sz w:val="20"/>
          <w:szCs w:val="20"/>
        </w:rPr>
        <w:t>MKT-AFMR-7</w:t>
      </w:r>
      <w:r>
        <w:rPr>
          <w:rFonts w:ascii="Times New Roman" w:hAnsi="Times New Roman"/>
          <w:sz w:val="20"/>
          <w:szCs w:val="20"/>
        </w:rPr>
        <w:tab/>
      </w:r>
      <w:r>
        <w:rPr>
          <w:rFonts w:ascii="Times New Roman" w:hAnsi="Times New Roman"/>
          <w:sz w:val="20"/>
          <w:szCs w:val="20"/>
        </w:rPr>
        <w:tab/>
      </w:r>
      <w:r w:rsidRPr="00087995">
        <w:rPr>
          <w:rFonts w:ascii="Times New Roman" w:hAnsi="Times New Roman"/>
          <w:sz w:val="20"/>
          <w:szCs w:val="20"/>
        </w:rPr>
        <w:t xml:space="preserve">Understand the concepts, systems, and tools needed to gather, access, synthesize, </w:t>
      </w:r>
    </w:p>
    <w:p w:rsidR="00087995" w:rsidRDefault="00087995" w:rsidP="00087995">
      <w:pPr>
        <w:pStyle w:val="Standard"/>
        <w:spacing w:after="0" w:line="240" w:lineRule="auto"/>
        <w:ind w:left="1440" w:firstLine="720"/>
        <w:rPr>
          <w:rFonts w:ascii="Times New Roman" w:hAnsi="Times New Roman"/>
          <w:sz w:val="20"/>
          <w:szCs w:val="20"/>
        </w:rPr>
      </w:pPr>
      <w:r w:rsidRPr="00087995">
        <w:rPr>
          <w:rFonts w:ascii="Times New Roman" w:hAnsi="Times New Roman"/>
          <w:sz w:val="20"/>
          <w:szCs w:val="20"/>
        </w:rPr>
        <w:t>evaluate, and disseminate information for use in making business decisions.</w:t>
      </w:r>
    </w:p>
    <w:p w:rsidR="00087995" w:rsidRPr="00087995" w:rsidRDefault="00087995" w:rsidP="004D5B3F">
      <w:pPr>
        <w:pStyle w:val="Standard"/>
        <w:spacing w:after="0" w:line="240" w:lineRule="auto"/>
        <w:rPr>
          <w:rFonts w:ascii="Times New Roman" w:hAnsi="Times New Roman"/>
          <w:sz w:val="20"/>
          <w:szCs w:val="20"/>
        </w:rPr>
      </w:pPr>
      <w:r w:rsidRPr="00087995">
        <w:rPr>
          <w:rFonts w:ascii="Times New Roman" w:hAnsi="Times New Roman"/>
          <w:sz w:val="20"/>
          <w:szCs w:val="20"/>
        </w:rPr>
        <w:t>MKT-AFMR-8</w:t>
      </w:r>
      <w:r>
        <w:rPr>
          <w:rFonts w:ascii="Times New Roman" w:hAnsi="Times New Roman"/>
          <w:sz w:val="20"/>
          <w:szCs w:val="20"/>
        </w:rPr>
        <w:tab/>
      </w:r>
      <w:r>
        <w:rPr>
          <w:rFonts w:ascii="Times New Roman" w:hAnsi="Times New Roman"/>
          <w:sz w:val="20"/>
          <w:szCs w:val="20"/>
        </w:rPr>
        <w:tab/>
      </w:r>
      <w:r w:rsidRPr="00087995">
        <w:rPr>
          <w:rFonts w:ascii="Times New Roman" w:hAnsi="Times New Roman"/>
          <w:sz w:val="20"/>
          <w:szCs w:val="20"/>
        </w:rPr>
        <w:t xml:space="preserve">Implement an inventory management plan and compute product pricing utilizing </w:t>
      </w:r>
    </w:p>
    <w:p w:rsidR="00087995" w:rsidRDefault="00087995" w:rsidP="007C379E">
      <w:pPr>
        <w:pStyle w:val="Standard"/>
        <w:spacing w:after="0" w:line="240" w:lineRule="auto"/>
        <w:ind w:left="1440" w:firstLine="720"/>
        <w:rPr>
          <w:rFonts w:ascii="Times New Roman" w:hAnsi="Times New Roman"/>
          <w:sz w:val="20"/>
          <w:szCs w:val="20"/>
        </w:rPr>
      </w:pPr>
      <w:r w:rsidRPr="00087995">
        <w:rPr>
          <w:rFonts w:ascii="Times New Roman" w:hAnsi="Times New Roman"/>
          <w:sz w:val="20"/>
          <w:szCs w:val="20"/>
        </w:rPr>
        <w:t>cost control methods.</w:t>
      </w:r>
    </w:p>
    <w:p w:rsidR="004D5B3F" w:rsidRDefault="00087995" w:rsidP="007C379E">
      <w:pPr>
        <w:pStyle w:val="Standard"/>
        <w:spacing w:after="0" w:line="240" w:lineRule="auto"/>
        <w:rPr>
          <w:rFonts w:ascii="Times New Roman" w:hAnsi="Times New Roman"/>
          <w:sz w:val="20"/>
          <w:szCs w:val="20"/>
        </w:rPr>
      </w:pPr>
      <w:r w:rsidRPr="00087995">
        <w:rPr>
          <w:rFonts w:ascii="Times New Roman" w:hAnsi="Times New Roman"/>
          <w:sz w:val="20"/>
          <w:szCs w:val="20"/>
        </w:rPr>
        <w:t>MKT-AFMR-9</w:t>
      </w:r>
      <w:r>
        <w:rPr>
          <w:rFonts w:ascii="Times New Roman" w:hAnsi="Times New Roman"/>
          <w:sz w:val="20"/>
          <w:szCs w:val="20"/>
        </w:rPr>
        <w:tab/>
      </w:r>
      <w:r>
        <w:rPr>
          <w:rFonts w:ascii="Times New Roman" w:hAnsi="Times New Roman"/>
          <w:sz w:val="20"/>
          <w:szCs w:val="20"/>
        </w:rPr>
        <w:tab/>
      </w:r>
      <w:r w:rsidRPr="00087995">
        <w:rPr>
          <w:rFonts w:ascii="Times New Roman" w:hAnsi="Times New Roman"/>
          <w:sz w:val="20"/>
          <w:szCs w:val="20"/>
        </w:rPr>
        <w:t>Describe the product selection process for fashion/retail buying.</w:t>
      </w:r>
    </w:p>
    <w:p w:rsidR="004D5B3F" w:rsidRPr="004D5B3F" w:rsidRDefault="004D5B3F" w:rsidP="007C379E">
      <w:pPr>
        <w:pStyle w:val="Standard"/>
        <w:spacing w:after="0" w:line="240" w:lineRule="auto"/>
        <w:rPr>
          <w:rFonts w:ascii="Times New Roman" w:hAnsi="Times New Roman"/>
          <w:sz w:val="20"/>
          <w:szCs w:val="20"/>
        </w:rPr>
      </w:pPr>
      <w:r w:rsidRPr="004D5B3F">
        <w:rPr>
          <w:rFonts w:ascii="Times New Roman" w:hAnsi="Times New Roman"/>
          <w:sz w:val="20"/>
          <w:szCs w:val="20"/>
        </w:rPr>
        <w:t>MKT-AFMR-10</w:t>
      </w:r>
      <w:r>
        <w:rPr>
          <w:rFonts w:ascii="Times New Roman" w:hAnsi="Times New Roman"/>
          <w:sz w:val="20"/>
          <w:szCs w:val="20"/>
        </w:rPr>
        <w:tab/>
      </w:r>
      <w:r>
        <w:rPr>
          <w:rFonts w:ascii="Times New Roman" w:hAnsi="Times New Roman"/>
          <w:sz w:val="20"/>
          <w:szCs w:val="20"/>
        </w:rPr>
        <w:tab/>
      </w:r>
      <w:r w:rsidRPr="004D5B3F">
        <w:rPr>
          <w:rFonts w:ascii="Times New Roman" w:hAnsi="Times New Roman"/>
          <w:sz w:val="20"/>
          <w:szCs w:val="20"/>
        </w:rPr>
        <w:t xml:space="preserve">Understand the concepts and actions needed to determine client needs and </w:t>
      </w:r>
    </w:p>
    <w:p w:rsidR="004D5B3F" w:rsidRPr="004D5B3F" w:rsidRDefault="004D5B3F" w:rsidP="007C379E">
      <w:pPr>
        <w:pStyle w:val="Standard"/>
        <w:spacing w:after="0" w:line="240" w:lineRule="auto"/>
        <w:ind w:left="1440" w:firstLine="720"/>
        <w:rPr>
          <w:rFonts w:ascii="Times New Roman" w:hAnsi="Times New Roman"/>
          <w:sz w:val="20"/>
          <w:szCs w:val="20"/>
        </w:rPr>
      </w:pPr>
      <w:r w:rsidRPr="004D5B3F">
        <w:rPr>
          <w:rFonts w:ascii="Times New Roman" w:hAnsi="Times New Roman"/>
          <w:sz w:val="20"/>
          <w:szCs w:val="20"/>
        </w:rPr>
        <w:t xml:space="preserve">wants and respond through planned, personalized communication that influences </w:t>
      </w:r>
    </w:p>
    <w:p w:rsidR="00087995" w:rsidRDefault="004D5B3F" w:rsidP="007C379E">
      <w:pPr>
        <w:pStyle w:val="Standard"/>
        <w:spacing w:after="0" w:line="240" w:lineRule="auto"/>
        <w:ind w:left="1440" w:firstLine="720"/>
        <w:rPr>
          <w:rFonts w:ascii="Times New Roman" w:hAnsi="Times New Roman"/>
          <w:sz w:val="20"/>
          <w:szCs w:val="20"/>
        </w:rPr>
      </w:pPr>
      <w:r w:rsidRPr="004D5B3F">
        <w:rPr>
          <w:rFonts w:ascii="Times New Roman" w:hAnsi="Times New Roman"/>
          <w:sz w:val="20"/>
          <w:szCs w:val="20"/>
        </w:rPr>
        <w:t>purchase decisions and enhances future business opportunities.</w:t>
      </w:r>
    </w:p>
    <w:p w:rsidR="007C379E" w:rsidRPr="007C379E" w:rsidRDefault="007C379E" w:rsidP="007C379E">
      <w:pPr>
        <w:pStyle w:val="Standard"/>
        <w:spacing w:after="0" w:line="240" w:lineRule="auto"/>
        <w:rPr>
          <w:rFonts w:ascii="Times New Roman" w:hAnsi="Times New Roman"/>
          <w:sz w:val="20"/>
          <w:szCs w:val="20"/>
        </w:rPr>
      </w:pPr>
      <w:r w:rsidRPr="007C379E">
        <w:rPr>
          <w:rFonts w:ascii="Times New Roman" w:hAnsi="Times New Roman"/>
          <w:sz w:val="20"/>
          <w:szCs w:val="20"/>
        </w:rPr>
        <w:t>MKT-AFMR-11</w:t>
      </w:r>
      <w:r>
        <w:rPr>
          <w:rFonts w:ascii="Times New Roman" w:hAnsi="Times New Roman"/>
          <w:sz w:val="20"/>
          <w:szCs w:val="20"/>
        </w:rPr>
        <w:tab/>
      </w:r>
      <w:r>
        <w:rPr>
          <w:rFonts w:ascii="Times New Roman" w:hAnsi="Times New Roman"/>
          <w:sz w:val="20"/>
          <w:szCs w:val="20"/>
        </w:rPr>
        <w:tab/>
      </w:r>
      <w:r w:rsidRPr="007C379E">
        <w:rPr>
          <w:rFonts w:ascii="Times New Roman" w:hAnsi="Times New Roman"/>
          <w:sz w:val="20"/>
          <w:szCs w:val="20"/>
        </w:rPr>
        <w:t xml:space="preserve">Evaluate and explain the effects of promotion in the fashion/retail industry by </w:t>
      </w:r>
    </w:p>
    <w:p w:rsidR="007C379E" w:rsidRDefault="007C379E" w:rsidP="007C379E">
      <w:pPr>
        <w:pStyle w:val="Standard"/>
        <w:spacing w:after="0" w:line="240" w:lineRule="auto"/>
        <w:ind w:left="1440" w:firstLine="720"/>
        <w:rPr>
          <w:rFonts w:ascii="Times New Roman" w:hAnsi="Times New Roman"/>
          <w:sz w:val="20"/>
          <w:szCs w:val="20"/>
        </w:rPr>
      </w:pPr>
      <w:r w:rsidRPr="007C379E">
        <w:rPr>
          <w:rFonts w:ascii="Times New Roman" w:hAnsi="Times New Roman"/>
          <w:sz w:val="20"/>
          <w:szCs w:val="20"/>
        </w:rPr>
        <w:t>developing visual merchandising presentations and promotional plans.</w:t>
      </w:r>
    </w:p>
    <w:p w:rsidR="004D5B3F" w:rsidRPr="00087995" w:rsidRDefault="007C379E" w:rsidP="00194BB8">
      <w:pPr>
        <w:pStyle w:val="Standard"/>
        <w:spacing w:after="0" w:line="240" w:lineRule="auto"/>
        <w:rPr>
          <w:rFonts w:ascii="Times New Roman" w:hAnsi="Times New Roman"/>
          <w:sz w:val="20"/>
          <w:szCs w:val="20"/>
        </w:rPr>
      </w:pPr>
      <w:r w:rsidRPr="007C379E">
        <w:rPr>
          <w:rFonts w:ascii="Times New Roman" w:hAnsi="Times New Roman"/>
          <w:sz w:val="20"/>
          <w:szCs w:val="20"/>
        </w:rPr>
        <w:t>MKT-AFMR-12</w:t>
      </w:r>
      <w:r>
        <w:rPr>
          <w:rFonts w:ascii="Times New Roman" w:hAnsi="Times New Roman"/>
          <w:sz w:val="20"/>
          <w:szCs w:val="20"/>
        </w:rPr>
        <w:tab/>
      </w:r>
      <w:r>
        <w:rPr>
          <w:rFonts w:ascii="Times New Roman" w:hAnsi="Times New Roman"/>
          <w:sz w:val="20"/>
          <w:szCs w:val="20"/>
        </w:rPr>
        <w:tab/>
      </w:r>
      <w:r w:rsidRPr="007C379E">
        <w:rPr>
          <w:rFonts w:ascii="Times New Roman" w:hAnsi="Times New Roman"/>
          <w:sz w:val="20"/>
          <w:szCs w:val="20"/>
        </w:rPr>
        <w:t>Analyze the importance of utilizing an efficient distribution system.</w:t>
      </w:r>
    </w:p>
    <w:p w:rsidR="00087995" w:rsidRPr="007B2C76" w:rsidRDefault="00087995" w:rsidP="004D5B3F">
      <w:pPr>
        <w:pStyle w:val="Standard"/>
        <w:spacing w:after="0" w:line="240" w:lineRule="auto"/>
        <w:rPr>
          <w:sz w:val="24"/>
          <w:szCs w:val="24"/>
        </w:rPr>
      </w:pPr>
    </w:p>
    <w:p w:rsidR="008D73E1" w:rsidRDefault="008D73E1" w:rsidP="004D5B3F">
      <w:pPr>
        <w:pStyle w:val="Standard"/>
        <w:spacing w:after="0" w:line="240" w:lineRule="auto"/>
        <w:rPr>
          <w:rFonts w:ascii="Times New Roman" w:hAnsi="Times New Roman" w:cs="Times New Roman"/>
          <w:sz w:val="20"/>
          <w:szCs w:val="20"/>
        </w:rPr>
      </w:pPr>
    </w:p>
    <w:p w:rsidR="001C4612" w:rsidRDefault="001C4612" w:rsidP="008D73E1">
      <w:pPr>
        <w:rPr>
          <w:b/>
          <w:u w:val="single"/>
        </w:rPr>
      </w:pPr>
    </w:p>
    <w:p w:rsidR="001C4612" w:rsidRDefault="001C4612" w:rsidP="008D73E1">
      <w:pPr>
        <w:rPr>
          <w:b/>
          <w:u w:val="single"/>
        </w:rPr>
      </w:pPr>
    </w:p>
    <w:p w:rsidR="008D73E1" w:rsidRDefault="008D73E1" w:rsidP="008D73E1">
      <w:pPr>
        <w:rPr>
          <w:sz w:val="20"/>
          <w:szCs w:val="20"/>
        </w:rPr>
      </w:pPr>
      <w:r w:rsidRPr="008D73E1">
        <w:rPr>
          <w:b/>
          <w:u w:val="single"/>
        </w:rPr>
        <w:lastRenderedPageBreak/>
        <w:t>Business Ethics Training:</w:t>
      </w:r>
      <w:r>
        <w:t xml:space="preserve">  </w:t>
      </w:r>
      <w:r w:rsidRPr="008D73E1">
        <w:rPr>
          <w:sz w:val="20"/>
          <w:szCs w:val="20"/>
        </w:rPr>
        <w:t>The key to Georgia’s economic future is a prepared workforce. Therefore, one of the fundamental goals of the Georgia Department of Labor’s Workforce Solutions Team is to produce an emerging workforce that is prepared to face the challenges of a global marketplace. Employee responsibility is often the missing link in the working arena. While most students are graduating from high school and preparing for the future with the appropriate academic credentials, many still lack the soft skills and work ethic to succeed in today’s workforce. A survey of large, medium, and small businesses shows that employers are having difficulty hiring people who possess adequate basic skills, thinking skills, working competencies, work attitudes, and work habits. To address this gap and to give Georgia students an advantage moving into the workforce, the Department of Labor created </w:t>
      </w:r>
      <w:r w:rsidRPr="008D73E1">
        <w:rPr>
          <w:b/>
          <w:bCs/>
          <w:sz w:val="20"/>
          <w:szCs w:val="20"/>
        </w:rPr>
        <w:t>GeorgiaBEST</w:t>
      </w:r>
      <w:r w:rsidRPr="008D73E1">
        <w:rPr>
          <w:sz w:val="20"/>
          <w:szCs w:val="20"/>
        </w:rPr>
        <w:t> which you will participate in this year through your CTAE course. The training, modeled after the business world where employees are assessed by their employers on performance, teaches ten areas of ethics and soft skills. You will also develop a </w:t>
      </w:r>
      <w:r w:rsidRPr="008D73E1">
        <w:rPr>
          <w:b/>
          <w:bCs/>
          <w:sz w:val="20"/>
          <w:szCs w:val="20"/>
        </w:rPr>
        <w:t>GeorgiaBEST ePortfolio</w:t>
      </w:r>
      <w:r w:rsidRPr="008D73E1">
        <w:rPr>
          <w:sz w:val="20"/>
          <w:szCs w:val="20"/>
        </w:rPr>
        <w:t> using the ePortfolio option within </w:t>
      </w:r>
      <w:r w:rsidRPr="008D73E1">
        <w:rPr>
          <w:i/>
          <w:iCs/>
          <w:sz w:val="20"/>
          <w:szCs w:val="20"/>
        </w:rPr>
        <w:t>itslearning</w:t>
      </w:r>
      <w:r w:rsidRPr="008D73E1">
        <w:rPr>
          <w:sz w:val="20"/>
          <w:szCs w:val="20"/>
        </w:rPr>
        <w:t xml:space="preserve">! </w:t>
      </w:r>
    </w:p>
    <w:p w:rsidR="001C4612" w:rsidRDefault="001C4612" w:rsidP="008D73E1">
      <w:pPr>
        <w:rPr>
          <w:sz w:val="20"/>
          <w:szCs w:val="20"/>
        </w:rPr>
      </w:pPr>
    </w:p>
    <w:p w:rsidR="001C4612" w:rsidRPr="001C4612" w:rsidRDefault="001C4612" w:rsidP="008D73E1">
      <w:pPr>
        <w:rPr>
          <w:b/>
          <w:sz w:val="20"/>
          <w:szCs w:val="20"/>
          <w:u w:val="single"/>
        </w:rPr>
      </w:pPr>
      <w:r w:rsidRPr="001C4612">
        <w:rPr>
          <w:b/>
          <w:sz w:val="20"/>
          <w:szCs w:val="20"/>
          <w:u w:val="single"/>
        </w:rPr>
        <w:t>Requirements of GeorgiBEST ePortfolio</w:t>
      </w:r>
    </w:p>
    <w:p w:rsidR="001C4612" w:rsidRDefault="001C4612" w:rsidP="008D73E1">
      <w:pPr>
        <w:rPr>
          <w:sz w:val="20"/>
          <w:szCs w:val="20"/>
        </w:rPr>
      </w:pPr>
    </w:p>
    <w:p w:rsidR="001C4612" w:rsidRDefault="001C4612" w:rsidP="008D73E1">
      <w:pPr>
        <w:rPr>
          <w:sz w:val="20"/>
          <w:szCs w:val="20"/>
        </w:rPr>
      </w:pPr>
      <w:r>
        <w:rPr>
          <w:sz w:val="20"/>
          <w:szCs w:val="20"/>
        </w:rPr>
        <w:t>Cover Page/About Me</w:t>
      </w:r>
    </w:p>
    <w:p w:rsidR="001C4612" w:rsidRDefault="001C4612" w:rsidP="008D73E1">
      <w:pPr>
        <w:rPr>
          <w:rFonts w:cs="Times New Roman"/>
          <w:sz w:val="20"/>
          <w:szCs w:val="20"/>
        </w:rPr>
      </w:pPr>
      <w:r>
        <w:rPr>
          <w:rFonts w:cs="Times New Roman"/>
          <w:sz w:val="20"/>
          <w:szCs w:val="20"/>
        </w:rPr>
        <w:t>Letter of Introduction</w:t>
      </w:r>
    </w:p>
    <w:p w:rsidR="001C4612" w:rsidRDefault="001C4612" w:rsidP="008D73E1">
      <w:pPr>
        <w:rPr>
          <w:rFonts w:cs="Times New Roman"/>
          <w:sz w:val="20"/>
          <w:szCs w:val="20"/>
        </w:rPr>
      </w:pPr>
      <w:r>
        <w:rPr>
          <w:rFonts w:cs="Times New Roman"/>
          <w:sz w:val="20"/>
          <w:szCs w:val="20"/>
        </w:rPr>
        <w:t>Employee Philosophy</w:t>
      </w:r>
    </w:p>
    <w:p w:rsidR="001C4612" w:rsidRDefault="001C4612" w:rsidP="008D73E1">
      <w:pPr>
        <w:rPr>
          <w:rFonts w:cs="Times New Roman"/>
          <w:sz w:val="20"/>
          <w:szCs w:val="20"/>
        </w:rPr>
      </w:pPr>
      <w:r>
        <w:rPr>
          <w:rFonts w:cs="Times New Roman"/>
          <w:sz w:val="20"/>
          <w:szCs w:val="20"/>
        </w:rPr>
        <w:t>Personal Goals</w:t>
      </w:r>
    </w:p>
    <w:p w:rsidR="001C4612" w:rsidRDefault="001C4612" w:rsidP="008D73E1">
      <w:pPr>
        <w:rPr>
          <w:rFonts w:cs="Times New Roman"/>
          <w:sz w:val="20"/>
          <w:szCs w:val="20"/>
        </w:rPr>
      </w:pPr>
      <w:r>
        <w:rPr>
          <w:rFonts w:cs="Times New Roman"/>
          <w:sz w:val="20"/>
          <w:szCs w:val="20"/>
        </w:rPr>
        <w:t>Resume &amp; Cover Letter</w:t>
      </w:r>
    </w:p>
    <w:p w:rsidR="001C4612" w:rsidRDefault="001C4612" w:rsidP="008D73E1">
      <w:pPr>
        <w:rPr>
          <w:rFonts w:cs="Times New Roman"/>
          <w:sz w:val="20"/>
          <w:szCs w:val="20"/>
        </w:rPr>
      </w:pPr>
      <w:r>
        <w:rPr>
          <w:rFonts w:cs="Times New Roman"/>
          <w:sz w:val="20"/>
          <w:szCs w:val="20"/>
        </w:rPr>
        <w:t>Job Application</w:t>
      </w:r>
    </w:p>
    <w:p w:rsidR="001C4612" w:rsidRPr="008D73E1" w:rsidRDefault="001C4612" w:rsidP="008D73E1">
      <w:pPr>
        <w:rPr>
          <w:rFonts w:cs="Times New Roman"/>
          <w:sz w:val="20"/>
          <w:szCs w:val="20"/>
        </w:rPr>
      </w:pPr>
      <w:r>
        <w:rPr>
          <w:rFonts w:cs="Times New Roman"/>
          <w:sz w:val="20"/>
          <w:szCs w:val="20"/>
        </w:rPr>
        <w:t>Mock Interview</w:t>
      </w:r>
    </w:p>
    <w:p w:rsidR="002513B5" w:rsidRDefault="001C4612" w:rsidP="002513B5">
      <w:pPr>
        <w:pStyle w:val="Standard"/>
        <w:spacing w:after="0" w:line="240" w:lineRule="auto"/>
        <w:rPr>
          <w:rFonts w:ascii="Times New Roman" w:hAnsi="Times New Roman" w:cs="Times New Roman"/>
          <w:sz w:val="20"/>
          <w:szCs w:val="20"/>
        </w:rPr>
      </w:pPr>
      <w:r>
        <w:rPr>
          <w:rFonts w:ascii="Times New Roman" w:hAnsi="Times New Roman" w:cs="Times New Roman"/>
          <w:sz w:val="20"/>
          <w:szCs w:val="20"/>
        </w:rPr>
        <w:t>Follow-up Thank You Letter</w:t>
      </w:r>
    </w:p>
    <w:p w:rsidR="001C4612" w:rsidRDefault="001C4612" w:rsidP="002513B5">
      <w:pPr>
        <w:pStyle w:val="Standard"/>
        <w:spacing w:after="0" w:line="240" w:lineRule="auto"/>
        <w:rPr>
          <w:rFonts w:ascii="Times New Roman" w:hAnsi="Times New Roman" w:cs="Times New Roman"/>
          <w:sz w:val="20"/>
          <w:szCs w:val="20"/>
        </w:rPr>
      </w:pPr>
      <w:r>
        <w:rPr>
          <w:rFonts w:ascii="Times New Roman" w:hAnsi="Times New Roman" w:cs="Times New Roman"/>
          <w:sz w:val="20"/>
          <w:szCs w:val="20"/>
        </w:rPr>
        <w:t xml:space="preserve">Job Shadowing, Community Service, or Career Research </w:t>
      </w:r>
    </w:p>
    <w:p w:rsidR="001C4612" w:rsidRDefault="001C4612" w:rsidP="002513B5">
      <w:pPr>
        <w:pStyle w:val="Standard"/>
        <w:spacing w:after="0" w:line="240" w:lineRule="auto"/>
        <w:rPr>
          <w:rFonts w:ascii="Times New Roman" w:hAnsi="Times New Roman" w:cs="Times New Roman"/>
          <w:sz w:val="20"/>
          <w:szCs w:val="20"/>
        </w:rPr>
      </w:pPr>
      <w:r>
        <w:rPr>
          <w:rFonts w:ascii="Times New Roman" w:hAnsi="Times New Roman" w:cs="Times New Roman"/>
          <w:sz w:val="20"/>
          <w:szCs w:val="20"/>
        </w:rPr>
        <w:t>Letters of Recommendation</w:t>
      </w:r>
    </w:p>
    <w:p w:rsidR="001C4612" w:rsidRPr="008D73E1" w:rsidRDefault="001C4612" w:rsidP="002513B5">
      <w:pPr>
        <w:pStyle w:val="Standard"/>
        <w:spacing w:after="0" w:line="240" w:lineRule="auto"/>
        <w:rPr>
          <w:rFonts w:ascii="Times New Roman" w:hAnsi="Times New Roman" w:cs="Times New Roman"/>
          <w:sz w:val="20"/>
          <w:szCs w:val="20"/>
        </w:rPr>
      </w:pPr>
    </w:p>
    <w:p w:rsidR="005E7627" w:rsidRPr="007F6C90" w:rsidRDefault="00561265" w:rsidP="005E7627">
      <w:pPr>
        <w:rPr>
          <w:rFonts w:cs="Times New Roman"/>
        </w:rPr>
      </w:pPr>
      <w:r w:rsidRPr="008D73E1">
        <w:rPr>
          <w:rFonts w:cs="Times New Roman"/>
          <w:b/>
          <w:sz w:val="20"/>
          <w:szCs w:val="20"/>
        </w:rPr>
        <w:t>Text:</w:t>
      </w:r>
      <w:r w:rsidRPr="008D73E1">
        <w:rPr>
          <w:rFonts w:cs="Times New Roman"/>
          <w:sz w:val="20"/>
          <w:szCs w:val="20"/>
        </w:rPr>
        <w:t xml:space="preserve">   </w:t>
      </w:r>
      <w:r w:rsidRPr="008D73E1">
        <w:rPr>
          <w:rFonts w:cs="Times New Roman"/>
          <w:sz w:val="20"/>
          <w:szCs w:val="20"/>
          <w:u w:val="single"/>
        </w:rPr>
        <w:t>The World of Fashion Merchandising</w:t>
      </w:r>
      <w:r w:rsidRPr="008D73E1">
        <w:rPr>
          <w:rFonts w:cs="Times New Roman"/>
          <w:sz w:val="20"/>
          <w:szCs w:val="20"/>
        </w:rPr>
        <w:t>, Goodheart-Willcox.  A textbook will NOT be issued to each student.  A class set will be used.  Replacement Cost: $70</w:t>
      </w:r>
      <w:r w:rsidR="005E7627" w:rsidRPr="008D73E1">
        <w:rPr>
          <w:rFonts w:cs="Times New Roman"/>
          <w:sz w:val="20"/>
          <w:szCs w:val="20"/>
        </w:rPr>
        <w:t xml:space="preserve">.  </w:t>
      </w:r>
      <w:r w:rsidR="005E7627" w:rsidRPr="008D73E1">
        <w:rPr>
          <w:b/>
          <w:bCs/>
          <w:i/>
          <w:iCs/>
          <w:sz w:val="20"/>
          <w:szCs w:val="20"/>
        </w:rPr>
        <w:t>With the emergence of technology as a tool for learning</w:t>
      </w:r>
      <w:r w:rsidR="005E7627" w:rsidRPr="003045AC">
        <w:rPr>
          <w:b/>
          <w:bCs/>
          <w:i/>
          <w:iCs/>
          <w:sz w:val="20"/>
          <w:szCs w:val="20"/>
        </w:rPr>
        <w:t>, South Forsyth High School will be utilizing various resources to assist w</w:t>
      </w:r>
      <w:r w:rsidR="005E0B59">
        <w:rPr>
          <w:b/>
          <w:bCs/>
          <w:i/>
          <w:iCs/>
          <w:sz w:val="20"/>
          <w:szCs w:val="20"/>
        </w:rPr>
        <w:t>ith instruction, including Its Learning</w:t>
      </w:r>
      <w:r w:rsidR="005E7627" w:rsidRPr="003045AC">
        <w:rPr>
          <w:b/>
          <w:bCs/>
          <w:i/>
          <w:iCs/>
          <w:sz w:val="20"/>
          <w:szCs w:val="20"/>
        </w:rPr>
        <w:t>, online textbooks, and interactive websites.  In addition to these web based instructional tools, this course will also have a classroom set of textbooks.  Should you feel that your child would benefit from having a textbook at home in addition to the classroom textbook, please contact your child’s teacher.</w:t>
      </w:r>
    </w:p>
    <w:p w:rsidR="003045AC" w:rsidRDefault="003045AC" w:rsidP="00513B57">
      <w:pPr>
        <w:rPr>
          <w:rFonts w:cs="Times New Roman"/>
          <w:b/>
          <w:sz w:val="22"/>
          <w:szCs w:val="22"/>
        </w:rPr>
      </w:pPr>
    </w:p>
    <w:p w:rsidR="00513B57" w:rsidRPr="005F72F5" w:rsidRDefault="007B2C76" w:rsidP="00513B57">
      <w:pPr>
        <w:rPr>
          <w:rFonts w:cs="Times New Roman"/>
          <w:b/>
          <w:sz w:val="22"/>
          <w:szCs w:val="22"/>
        </w:rPr>
      </w:pPr>
      <w:r w:rsidRPr="007F6C90">
        <w:rPr>
          <w:rFonts w:cs="Times New Roman"/>
          <w:b/>
          <w:sz w:val="22"/>
          <w:szCs w:val="22"/>
        </w:rPr>
        <w:t>Required Class Materials</w:t>
      </w:r>
    </w:p>
    <w:p w:rsidR="00513B57" w:rsidRPr="005F72F5" w:rsidRDefault="00513B57" w:rsidP="00513B57">
      <w:pPr>
        <w:pStyle w:val="Standard"/>
        <w:spacing w:after="0" w:line="240" w:lineRule="auto"/>
        <w:rPr>
          <w:rFonts w:ascii="Times New Roman" w:hAnsi="Times New Roman" w:cs="Times New Roman"/>
          <w:u w:val="single"/>
        </w:rPr>
      </w:pPr>
    </w:p>
    <w:p w:rsidR="00513B57" w:rsidRDefault="00182B74" w:rsidP="00513B57">
      <w:pPr>
        <w:pStyle w:val="Standard"/>
        <w:spacing w:after="0" w:line="240" w:lineRule="auto"/>
        <w:rPr>
          <w:rFonts w:ascii="Times New Roman" w:hAnsi="Times New Roman" w:cs="Times New Roman"/>
        </w:rPr>
      </w:pPr>
      <w:r>
        <w:rPr>
          <w:rFonts w:ascii="Times New Roman" w:hAnsi="Times New Roman" w:cs="Times New Roman"/>
        </w:rPr>
        <w:t xml:space="preserve">A 3-ring binder is required for this course.  </w:t>
      </w:r>
      <w:r w:rsidR="00513B57" w:rsidRPr="005F72F5">
        <w:rPr>
          <w:rFonts w:ascii="Times New Roman" w:hAnsi="Times New Roman" w:cs="Times New Roman"/>
        </w:rPr>
        <w:t>Students will be completing various projects throughout the year which will require</w:t>
      </w:r>
      <w:r>
        <w:rPr>
          <w:rFonts w:ascii="Times New Roman" w:hAnsi="Times New Roman" w:cs="Times New Roman"/>
        </w:rPr>
        <w:t xml:space="preserve"> additional</w:t>
      </w:r>
      <w:r w:rsidR="00513B57" w:rsidRPr="005F72F5">
        <w:rPr>
          <w:rFonts w:ascii="Times New Roman" w:hAnsi="Times New Roman" w:cs="Times New Roman"/>
        </w:rPr>
        <w:t xml:space="preserve"> supplies.  </w:t>
      </w:r>
      <w:r w:rsidR="00513B57" w:rsidRPr="00BF7288">
        <w:rPr>
          <w:rFonts w:ascii="Times New Roman" w:hAnsi="Times New Roman" w:cs="Times New Roman"/>
          <w:b/>
          <w:u w:val="single"/>
        </w:rPr>
        <w:t xml:space="preserve">The instructor does not provide these supplies. </w:t>
      </w:r>
      <w:r w:rsidR="00513B57" w:rsidRPr="00B10107">
        <w:rPr>
          <w:rFonts w:ascii="Times New Roman" w:hAnsi="Times New Roman" w:cs="Times New Roman"/>
          <w:b/>
        </w:rPr>
        <w:t>Critical supplies needed include scissors and glue sticks.</w:t>
      </w:r>
      <w:r w:rsidR="00513B57" w:rsidRPr="005F72F5">
        <w:rPr>
          <w:rFonts w:ascii="Times New Roman" w:hAnsi="Times New Roman" w:cs="Times New Roman"/>
        </w:rPr>
        <w:t xml:space="preserve"> Students may also need the following:</w:t>
      </w:r>
    </w:p>
    <w:p w:rsidR="002513B5" w:rsidRPr="005F72F5" w:rsidRDefault="002513B5" w:rsidP="00513B57">
      <w:pPr>
        <w:pStyle w:val="Standard"/>
        <w:spacing w:after="0" w:line="240" w:lineRule="auto"/>
        <w:rPr>
          <w:rFonts w:ascii="Times New Roman" w:hAnsi="Times New Roman" w:cs="Times New Roman"/>
        </w:rPr>
      </w:pPr>
    </w:p>
    <w:p w:rsidR="00513B57" w:rsidRPr="005F72F5" w:rsidRDefault="00513B57" w:rsidP="00513B57">
      <w:pPr>
        <w:pStyle w:val="Standard"/>
        <w:numPr>
          <w:ilvl w:val="0"/>
          <w:numId w:val="14"/>
        </w:numPr>
        <w:spacing w:after="0" w:line="240" w:lineRule="auto"/>
        <w:rPr>
          <w:rFonts w:ascii="Times New Roman" w:hAnsi="Times New Roman" w:cs="Times New Roman"/>
        </w:rPr>
      </w:pPr>
      <w:r w:rsidRPr="005F72F5">
        <w:rPr>
          <w:rFonts w:ascii="Times New Roman" w:hAnsi="Times New Roman" w:cs="Times New Roman"/>
        </w:rPr>
        <w:t>colored pencils</w:t>
      </w:r>
    </w:p>
    <w:p w:rsidR="00513B57" w:rsidRPr="005F72F5" w:rsidRDefault="00513B57" w:rsidP="00513B57">
      <w:pPr>
        <w:pStyle w:val="Standard"/>
        <w:numPr>
          <w:ilvl w:val="0"/>
          <w:numId w:val="14"/>
        </w:numPr>
        <w:spacing w:after="0" w:line="240" w:lineRule="auto"/>
        <w:rPr>
          <w:rFonts w:ascii="Times New Roman" w:hAnsi="Times New Roman" w:cs="Times New Roman"/>
        </w:rPr>
      </w:pPr>
      <w:r w:rsidRPr="005F72F5">
        <w:rPr>
          <w:rFonts w:ascii="Times New Roman" w:hAnsi="Times New Roman" w:cs="Times New Roman"/>
        </w:rPr>
        <w:t>markers</w:t>
      </w:r>
    </w:p>
    <w:p w:rsidR="00513B57" w:rsidRPr="005F72F5" w:rsidRDefault="00513B57" w:rsidP="00513B57">
      <w:pPr>
        <w:pStyle w:val="Standard"/>
        <w:numPr>
          <w:ilvl w:val="0"/>
          <w:numId w:val="14"/>
        </w:numPr>
        <w:spacing w:after="0" w:line="240" w:lineRule="auto"/>
        <w:rPr>
          <w:rFonts w:ascii="Times New Roman" w:hAnsi="Times New Roman" w:cs="Times New Roman"/>
        </w:rPr>
      </w:pPr>
      <w:r w:rsidRPr="005F72F5">
        <w:rPr>
          <w:rFonts w:ascii="Times New Roman" w:hAnsi="Times New Roman" w:cs="Times New Roman"/>
        </w:rPr>
        <w:t>sharpies</w:t>
      </w:r>
    </w:p>
    <w:p w:rsidR="00513B57" w:rsidRPr="005F72F5" w:rsidRDefault="00513B57" w:rsidP="00513B57">
      <w:pPr>
        <w:pStyle w:val="Standard"/>
        <w:numPr>
          <w:ilvl w:val="0"/>
          <w:numId w:val="14"/>
        </w:numPr>
        <w:spacing w:after="0" w:line="240" w:lineRule="auto"/>
        <w:rPr>
          <w:rFonts w:ascii="Times New Roman" w:hAnsi="Times New Roman" w:cs="Times New Roman"/>
        </w:rPr>
      </w:pPr>
      <w:r w:rsidRPr="005F72F5">
        <w:rPr>
          <w:rFonts w:ascii="Times New Roman" w:hAnsi="Times New Roman" w:cs="Times New Roman"/>
        </w:rPr>
        <w:t>construction paper</w:t>
      </w:r>
    </w:p>
    <w:p w:rsidR="00513B57" w:rsidRPr="005F72F5" w:rsidRDefault="00513B57" w:rsidP="00513B57">
      <w:pPr>
        <w:pStyle w:val="Standard"/>
        <w:numPr>
          <w:ilvl w:val="0"/>
          <w:numId w:val="14"/>
        </w:numPr>
        <w:spacing w:after="0" w:line="240" w:lineRule="auto"/>
        <w:rPr>
          <w:rFonts w:ascii="Times New Roman" w:hAnsi="Times New Roman" w:cs="Times New Roman"/>
        </w:rPr>
      </w:pPr>
      <w:r w:rsidRPr="005F72F5">
        <w:rPr>
          <w:rFonts w:ascii="Times New Roman" w:hAnsi="Times New Roman" w:cs="Times New Roman"/>
        </w:rPr>
        <w:t>tape</w:t>
      </w:r>
      <w:r w:rsidR="00D86D6E">
        <w:rPr>
          <w:rFonts w:ascii="Times New Roman" w:hAnsi="Times New Roman" w:cs="Times New Roman"/>
        </w:rPr>
        <w:t>/glue sticks</w:t>
      </w:r>
    </w:p>
    <w:p w:rsidR="00513B57" w:rsidRDefault="00513B57" w:rsidP="00513B57">
      <w:pPr>
        <w:pStyle w:val="Standard"/>
        <w:numPr>
          <w:ilvl w:val="0"/>
          <w:numId w:val="14"/>
        </w:numPr>
        <w:spacing w:after="0" w:line="240" w:lineRule="auto"/>
        <w:rPr>
          <w:rFonts w:ascii="Times New Roman" w:hAnsi="Times New Roman" w:cs="Times New Roman"/>
        </w:rPr>
      </w:pPr>
      <w:r w:rsidRPr="005F72F5">
        <w:rPr>
          <w:rFonts w:ascii="Times New Roman" w:hAnsi="Times New Roman" w:cs="Times New Roman"/>
        </w:rPr>
        <w:t>professional-quality display boards</w:t>
      </w:r>
    </w:p>
    <w:p w:rsidR="002513B5" w:rsidRPr="005F72F5" w:rsidRDefault="002513B5" w:rsidP="00513B57">
      <w:pPr>
        <w:pStyle w:val="Standard"/>
        <w:numPr>
          <w:ilvl w:val="0"/>
          <w:numId w:val="14"/>
        </w:numPr>
        <w:spacing w:after="0" w:line="240" w:lineRule="auto"/>
        <w:rPr>
          <w:rFonts w:ascii="Times New Roman" w:hAnsi="Times New Roman" w:cs="Times New Roman"/>
        </w:rPr>
      </w:pPr>
      <w:r>
        <w:rPr>
          <w:rFonts w:ascii="Times New Roman" w:hAnsi="Times New Roman" w:cs="Times New Roman"/>
        </w:rPr>
        <w:t>flash drives</w:t>
      </w:r>
    </w:p>
    <w:p w:rsidR="00513B57" w:rsidRPr="005F72F5" w:rsidRDefault="00513B57" w:rsidP="00513B57">
      <w:pPr>
        <w:pStyle w:val="Standard"/>
        <w:spacing w:after="0" w:line="240" w:lineRule="auto"/>
        <w:ind w:left="720"/>
        <w:rPr>
          <w:rFonts w:ascii="Times New Roman" w:hAnsi="Times New Roman" w:cs="Times New Roman"/>
        </w:rPr>
      </w:pPr>
    </w:p>
    <w:p w:rsidR="00513B57" w:rsidRPr="007F6C90" w:rsidRDefault="00513B57" w:rsidP="002513B5">
      <w:pPr>
        <w:pStyle w:val="Standard"/>
        <w:spacing w:after="0" w:line="240" w:lineRule="auto"/>
        <w:ind w:left="720"/>
        <w:rPr>
          <w:rFonts w:cs="Times New Roman"/>
        </w:rPr>
      </w:pPr>
      <w:r w:rsidRPr="005F72F5">
        <w:rPr>
          <w:rFonts w:ascii="Times New Roman" w:hAnsi="Times New Roman" w:cs="Times New Roman"/>
        </w:rPr>
        <w:t>Students are also encouraged to supply their own tissues when needed.</w:t>
      </w:r>
    </w:p>
    <w:p w:rsidR="007B2C76" w:rsidRPr="007F6C90" w:rsidRDefault="007B2C76" w:rsidP="007B2C76">
      <w:pPr>
        <w:rPr>
          <w:rFonts w:cs="Times New Roman"/>
          <w:sz w:val="22"/>
          <w:szCs w:val="22"/>
        </w:rPr>
      </w:pPr>
    </w:p>
    <w:p w:rsidR="00B74EAD" w:rsidRDefault="007B2C76" w:rsidP="00B74EAD">
      <w:pPr>
        <w:rPr>
          <w:rFonts w:cs="Times New Roman"/>
          <w:sz w:val="22"/>
          <w:szCs w:val="22"/>
        </w:rPr>
      </w:pPr>
      <w:r w:rsidRPr="007F6C90">
        <w:rPr>
          <w:rFonts w:cs="Times New Roman"/>
          <w:b/>
          <w:sz w:val="22"/>
          <w:szCs w:val="22"/>
        </w:rPr>
        <w:t>Required Assignments:</w:t>
      </w:r>
      <w:r w:rsidRPr="007F6C90">
        <w:rPr>
          <w:rFonts w:cs="Times New Roman"/>
          <w:sz w:val="22"/>
          <w:szCs w:val="22"/>
        </w:rPr>
        <w:t xml:space="preserve">  This is a project-based course.  Specific project information including grading rubrics will be provided at the time of assignment.  </w:t>
      </w:r>
    </w:p>
    <w:p w:rsidR="001C4612" w:rsidRDefault="001C4612" w:rsidP="00B74EAD">
      <w:pPr>
        <w:rPr>
          <w:rFonts w:cs="Times New Roman"/>
          <w:sz w:val="22"/>
          <w:szCs w:val="22"/>
        </w:rPr>
      </w:pPr>
    </w:p>
    <w:p w:rsidR="001C4612" w:rsidRDefault="001C4612" w:rsidP="00B74EAD">
      <w:pPr>
        <w:rPr>
          <w:rFonts w:cs="Times New Roman"/>
          <w:sz w:val="22"/>
          <w:szCs w:val="22"/>
        </w:rPr>
      </w:pPr>
    </w:p>
    <w:p w:rsidR="00BE1EC3" w:rsidRPr="001C4612" w:rsidRDefault="00BE1EC3" w:rsidP="00B74EAD">
      <w:pPr>
        <w:rPr>
          <w:rFonts w:cs="Times New Roman"/>
          <w:b/>
        </w:rPr>
      </w:pPr>
      <w:r w:rsidRPr="001C4612">
        <w:rPr>
          <w:rFonts w:cs="Times New Roman"/>
          <w:b/>
        </w:rPr>
        <w:lastRenderedPageBreak/>
        <w:t>DECA Prom Fashion Show</w:t>
      </w:r>
    </w:p>
    <w:p w:rsidR="00BE1EC3" w:rsidRPr="001C4612" w:rsidRDefault="00BE1EC3" w:rsidP="00B74EAD">
      <w:pPr>
        <w:rPr>
          <w:rFonts w:cs="Times New Roman"/>
        </w:rPr>
      </w:pPr>
    </w:p>
    <w:p w:rsidR="00BE1EC3" w:rsidRPr="00BE1EC3" w:rsidRDefault="00BE1EC3" w:rsidP="00BE1EC3">
      <w:pPr>
        <w:pStyle w:val="Standard"/>
        <w:spacing w:after="0" w:line="240" w:lineRule="auto"/>
        <w:rPr>
          <w:rFonts w:ascii="Times New Roman" w:eastAsiaTheme="minorHAnsi" w:hAnsi="Times New Roman" w:cs="Times New Roman"/>
          <w:i/>
          <w:kern w:val="0"/>
        </w:rPr>
      </w:pPr>
      <w:r w:rsidRPr="00BE1EC3">
        <w:rPr>
          <w:rFonts w:ascii="Times New Roman" w:eastAsiaTheme="minorHAnsi" w:hAnsi="Times New Roman" w:cs="Times New Roman"/>
          <w:kern w:val="0"/>
        </w:rPr>
        <w:t xml:space="preserve">Students enrolled in </w:t>
      </w:r>
      <w:r w:rsidRPr="00BE1EC3">
        <w:rPr>
          <w:rFonts w:ascii="Times New Roman" w:hAnsi="Times New Roman" w:cs="Times New Roman"/>
        </w:rPr>
        <w:t>Advanced Fashion, Merchandising, &amp; Retailing</w:t>
      </w:r>
      <w:r>
        <w:rPr>
          <w:rFonts w:ascii="Times New Roman" w:hAnsi="Times New Roman" w:cs="Times New Roman"/>
        </w:rPr>
        <w:t xml:space="preserve"> </w:t>
      </w:r>
      <w:r w:rsidRPr="00BE1EC3">
        <w:rPr>
          <w:rFonts w:ascii="Times New Roman" w:eastAsiaTheme="minorHAnsi" w:hAnsi="Times New Roman" w:cs="Times New Roman"/>
          <w:kern w:val="0"/>
        </w:rPr>
        <w:t xml:space="preserve"> are involved in producing and marketing the 2015 DECA Prom Fashion Show.  This is an event that requires students to be available beyond class time to assist with various tasks during our two shows on Friday, January 16</w:t>
      </w:r>
      <w:r w:rsidRPr="00BE1EC3">
        <w:rPr>
          <w:rFonts w:ascii="Times New Roman" w:eastAsiaTheme="minorHAnsi" w:hAnsi="Times New Roman" w:cs="Times New Roman"/>
          <w:kern w:val="0"/>
          <w:vertAlign w:val="superscript"/>
        </w:rPr>
        <w:t>th</w:t>
      </w:r>
      <w:r w:rsidRPr="00BE1EC3">
        <w:rPr>
          <w:rFonts w:ascii="Times New Roman" w:eastAsiaTheme="minorHAnsi" w:hAnsi="Times New Roman" w:cs="Times New Roman"/>
          <w:kern w:val="0"/>
        </w:rPr>
        <w:t>; 6:00 and 8:30 pm.</w:t>
      </w:r>
    </w:p>
    <w:p w:rsidR="00BE1EC3" w:rsidRPr="00BE1EC3" w:rsidRDefault="00BE1EC3" w:rsidP="00BE1EC3">
      <w:pPr>
        <w:widowControl/>
        <w:suppressAutoHyphens w:val="0"/>
        <w:autoSpaceDN/>
        <w:textAlignment w:val="auto"/>
        <w:rPr>
          <w:rFonts w:eastAsiaTheme="minorHAnsi" w:cs="Times New Roman"/>
          <w:kern w:val="0"/>
          <w:sz w:val="22"/>
          <w:szCs w:val="22"/>
        </w:rPr>
      </w:pPr>
    </w:p>
    <w:p w:rsidR="00BE1EC3" w:rsidRDefault="00BE1EC3" w:rsidP="00BE1EC3">
      <w:pPr>
        <w:widowControl/>
        <w:suppressAutoHyphens w:val="0"/>
        <w:autoSpaceDN/>
        <w:textAlignment w:val="auto"/>
        <w:rPr>
          <w:rFonts w:eastAsiaTheme="minorHAnsi" w:cstheme="minorBidi"/>
          <w:kern w:val="0"/>
          <w:sz w:val="22"/>
          <w:szCs w:val="22"/>
        </w:rPr>
      </w:pPr>
      <w:r w:rsidRPr="00BE1EC3">
        <w:rPr>
          <w:rFonts w:eastAsiaTheme="minorHAnsi" w:cstheme="minorBidi"/>
          <w:kern w:val="0"/>
          <w:sz w:val="22"/>
          <w:szCs w:val="22"/>
        </w:rPr>
        <w:t>Students are required to attend the DECA Prom Fashion Show on Friday, January 16th; students will need to be available from 5:00 pm until the end of both shows, approximately 11:00 pm.  Students will need to stay until dismissed.  Students receive two summative grades for their fashion show participation – one grade for participating and assisting the night of the shows, and a second grade for clean-up after the shows.</w:t>
      </w:r>
    </w:p>
    <w:p w:rsidR="00BE1EC3" w:rsidRDefault="00BE1EC3" w:rsidP="00BE1EC3">
      <w:pPr>
        <w:widowControl/>
        <w:suppressAutoHyphens w:val="0"/>
        <w:autoSpaceDN/>
        <w:textAlignment w:val="auto"/>
        <w:rPr>
          <w:rFonts w:eastAsiaTheme="minorHAnsi" w:cstheme="minorBidi"/>
          <w:kern w:val="0"/>
          <w:sz w:val="22"/>
          <w:szCs w:val="22"/>
        </w:rPr>
      </w:pPr>
    </w:p>
    <w:p w:rsidR="00BE1EC3" w:rsidRDefault="00BE1EC3" w:rsidP="00BE1EC3">
      <w:pPr>
        <w:widowControl/>
        <w:suppressAutoHyphens w:val="0"/>
        <w:autoSpaceDN/>
        <w:textAlignment w:val="auto"/>
        <w:rPr>
          <w:rFonts w:cs="Times New Roman"/>
          <w:sz w:val="22"/>
          <w:szCs w:val="22"/>
        </w:rPr>
      </w:pPr>
      <w:r>
        <w:rPr>
          <w:rFonts w:eastAsiaTheme="minorHAnsi" w:cstheme="minorBidi"/>
          <w:kern w:val="0"/>
          <w:sz w:val="22"/>
          <w:szCs w:val="22"/>
        </w:rPr>
        <w:t>Students may also be required to attend one or two Saturday work sessions in order to build stage props.</w:t>
      </w:r>
    </w:p>
    <w:p w:rsidR="00513B57" w:rsidRPr="007F6C90" w:rsidRDefault="00513B57" w:rsidP="00B74EAD">
      <w:pPr>
        <w:rPr>
          <w:rFonts w:cs="Times New Roman"/>
          <w:sz w:val="22"/>
          <w:szCs w:val="22"/>
        </w:rPr>
      </w:pPr>
    </w:p>
    <w:p w:rsidR="00BE1EC3" w:rsidRPr="007F6C90" w:rsidRDefault="00561265">
      <w:pPr>
        <w:pStyle w:val="Standard"/>
        <w:rPr>
          <w:rFonts w:ascii="Times New Roman" w:hAnsi="Times New Roman" w:cs="Times New Roman"/>
        </w:rPr>
      </w:pPr>
      <w:r w:rsidRPr="007F6C90">
        <w:rPr>
          <w:rFonts w:ascii="Times New Roman" w:hAnsi="Times New Roman" w:cs="Times New Roman"/>
          <w:b/>
        </w:rPr>
        <w:t>Availability for Extra Help:</w:t>
      </w:r>
      <w:r w:rsidRPr="007F6C90">
        <w:rPr>
          <w:rFonts w:ascii="Times New Roman" w:hAnsi="Times New Roman" w:cs="Times New Roman"/>
        </w:rPr>
        <w:t xml:space="preserve">  Appointments are encouraged, but instructor will generally be available each morning from 7:45 to 8:15 am.</w:t>
      </w:r>
    </w:p>
    <w:p w:rsidR="008D73E1" w:rsidRDefault="00561265" w:rsidP="00384241">
      <w:pPr>
        <w:rPr>
          <w:rFonts w:cs="Times New Roman"/>
          <w:b/>
        </w:rPr>
      </w:pPr>
      <w:r w:rsidRPr="007F6C90">
        <w:rPr>
          <w:rFonts w:cs="Times New Roman"/>
          <w:b/>
        </w:rPr>
        <w:t>Makeup Work</w:t>
      </w:r>
    </w:p>
    <w:p w:rsidR="001C4612" w:rsidRDefault="001C4612" w:rsidP="00384241">
      <w:pPr>
        <w:rPr>
          <w:rFonts w:cs="Times New Roman"/>
          <w:b/>
        </w:rPr>
      </w:pPr>
    </w:p>
    <w:p w:rsidR="00B80FE3" w:rsidRPr="00B80FE3" w:rsidRDefault="00B80FE3" w:rsidP="00B80FE3">
      <w:pPr>
        <w:spacing w:before="100" w:after="100"/>
      </w:pPr>
      <w:r w:rsidRPr="00B80FE3">
        <w:rPr>
          <w:rFonts w:cs="Times New Roman"/>
          <w:b/>
          <w:i/>
          <w:iCs/>
          <w:sz w:val="22"/>
          <w:szCs w:val="22"/>
          <w:u w:val="single"/>
        </w:rPr>
        <w:t>Make up work is defined as work assigned during a student's absence, not work assigned prior to an absence.</w:t>
      </w:r>
      <w:r w:rsidRPr="00B80FE3">
        <w:rPr>
          <w:rFonts w:cs="Times New Roman"/>
          <w:iCs/>
          <w:sz w:val="22"/>
          <w:szCs w:val="22"/>
        </w:rPr>
        <w:t xml:space="preserve"> The student has five (5) school days upon returning to school to complete make-up work. The teacher has the discretion to grant a longer period to make up work, if there are extenuating circumstances. </w:t>
      </w:r>
    </w:p>
    <w:p w:rsidR="00B80FE3" w:rsidRPr="00B80FE3" w:rsidRDefault="00B80FE3" w:rsidP="00B80FE3">
      <w:pPr>
        <w:widowControl/>
        <w:spacing w:after="200" w:line="276" w:lineRule="auto"/>
        <w:rPr>
          <w:rFonts w:eastAsia="Calibri" w:cs="Calibri"/>
          <w:sz w:val="22"/>
          <w:szCs w:val="22"/>
        </w:rPr>
      </w:pPr>
      <w:r w:rsidRPr="00B80FE3">
        <w:rPr>
          <w:rFonts w:eastAsia="Calibri" w:cs="Calibri"/>
          <w:sz w:val="22"/>
          <w:szCs w:val="22"/>
        </w:rPr>
        <w:t xml:space="preserve">When a student is </w:t>
      </w:r>
      <w:r w:rsidRPr="00B80FE3">
        <w:rPr>
          <w:rFonts w:eastAsia="Calibri" w:cs="Calibri"/>
          <w:b/>
          <w:sz w:val="22"/>
          <w:szCs w:val="22"/>
        </w:rPr>
        <w:t>not absent</w:t>
      </w:r>
      <w:r w:rsidRPr="00B80FE3">
        <w:rPr>
          <w:rFonts w:eastAsia="Calibri" w:cs="Calibri"/>
          <w:sz w:val="22"/>
          <w:szCs w:val="22"/>
        </w:rPr>
        <w:t xml:space="preserve">, but fails to turn in an assignment on the due date, the following penalties will apply: </w:t>
      </w:r>
    </w:p>
    <w:p w:rsidR="00B80FE3" w:rsidRPr="00B80FE3" w:rsidRDefault="00B80FE3" w:rsidP="00B80FE3">
      <w:pPr>
        <w:widowControl/>
        <w:spacing w:after="200" w:line="276" w:lineRule="auto"/>
        <w:rPr>
          <w:rFonts w:eastAsia="Calibri" w:cs="Calibri"/>
          <w:sz w:val="22"/>
          <w:szCs w:val="22"/>
        </w:rPr>
      </w:pPr>
      <w:r w:rsidRPr="00B80FE3">
        <w:rPr>
          <w:rFonts w:eastAsia="Calibri" w:cs="Calibri"/>
          <w:sz w:val="22"/>
          <w:szCs w:val="22"/>
        </w:rPr>
        <w:t xml:space="preserve">One day late: </w:t>
      </w:r>
      <w:r w:rsidRPr="00B80FE3">
        <w:rPr>
          <w:rFonts w:eastAsia="Calibri" w:cs="Calibri"/>
          <w:sz w:val="22"/>
          <w:szCs w:val="22"/>
        </w:rPr>
        <w:tab/>
      </w:r>
      <w:r w:rsidRPr="00B80FE3">
        <w:rPr>
          <w:rFonts w:eastAsia="Calibri" w:cs="Calibri"/>
          <w:sz w:val="22"/>
          <w:szCs w:val="22"/>
        </w:rPr>
        <w:tab/>
        <w:t>15 pts.</w:t>
      </w:r>
    </w:p>
    <w:p w:rsidR="00B80FE3" w:rsidRPr="00B80FE3" w:rsidRDefault="00B80FE3" w:rsidP="00B80FE3">
      <w:pPr>
        <w:widowControl/>
        <w:spacing w:after="200" w:line="276" w:lineRule="auto"/>
        <w:rPr>
          <w:rFonts w:eastAsia="Calibri" w:cs="Calibri"/>
          <w:sz w:val="22"/>
          <w:szCs w:val="22"/>
        </w:rPr>
      </w:pPr>
      <w:r w:rsidRPr="00B80FE3">
        <w:rPr>
          <w:rFonts w:eastAsia="Calibri" w:cs="Calibri"/>
          <w:sz w:val="22"/>
          <w:szCs w:val="22"/>
        </w:rPr>
        <w:t xml:space="preserve">Two days late: </w:t>
      </w:r>
      <w:r w:rsidRPr="00B80FE3">
        <w:rPr>
          <w:rFonts w:eastAsia="Calibri" w:cs="Calibri"/>
          <w:sz w:val="22"/>
          <w:szCs w:val="22"/>
        </w:rPr>
        <w:tab/>
        <w:t xml:space="preserve"> </w:t>
      </w:r>
      <w:r w:rsidRPr="00B80FE3">
        <w:rPr>
          <w:rFonts w:eastAsia="Calibri" w:cs="Calibri"/>
          <w:sz w:val="22"/>
          <w:szCs w:val="22"/>
        </w:rPr>
        <w:tab/>
        <w:t>25 pts.</w:t>
      </w:r>
    </w:p>
    <w:p w:rsidR="00B80FE3" w:rsidRPr="00B80FE3" w:rsidRDefault="00B80FE3" w:rsidP="00B80FE3">
      <w:pPr>
        <w:widowControl/>
        <w:spacing w:after="200" w:line="276" w:lineRule="auto"/>
        <w:rPr>
          <w:rFonts w:eastAsia="Calibri" w:cs="Calibri"/>
          <w:sz w:val="22"/>
          <w:szCs w:val="22"/>
        </w:rPr>
      </w:pPr>
      <w:r w:rsidRPr="00B80FE3">
        <w:rPr>
          <w:rFonts w:eastAsia="Calibri" w:cs="Calibri"/>
          <w:sz w:val="22"/>
          <w:szCs w:val="22"/>
        </w:rPr>
        <w:t>Three days late:</w:t>
      </w:r>
      <w:r w:rsidRPr="00B80FE3">
        <w:rPr>
          <w:rFonts w:eastAsia="Calibri" w:cs="Calibri"/>
          <w:sz w:val="22"/>
          <w:szCs w:val="22"/>
        </w:rPr>
        <w:tab/>
        <w:t xml:space="preserve">  </w:t>
      </w:r>
      <w:r w:rsidRPr="00B80FE3">
        <w:rPr>
          <w:rFonts w:eastAsia="Calibri" w:cs="Calibri"/>
          <w:sz w:val="22"/>
          <w:szCs w:val="22"/>
        </w:rPr>
        <w:tab/>
        <w:t>35 pts.</w:t>
      </w:r>
    </w:p>
    <w:p w:rsidR="00B80FE3" w:rsidRPr="00B80FE3" w:rsidRDefault="00B80FE3" w:rsidP="00B80FE3">
      <w:pPr>
        <w:widowControl/>
        <w:spacing w:after="200" w:line="276" w:lineRule="auto"/>
        <w:rPr>
          <w:rFonts w:eastAsia="Calibri" w:cs="Calibri"/>
          <w:sz w:val="22"/>
          <w:szCs w:val="22"/>
        </w:rPr>
      </w:pPr>
      <w:r w:rsidRPr="00B80FE3">
        <w:rPr>
          <w:rFonts w:eastAsia="Calibri" w:cs="Calibri"/>
          <w:sz w:val="22"/>
          <w:szCs w:val="22"/>
        </w:rPr>
        <w:t>After 3 days:  The highest grade you may obtain will be a 50.</w:t>
      </w:r>
    </w:p>
    <w:p w:rsidR="00D16763" w:rsidRPr="008B44BF" w:rsidRDefault="00D16763" w:rsidP="00D16763">
      <w:pPr>
        <w:rPr>
          <w:rFonts w:cs="Times New Roman"/>
          <w:b/>
          <w:bCs/>
          <w:sz w:val="22"/>
          <w:szCs w:val="22"/>
        </w:rPr>
      </w:pPr>
      <w:r w:rsidRPr="008B44BF">
        <w:rPr>
          <w:rFonts w:cs="Times New Roman"/>
          <w:b/>
          <w:bCs/>
          <w:sz w:val="22"/>
          <w:szCs w:val="22"/>
        </w:rPr>
        <w:t>Grading Calculations</w:t>
      </w:r>
    </w:p>
    <w:p w:rsidR="00D16763" w:rsidRPr="008B44BF" w:rsidRDefault="00D16763" w:rsidP="00D16763">
      <w:pPr>
        <w:autoSpaceDE w:val="0"/>
        <w:adjustRightInd w:val="0"/>
        <w:rPr>
          <w:rFonts w:cs="Times New Roman"/>
          <w:b/>
          <w:bCs/>
          <w:sz w:val="22"/>
          <w:szCs w:val="22"/>
        </w:rPr>
      </w:pPr>
    </w:p>
    <w:p w:rsidR="00D16763" w:rsidRPr="008B44BF" w:rsidRDefault="00D16763" w:rsidP="00D16763">
      <w:pPr>
        <w:autoSpaceDE w:val="0"/>
        <w:adjustRightInd w:val="0"/>
        <w:rPr>
          <w:rFonts w:cs="Times New Roman"/>
          <w:sz w:val="22"/>
          <w:szCs w:val="22"/>
        </w:rPr>
      </w:pPr>
      <w:r w:rsidRPr="008B44BF">
        <w:rPr>
          <w:rFonts w:cs="Times New Roman"/>
          <w:b/>
          <w:sz w:val="22"/>
          <w:szCs w:val="22"/>
        </w:rPr>
        <w:t>EOCT Course Average</w:t>
      </w:r>
      <w:r w:rsidRPr="008B44BF">
        <w:rPr>
          <w:rFonts w:cs="Times New Roman"/>
          <w:sz w:val="22"/>
          <w:szCs w:val="22"/>
        </w:rPr>
        <w:t xml:space="preserve"> = 40% (1</w:t>
      </w:r>
      <w:r w:rsidRPr="008B44BF">
        <w:rPr>
          <w:rFonts w:cs="Times New Roman"/>
          <w:sz w:val="22"/>
          <w:szCs w:val="22"/>
          <w:vertAlign w:val="superscript"/>
        </w:rPr>
        <w:t>st</w:t>
      </w:r>
      <w:r w:rsidRPr="008B44BF">
        <w:rPr>
          <w:rFonts w:cs="Times New Roman"/>
          <w:sz w:val="22"/>
          <w:szCs w:val="22"/>
        </w:rPr>
        <w:t xml:space="preserve"> Sem. Course Work) + 40% (2</w:t>
      </w:r>
      <w:r w:rsidRPr="008B44BF">
        <w:rPr>
          <w:rFonts w:cs="Times New Roman"/>
          <w:sz w:val="22"/>
          <w:szCs w:val="22"/>
          <w:vertAlign w:val="superscript"/>
        </w:rPr>
        <w:t>nd</w:t>
      </w:r>
      <w:r w:rsidRPr="008B44BF">
        <w:rPr>
          <w:rFonts w:cs="Times New Roman"/>
          <w:sz w:val="22"/>
          <w:szCs w:val="22"/>
        </w:rPr>
        <w:t xml:space="preserve"> Sem. Course Work) + 20% EOCT</w:t>
      </w:r>
    </w:p>
    <w:p w:rsidR="00D16763" w:rsidRPr="008B44BF" w:rsidRDefault="00D16763" w:rsidP="00D16763">
      <w:pPr>
        <w:autoSpaceDE w:val="0"/>
        <w:adjustRightInd w:val="0"/>
        <w:rPr>
          <w:rFonts w:cs="Times New Roman"/>
          <w:sz w:val="22"/>
          <w:szCs w:val="22"/>
        </w:rPr>
      </w:pPr>
      <w:r w:rsidRPr="008B44BF">
        <w:rPr>
          <w:rFonts w:cs="Times New Roman"/>
          <w:sz w:val="22"/>
          <w:szCs w:val="22"/>
        </w:rPr>
        <w:t>1</w:t>
      </w:r>
      <w:r w:rsidRPr="008B44BF">
        <w:rPr>
          <w:rFonts w:cs="Times New Roman"/>
          <w:sz w:val="22"/>
          <w:szCs w:val="22"/>
          <w:vertAlign w:val="superscript"/>
        </w:rPr>
        <w:t>st</w:t>
      </w:r>
      <w:r w:rsidRPr="008B44BF">
        <w:rPr>
          <w:rFonts w:cs="Times New Roman"/>
          <w:sz w:val="22"/>
          <w:szCs w:val="22"/>
        </w:rPr>
        <w:t xml:space="preserve"> &amp; 2</w:t>
      </w:r>
      <w:r w:rsidRPr="008B44BF">
        <w:rPr>
          <w:rFonts w:cs="Times New Roman"/>
          <w:sz w:val="22"/>
          <w:szCs w:val="22"/>
          <w:vertAlign w:val="superscript"/>
        </w:rPr>
        <w:t>nd</w:t>
      </w:r>
      <w:r w:rsidRPr="008B44BF">
        <w:rPr>
          <w:rFonts w:cs="Times New Roman"/>
          <w:sz w:val="22"/>
          <w:szCs w:val="22"/>
        </w:rPr>
        <w:t xml:space="preserve"> Semester Course Work = 75% Summative + 25% Formative </w:t>
      </w:r>
    </w:p>
    <w:p w:rsidR="00D16763" w:rsidRPr="008B44BF" w:rsidRDefault="00D16763" w:rsidP="00D16763">
      <w:pPr>
        <w:autoSpaceDE w:val="0"/>
        <w:adjustRightInd w:val="0"/>
        <w:rPr>
          <w:rFonts w:cs="Times New Roman"/>
          <w:sz w:val="22"/>
          <w:szCs w:val="22"/>
        </w:rPr>
      </w:pPr>
      <w:r w:rsidRPr="008B44BF">
        <w:rPr>
          <w:rFonts w:cs="Times New Roman"/>
          <w:b/>
          <w:sz w:val="22"/>
          <w:szCs w:val="22"/>
        </w:rPr>
        <w:t>Non-EOCT Course Average</w:t>
      </w:r>
      <w:r w:rsidRPr="008B44BF">
        <w:rPr>
          <w:rFonts w:cs="Times New Roman"/>
          <w:sz w:val="22"/>
          <w:szCs w:val="22"/>
        </w:rPr>
        <w:t xml:space="preserve"> = 50% (1</w:t>
      </w:r>
      <w:r w:rsidRPr="008B44BF">
        <w:rPr>
          <w:rFonts w:cs="Times New Roman"/>
          <w:sz w:val="22"/>
          <w:szCs w:val="22"/>
          <w:vertAlign w:val="superscript"/>
        </w:rPr>
        <w:t>st</w:t>
      </w:r>
      <w:r w:rsidRPr="008B44BF">
        <w:rPr>
          <w:rFonts w:cs="Times New Roman"/>
          <w:sz w:val="22"/>
          <w:szCs w:val="22"/>
        </w:rPr>
        <w:t xml:space="preserve"> Sem. Course Work) + 50% (2</w:t>
      </w:r>
      <w:r w:rsidRPr="008B44BF">
        <w:rPr>
          <w:rFonts w:cs="Times New Roman"/>
          <w:sz w:val="22"/>
          <w:szCs w:val="22"/>
          <w:vertAlign w:val="superscript"/>
        </w:rPr>
        <w:t>nd</w:t>
      </w:r>
      <w:r w:rsidRPr="008B44BF">
        <w:rPr>
          <w:rFonts w:cs="Times New Roman"/>
          <w:sz w:val="22"/>
          <w:szCs w:val="22"/>
        </w:rPr>
        <w:t xml:space="preserve"> Sem. Course Work)</w:t>
      </w:r>
    </w:p>
    <w:p w:rsidR="00D16763" w:rsidRPr="008B44BF" w:rsidRDefault="00D16763" w:rsidP="00D16763">
      <w:pPr>
        <w:autoSpaceDE w:val="0"/>
        <w:adjustRightInd w:val="0"/>
        <w:rPr>
          <w:rFonts w:cs="Times New Roman"/>
          <w:sz w:val="22"/>
          <w:szCs w:val="22"/>
        </w:rPr>
      </w:pPr>
      <w:r w:rsidRPr="008B44BF">
        <w:rPr>
          <w:rFonts w:cs="Times New Roman"/>
          <w:sz w:val="22"/>
          <w:szCs w:val="22"/>
        </w:rPr>
        <w:t>1</w:t>
      </w:r>
      <w:r w:rsidRPr="008B44BF">
        <w:rPr>
          <w:rFonts w:cs="Times New Roman"/>
          <w:sz w:val="22"/>
          <w:szCs w:val="22"/>
          <w:vertAlign w:val="superscript"/>
        </w:rPr>
        <w:t>st</w:t>
      </w:r>
      <w:r w:rsidRPr="008B44BF">
        <w:rPr>
          <w:rFonts w:cs="Times New Roman"/>
          <w:sz w:val="22"/>
          <w:szCs w:val="22"/>
        </w:rPr>
        <w:t xml:space="preserve"> and 2</w:t>
      </w:r>
      <w:r w:rsidRPr="008B44BF">
        <w:rPr>
          <w:rFonts w:cs="Times New Roman"/>
          <w:sz w:val="22"/>
          <w:szCs w:val="22"/>
          <w:vertAlign w:val="superscript"/>
        </w:rPr>
        <w:t>nd</w:t>
      </w:r>
      <w:r w:rsidRPr="008B44BF">
        <w:rPr>
          <w:rFonts w:cs="Times New Roman"/>
          <w:sz w:val="22"/>
          <w:szCs w:val="22"/>
        </w:rPr>
        <w:t xml:space="preserve"> Semester Course Work = 75% Summative = 25% Formative</w:t>
      </w:r>
    </w:p>
    <w:p w:rsidR="00D16763" w:rsidRDefault="00D16763" w:rsidP="00D16763">
      <w:pPr>
        <w:rPr>
          <w:color w:val="0000FF"/>
          <w:szCs w:val="22"/>
          <w:u w:val="single"/>
        </w:rPr>
      </w:pPr>
      <w:r w:rsidRPr="008B44BF">
        <w:rPr>
          <w:rFonts w:cs="Times New Roman"/>
          <w:sz w:val="22"/>
          <w:szCs w:val="22"/>
        </w:rPr>
        <w:t xml:space="preserve">Concept of formative assessment:  </w:t>
      </w:r>
      <w:hyperlink r:id="rId9" w:history="1">
        <w:r w:rsidRPr="00863A30">
          <w:rPr>
            <w:rStyle w:val="Hyperlink"/>
            <w:szCs w:val="22"/>
          </w:rPr>
          <w:t>http://pareonline.net/getvn.asp?v=8&amp;n=9</w:t>
        </w:r>
      </w:hyperlink>
    </w:p>
    <w:p w:rsidR="00D16763" w:rsidRDefault="00D16763" w:rsidP="00D16763">
      <w:pPr>
        <w:rPr>
          <w:color w:val="0000FF"/>
          <w:szCs w:val="22"/>
          <w:u w:val="single"/>
        </w:rPr>
      </w:pPr>
    </w:p>
    <w:p w:rsidR="00D16763" w:rsidRDefault="00D16763" w:rsidP="00D16763">
      <w:pPr>
        <w:autoSpaceDE w:val="0"/>
        <w:adjustRightInd w:val="0"/>
        <w:rPr>
          <w:rFonts w:ascii="Tahoma" w:hAnsi="Tahoma"/>
          <w:i/>
          <w:iCs/>
          <w:sz w:val="16"/>
          <w:szCs w:val="16"/>
        </w:rPr>
      </w:pPr>
      <w:r>
        <w:rPr>
          <w:rFonts w:ascii="Tahoma" w:hAnsi="Tahoma"/>
          <w:i/>
          <w:iCs/>
          <w:sz w:val="16"/>
          <w:szCs w:val="16"/>
        </w:rPr>
        <w:t>*Formative Assessments include, but are not limited to homework, class work, practice tests, rough drafts, and sections of projects/ research papers/presentations.</w:t>
      </w:r>
    </w:p>
    <w:p w:rsidR="00D16763" w:rsidRDefault="00D16763" w:rsidP="00D16763">
      <w:pPr>
        <w:autoSpaceDE w:val="0"/>
        <w:adjustRightInd w:val="0"/>
        <w:rPr>
          <w:rFonts w:ascii="Tahoma" w:hAnsi="Tahoma"/>
          <w:i/>
          <w:iCs/>
          <w:sz w:val="16"/>
          <w:szCs w:val="16"/>
        </w:rPr>
      </w:pPr>
    </w:p>
    <w:p w:rsidR="003045AC" w:rsidRDefault="00D16763" w:rsidP="00D16763">
      <w:pPr>
        <w:autoSpaceDE w:val="0"/>
        <w:adjustRightInd w:val="0"/>
        <w:rPr>
          <w:color w:val="0000FF"/>
          <w:szCs w:val="22"/>
          <w:u w:val="single"/>
        </w:rPr>
      </w:pPr>
      <w:r>
        <w:rPr>
          <w:rFonts w:ascii="Tahoma" w:hAnsi="Tahoma"/>
          <w:i/>
          <w:iCs/>
          <w:sz w:val="16"/>
          <w:szCs w:val="16"/>
        </w:rPr>
        <w:t>*Summative Assessments include, but are not limited to unit tests, final projects, final essays, final research papers, and final presentations.</w:t>
      </w:r>
    </w:p>
    <w:p w:rsidR="00D16763" w:rsidRPr="008B44BF" w:rsidRDefault="00D16763" w:rsidP="00D16763">
      <w:pPr>
        <w:autoSpaceDE w:val="0"/>
        <w:adjustRightInd w:val="0"/>
        <w:rPr>
          <w:rFonts w:cs="Times New Roman"/>
          <w:sz w:val="22"/>
          <w:szCs w:val="22"/>
        </w:rPr>
      </w:pPr>
    </w:p>
    <w:p w:rsidR="001C4612" w:rsidRDefault="001C4612" w:rsidP="00D16763">
      <w:pPr>
        <w:rPr>
          <w:b/>
          <w:bCs/>
          <w:szCs w:val="22"/>
        </w:rPr>
      </w:pPr>
    </w:p>
    <w:p w:rsidR="001C4612" w:rsidRDefault="001C4612" w:rsidP="00D16763">
      <w:pPr>
        <w:rPr>
          <w:b/>
          <w:bCs/>
          <w:szCs w:val="22"/>
        </w:rPr>
      </w:pPr>
    </w:p>
    <w:p w:rsidR="00D16763" w:rsidRDefault="00D16763" w:rsidP="00D16763">
      <w:pPr>
        <w:rPr>
          <w:b/>
          <w:bCs/>
          <w:szCs w:val="22"/>
        </w:rPr>
      </w:pPr>
      <w:r>
        <w:rPr>
          <w:b/>
          <w:bCs/>
          <w:szCs w:val="22"/>
        </w:rPr>
        <w:t>Grading Policy</w:t>
      </w:r>
    </w:p>
    <w:p w:rsidR="00D16763" w:rsidRPr="008B44BF" w:rsidRDefault="00D16763" w:rsidP="00D16763">
      <w:pPr>
        <w:autoSpaceDE w:val="0"/>
        <w:adjustRightInd w:val="0"/>
        <w:rPr>
          <w:rFonts w:cs="Times New Roman"/>
          <w:b/>
          <w:bCs/>
          <w:sz w:val="22"/>
          <w:szCs w:val="22"/>
        </w:rPr>
      </w:pPr>
      <w:r w:rsidRPr="008B44BF">
        <w:rPr>
          <w:rFonts w:cs="Times New Roman"/>
          <w:b/>
          <w:bCs/>
          <w:sz w:val="22"/>
          <w:szCs w:val="22"/>
        </w:rPr>
        <w:tab/>
      </w:r>
      <w:r w:rsidRPr="008B44BF">
        <w:rPr>
          <w:rFonts w:cs="Times New Roman"/>
          <w:b/>
          <w:bCs/>
          <w:sz w:val="22"/>
          <w:szCs w:val="22"/>
        </w:rPr>
        <w:tab/>
      </w:r>
      <w:r w:rsidRPr="008B44BF">
        <w:rPr>
          <w:rFonts w:cs="Times New Roman"/>
          <w:b/>
          <w:bCs/>
          <w:sz w:val="22"/>
          <w:szCs w:val="22"/>
        </w:rPr>
        <w:tab/>
        <w:t xml:space="preserve">  </w:t>
      </w:r>
    </w:p>
    <w:p w:rsidR="00D16763" w:rsidRPr="008B44BF" w:rsidRDefault="00D16763" w:rsidP="00D16763">
      <w:pPr>
        <w:autoSpaceDE w:val="0"/>
        <w:adjustRightInd w:val="0"/>
        <w:rPr>
          <w:rFonts w:cs="Times New Roman"/>
          <w:sz w:val="22"/>
          <w:szCs w:val="22"/>
        </w:rPr>
      </w:pPr>
      <w:r w:rsidRPr="008B44BF">
        <w:rPr>
          <w:rFonts w:cs="Times New Roman"/>
          <w:sz w:val="22"/>
          <w:szCs w:val="22"/>
        </w:rPr>
        <w:t>A = 90 – 100</w:t>
      </w:r>
      <w:r w:rsidRPr="008B44BF">
        <w:rPr>
          <w:rFonts w:cs="Times New Roman"/>
          <w:sz w:val="22"/>
          <w:szCs w:val="22"/>
        </w:rPr>
        <w:tab/>
      </w:r>
      <w:r w:rsidRPr="008B44BF">
        <w:rPr>
          <w:rFonts w:cs="Times New Roman"/>
          <w:sz w:val="22"/>
          <w:szCs w:val="22"/>
        </w:rPr>
        <w:tab/>
      </w:r>
      <w:r w:rsidRPr="008B44BF">
        <w:rPr>
          <w:rFonts w:cs="Times New Roman"/>
          <w:sz w:val="22"/>
          <w:szCs w:val="22"/>
        </w:rPr>
        <w:tab/>
      </w:r>
      <w:r w:rsidRPr="008B44BF">
        <w:rPr>
          <w:rFonts w:cs="Times New Roman"/>
          <w:sz w:val="22"/>
          <w:szCs w:val="22"/>
        </w:rPr>
        <w:tab/>
      </w:r>
      <w:r w:rsidRPr="008B44BF">
        <w:rPr>
          <w:rFonts w:cs="Times New Roman"/>
          <w:sz w:val="22"/>
          <w:szCs w:val="22"/>
        </w:rPr>
        <w:tab/>
      </w:r>
    </w:p>
    <w:p w:rsidR="00D16763" w:rsidRPr="008B44BF" w:rsidRDefault="00D16763" w:rsidP="00D16763">
      <w:pPr>
        <w:autoSpaceDE w:val="0"/>
        <w:adjustRightInd w:val="0"/>
        <w:rPr>
          <w:rFonts w:cs="Times New Roman"/>
          <w:sz w:val="22"/>
          <w:szCs w:val="22"/>
        </w:rPr>
      </w:pPr>
      <w:r w:rsidRPr="008B44BF">
        <w:rPr>
          <w:rFonts w:cs="Times New Roman"/>
          <w:sz w:val="22"/>
          <w:szCs w:val="22"/>
        </w:rPr>
        <w:t>B = 80 – 89</w:t>
      </w:r>
    </w:p>
    <w:p w:rsidR="00D16763" w:rsidRPr="008B44BF" w:rsidRDefault="00D16763" w:rsidP="00D16763">
      <w:pPr>
        <w:autoSpaceDE w:val="0"/>
        <w:adjustRightInd w:val="0"/>
        <w:rPr>
          <w:rFonts w:cs="Times New Roman"/>
          <w:sz w:val="22"/>
          <w:szCs w:val="22"/>
        </w:rPr>
      </w:pPr>
      <w:r w:rsidRPr="008B44BF">
        <w:rPr>
          <w:rFonts w:cs="Times New Roman"/>
          <w:sz w:val="22"/>
          <w:szCs w:val="22"/>
        </w:rPr>
        <w:t>C = 70 – 79</w:t>
      </w:r>
    </w:p>
    <w:p w:rsidR="00D16763" w:rsidRDefault="00D16763" w:rsidP="003045AC">
      <w:pPr>
        <w:rPr>
          <w:rFonts w:cs="Times New Roman"/>
          <w:sz w:val="22"/>
          <w:szCs w:val="22"/>
        </w:rPr>
      </w:pPr>
      <w:r w:rsidRPr="008B44BF">
        <w:rPr>
          <w:rFonts w:cs="Times New Roman"/>
          <w:sz w:val="22"/>
          <w:szCs w:val="22"/>
        </w:rPr>
        <w:t>Failing = Below 70</w:t>
      </w:r>
    </w:p>
    <w:p w:rsidR="003045AC" w:rsidRDefault="003045AC" w:rsidP="003045AC">
      <w:pPr>
        <w:rPr>
          <w:rFonts w:cs="Times New Roman"/>
          <w:sz w:val="22"/>
          <w:szCs w:val="22"/>
        </w:rPr>
      </w:pPr>
    </w:p>
    <w:p w:rsidR="003045AC" w:rsidRDefault="003045AC" w:rsidP="003045AC">
      <w:pPr>
        <w:rPr>
          <w:rFonts w:cs="Times New Roman"/>
          <w:sz w:val="22"/>
          <w:szCs w:val="22"/>
        </w:rPr>
      </w:pPr>
    </w:p>
    <w:p w:rsidR="003045AC" w:rsidRPr="00F54B11" w:rsidRDefault="003045AC" w:rsidP="003045AC">
      <w:pPr>
        <w:pStyle w:val="Standard"/>
        <w:spacing w:after="0" w:line="240" w:lineRule="auto"/>
        <w:rPr>
          <w:rFonts w:ascii="Times New Roman" w:hAnsi="Times New Roman" w:cs="Times New Roman"/>
          <w:b/>
          <w:sz w:val="24"/>
          <w:szCs w:val="24"/>
        </w:rPr>
      </w:pPr>
      <w:r w:rsidRPr="00F54B11">
        <w:rPr>
          <w:rFonts w:ascii="Times New Roman" w:hAnsi="Times New Roman" w:cs="Times New Roman"/>
          <w:b/>
          <w:sz w:val="24"/>
          <w:szCs w:val="24"/>
        </w:rPr>
        <w:t>Class Rules a</w:t>
      </w:r>
      <w:r w:rsidR="00B80FE3" w:rsidRPr="00F54B11">
        <w:rPr>
          <w:rFonts w:ascii="Times New Roman" w:hAnsi="Times New Roman" w:cs="Times New Roman"/>
          <w:b/>
          <w:sz w:val="24"/>
          <w:szCs w:val="24"/>
        </w:rPr>
        <w:t>nd Procedures</w:t>
      </w:r>
    </w:p>
    <w:p w:rsidR="00AA579E" w:rsidRDefault="00AA579E" w:rsidP="003045AC">
      <w:pPr>
        <w:pStyle w:val="Standard"/>
        <w:spacing w:after="0" w:line="240" w:lineRule="auto"/>
        <w:rPr>
          <w:rFonts w:ascii="Times New Roman" w:hAnsi="Times New Roman" w:cs="Times New Roman"/>
          <w:b/>
        </w:rPr>
      </w:pPr>
    </w:p>
    <w:p w:rsidR="00AA579E" w:rsidRPr="007562E5" w:rsidRDefault="00AA579E" w:rsidP="007562E5">
      <w:pPr>
        <w:pStyle w:val="ListParagraph"/>
        <w:numPr>
          <w:ilvl w:val="0"/>
          <w:numId w:val="13"/>
        </w:numPr>
        <w:spacing w:after="0" w:line="240" w:lineRule="auto"/>
        <w:rPr>
          <w:rFonts w:ascii="Times New Roman" w:hAnsi="Times New Roman"/>
        </w:rPr>
      </w:pPr>
      <w:r>
        <w:rPr>
          <w:rFonts w:ascii="Times New Roman" w:hAnsi="Times New Roman"/>
        </w:rPr>
        <w:t>Please be in your seat with your notebook when the bell rings and promptly begin the day's warm-up assignment. Being tardy wil</w:t>
      </w:r>
      <w:r w:rsidR="007562E5">
        <w:rPr>
          <w:rFonts w:ascii="Times New Roman" w:hAnsi="Times New Roman"/>
        </w:rPr>
        <w:t xml:space="preserve">l result in morning detention. </w:t>
      </w:r>
    </w:p>
    <w:p w:rsidR="00AA579E" w:rsidRDefault="00AA579E" w:rsidP="00AA579E">
      <w:pPr>
        <w:pStyle w:val="ListParagraph"/>
        <w:numPr>
          <w:ilvl w:val="0"/>
          <w:numId w:val="13"/>
        </w:numPr>
        <w:spacing w:after="0" w:line="240" w:lineRule="auto"/>
        <w:rPr>
          <w:rFonts w:ascii="Times New Roman" w:hAnsi="Times New Roman"/>
        </w:rPr>
      </w:pPr>
      <w:r>
        <w:rPr>
          <w:rFonts w:ascii="Times New Roman" w:hAnsi="Times New Roman"/>
        </w:rPr>
        <w:t>You will keep a notebook (3-ring binder) for this class and keep all written class work and graded assignments in it. Notebooks will be graded periodically.</w:t>
      </w:r>
    </w:p>
    <w:p w:rsidR="00AA579E" w:rsidRDefault="00AA579E" w:rsidP="00AA579E">
      <w:pPr>
        <w:pStyle w:val="ListParagraph"/>
        <w:numPr>
          <w:ilvl w:val="0"/>
          <w:numId w:val="13"/>
        </w:numPr>
        <w:spacing w:after="0" w:line="240" w:lineRule="auto"/>
        <w:rPr>
          <w:rFonts w:ascii="Times New Roman" w:hAnsi="Times New Roman"/>
        </w:rPr>
      </w:pPr>
      <w:r>
        <w:rPr>
          <w:rFonts w:ascii="Times New Roman" w:hAnsi="Times New Roman"/>
        </w:rPr>
        <w:t>You are not allowed in the storage rooms of the classroom without permission.</w:t>
      </w:r>
    </w:p>
    <w:p w:rsidR="00AA579E" w:rsidRDefault="00AA579E" w:rsidP="00AA579E">
      <w:pPr>
        <w:pStyle w:val="ListParagraph"/>
        <w:numPr>
          <w:ilvl w:val="0"/>
          <w:numId w:val="13"/>
        </w:numPr>
        <w:spacing w:after="0" w:line="240" w:lineRule="auto"/>
        <w:rPr>
          <w:rFonts w:ascii="Times New Roman" w:hAnsi="Times New Roman"/>
        </w:rPr>
      </w:pPr>
      <w:r>
        <w:rPr>
          <w:rFonts w:ascii="Times New Roman" w:hAnsi="Times New Roman"/>
        </w:rPr>
        <w:t>Water is the only drink permitted in class. You may not bring food into the classroom. If you bring soft drinks/coffee, juices or food into the class, they will be thrown out.</w:t>
      </w:r>
    </w:p>
    <w:p w:rsidR="00AA579E" w:rsidRDefault="00AA579E" w:rsidP="00AA579E">
      <w:pPr>
        <w:pStyle w:val="ListParagraph"/>
        <w:numPr>
          <w:ilvl w:val="0"/>
          <w:numId w:val="13"/>
        </w:numPr>
        <w:spacing w:after="0" w:line="240" w:lineRule="auto"/>
        <w:rPr>
          <w:rFonts w:ascii="Times New Roman" w:hAnsi="Times New Roman"/>
        </w:rPr>
      </w:pPr>
      <w:r>
        <w:rPr>
          <w:rFonts w:ascii="Times New Roman" w:hAnsi="Times New Roman"/>
        </w:rPr>
        <w:t xml:space="preserve">Do not form a line at the door at the end of the period.  You should remain seated until the dismissal bell rings. </w:t>
      </w:r>
    </w:p>
    <w:p w:rsidR="00AA579E" w:rsidRDefault="00AA579E" w:rsidP="00AA579E">
      <w:pPr>
        <w:pStyle w:val="ListParagraph"/>
        <w:numPr>
          <w:ilvl w:val="0"/>
          <w:numId w:val="13"/>
        </w:numPr>
        <w:spacing w:after="0" w:line="240" w:lineRule="auto"/>
        <w:rPr>
          <w:rFonts w:ascii="Times New Roman" w:hAnsi="Times New Roman"/>
        </w:rPr>
      </w:pPr>
      <w:r>
        <w:rPr>
          <w:rFonts w:ascii="Times New Roman" w:hAnsi="Times New Roman"/>
        </w:rPr>
        <w:t xml:space="preserve">If you work on assignments from </w:t>
      </w:r>
      <w:r w:rsidR="007562E5">
        <w:rPr>
          <w:rFonts w:ascii="Times New Roman" w:hAnsi="Times New Roman"/>
        </w:rPr>
        <w:t>other classes during marketing class</w:t>
      </w:r>
      <w:r>
        <w:rPr>
          <w:rFonts w:ascii="Times New Roman" w:hAnsi="Times New Roman"/>
        </w:rPr>
        <w:t>, the instructor will take up these materials and return to you at the end of the day.</w:t>
      </w:r>
    </w:p>
    <w:p w:rsidR="00D16763" w:rsidRPr="00194BB8" w:rsidRDefault="00AA579E" w:rsidP="00194BB8">
      <w:pPr>
        <w:pStyle w:val="ListParagraph"/>
        <w:numPr>
          <w:ilvl w:val="0"/>
          <w:numId w:val="13"/>
        </w:numPr>
        <w:spacing w:after="0" w:line="240" w:lineRule="auto"/>
        <w:rPr>
          <w:rFonts w:ascii="Times New Roman" w:hAnsi="Times New Roman" w:cs="Times New Roman"/>
        </w:rPr>
      </w:pPr>
      <w:r w:rsidRPr="00194BB8">
        <w:rPr>
          <w:rFonts w:ascii="Times New Roman" w:hAnsi="Times New Roman"/>
        </w:rPr>
        <w:t>You are not allowed on computers unless instructed to do so. Printing is only allowed with instructor permission.</w:t>
      </w:r>
    </w:p>
    <w:p w:rsidR="00194BB8" w:rsidRPr="00194BB8" w:rsidRDefault="00194BB8" w:rsidP="00BE1EC3">
      <w:pPr>
        <w:pStyle w:val="ListParagraph"/>
        <w:spacing w:after="0" w:line="240" w:lineRule="auto"/>
        <w:rPr>
          <w:rFonts w:ascii="Times New Roman" w:hAnsi="Times New Roman" w:cs="Times New Roman"/>
        </w:rPr>
      </w:pPr>
    </w:p>
    <w:p w:rsidR="004261B5" w:rsidRPr="00F54B11" w:rsidRDefault="00561265">
      <w:pPr>
        <w:pStyle w:val="Standard"/>
        <w:shd w:val="clear" w:color="auto" w:fill="FFFFFF"/>
        <w:spacing w:after="0" w:line="240" w:lineRule="auto"/>
        <w:rPr>
          <w:rFonts w:ascii="Times New Roman" w:hAnsi="Times New Roman" w:cs="Times New Roman"/>
          <w:b/>
          <w:sz w:val="24"/>
          <w:szCs w:val="24"/>
        </w:rPr>
      </w:pPr>
      <w:r w:rsidRPr="00F54B11">
        <w:rPr>
          <w:rFonts w:ascii="Times New Roman" w:hAnsi="Times New Roman" w:cs="Times New Roman"/>
          <w:b/>
          <w:sz w:val="24"/>
          <w:szCs w:val="24"/>
        </w:rPr>
        <w:t>DECA</w:t>
      </w:r>
    </w:p>
    <w:p w:rsidR="008572DB" w:rsidRPr="00ED465D" w:rsidRDefault="008572DB">
      <w:pPr>
        <w:pStyle w:val="Standard"/>
        <w:shd w:val="clear" w:color="auto" w:fill="FFFFFF"/>
        <w:spacing w:after="0" w:line="240" w:lineRule="auto"/>
        <w:rPr>
          <w:rFonts w:ascii="Times New Roman" w:hAnsi="Times New Roman" w:cs="Times New Roman"/>
          <w:b/>
        </w:rPr>
      </w:pPr>
    </w:p>
    <w:p w:rsidR="008572DB" w:rsidRPr="00ED465D" w:rsidRDefault="008572DB" w:rsidP="00ED465D">
      <w:pPr>
        <w:pStyle w:val="Standard"/>
        <w:spacing w:after="0" w:line="240" w:lineRule="auto"/>
        <w:rPr>
          <w:rFonts w:ascii="Times New Roman" w:hAnsi="Times New Roman" w:cs="Times New Roman"/>
        </w:rPr>
      </w:pPr>
      <w:r w:rsidRPr="00ED465D">
        <w:rPr>
          <w:rFonts w:ascii="Times New Roman" w:hAnsi="Times New Roman" w:cs="Times New Roman"/>
        </w:rPr>
        <w:t xml:space="preserve">All students enrolled in </w:t>
      </w:r>
      <w:r w:rsidR="005E0B59">
        <w:rPr>
          <w:rFonts w:ascii="Times New Roman" w:hAnsi="Times New Roman" w:cs="Times New Roman"/>
        </w:rPr>
        <w:t>Advanced Fashion</w:t>
      </w:r>
      <w:bookmarkStart w:id="0" w:name="_GoBack"/>
      <w:bookmarkEnd w:id="0"/>
      <w:r w:rsidR="00ED465D" w:rsidRPr="00ED465D">
        <w:rPr>
          <w:rFonts w:ascii="Times New Roman" w:hAnsi="Times New Roman" w:cs="Times New Roman"/>
        </w:rPr>
        <w:t xml:space="preserve"> </w:t>
      </w:r>
      <w:r w:rsidRPr="00ED465D">
        <w:rPr>
          <w:rFonts w:ascii="Times New Roman" w:hAnsi="Times New Roman" w:cs="Times New Roman"/>
        </w:rPr>
        <w:t xml:space="preserve"> are expected to join DECA, an international association for students interested in marketing. DECA is co–curricular, meaning its mission is to enhance the education of marketing students and to provide opportunities to apply the knowledge and skills learned in the classroom. Participation in DECA helps build self–esteem as well as marketing competence through competitive events at the local, state, and international levels.  Students will also develop leadership skills and participate in community service projects. Dues are $20.00 and include local, state, and national membership.  </w:t>
      </w:r>
    </w:p>
    <w:p w:rsidR="008572DB" w:rsidRPr="00ED465D" w:rsidRDefault="008572DB">
      <w:pPr>
        <w:pStyle w:val="Standard"/>
        <w:shd w:val="clear" w:color="auto" w:fill="FFFFFF"/>
        <w:spacing w:after="0" w:line="240" w:lineRule="auto"/>
        <w:rPr>
          <w:rFonts w:ascii="Times New Roman" w:hAnsi="Times New Roman" w:cs="Times New Roman"/>
          <w:b/>
        </w:rPr>
      </w:pPr>
    </w:p>
    <w:p w:rsidR="00A51DFC" w:rsidRPr="00ED465D" w:rsidRDefault="00A51DFC" w:rsidP="00513B57">
      <w:pPr>
        <w:pStyle w:val="Standard"/>
        <w:shd w:val="clear" w:color="auto" w:fill="FFFFFF"/>
        <w:spacing w:after="0" w:line="240" w:lineRule="auto"/>
        <w:rPr>
          <w:rFonts w:ascii="Times New Roman" w:hAnsi="Times New Roman" w:cs="Times New Roman"/>
          <w:sz w:val="24"/>
          <w:szCs w:val="24"/>
        </w:rPr>
      </w:pPr>
    </w:p>
    <w:p w:rsidR="00A51DFC" w:rsidRPr="00513B57" w:rsidRDefault="00A51DFC" w:rsidP="00513B57">
      <w:pPr>
        <w:pStyle w:val="Standard"/>
        <w:shd w:val="clear" w:color="auto" w:fill="FFFFFF"/>
        <w:spacing w:after="0" w:line="240" w:lineRule="auto"/>
        <w:rPr>
          <w:rFonts w:ascii="Times New Roman" w:hAnsi="Times New Roman" w:cs="Times New Roman"/>
          <w:b/>
          <w:bCs/>
        </w:rPr>
      </w:pPr>
    </w:p>
    <w:p w:rsidR="00A51DFC" w:rsidRPr="00612E10" w:rsidRDefault="00A51DFC" w:rsidP="00A51DFC">
      <w:pPr>
        <w:pStyle w:val="Standard"/>
        <w:spacing w:after="0" w:line="240" w:lineRule="auto"/>
        <w:ind w:left="720"/>
        <w:jc w:val="center"/>
        <w:rPr>
          <w:rFonts w:ascii="Times New Roman" w:hAnsi="Times New Roman" w:cs="Times New Roman"/>
          <w:b/>
        </w:rPr>
      </w:pPr>
      <w:r w:rsidRPr="00612E10">
        <w:rPr>
          <w:rFonts w:ascii="Times New Roman" w:hAnsi="Times New Roman" w:cs="Times New Roman"/>
          <w:b/>
        </w:rPr>
        <w:t>PLEASE PLACE SYLLABUS IN YOUR FASHION MARKETING NOTEBOOK.</w:t>
      </w:r>
    </w:p>
    <w:p w:rsidR="004261B5" w:rsidRPr="00B74EAD" w:rsidRDefault="004261B5">
      <w:pPr>
        <w:pStyle w:val="Standard"/>
        <w:shd w:val="clear" w:color="auto" w:fill="FFFFFF"/>
        <w:spacing w:after="0" w:line="240" w:lineRule="auto"/>
        <w:rPr>
          <w:rFonts w:ascii="Times New Roman" w:hAnsi="Times New Roman" w:cs="Times New Roman"/>
          <w:sz w:val="24"/>
          <w:szCs w:val="24"/>
        </w:rPr>
      </w:pPr>
    </w:p>
    <w:p w:rsidR="004261B5" w:rsidRPr="00B74EAD" w:rsidRDefault="004261B5">
      <w:pPr>
        <w:pStyle w:val="Standard"/>
        <w:shd w:val="clear" w:color="auto" w:fill="FFFFFF"/>
        <w:spacing w:after="0" w:line="240" w:lineRule="auto"/>
        <w:rPr>
          <w:rFonts w:ascii="Times New Roman" w:hAnsi="Times New Roman" w:cs="Times New Roman"/>
          <w:sz w:val="24"/>
          <w:szCs w:val="24"/>
        </w:rPr>
      </w:pPr>
    </w:p>
    <w:p w:rsidR="004261B5" w:rsidRPr="00B74EAD" w:rsidRDefault="004261B5">
      <w:pPr>
        <w:pStyle w:val="Standard"/>
        <w:shd w:val="clear" w:color="auto" w:fill="FFFFFF"/>
        <w:spacing w:after="0" w:line="240" w:lineRule="auto"/>
        <w:rPr>
          <w:rFonts w:ascii="Times New Roman" w:hAnsi="Times New Roman" w:cs="Times New Roman"/>
          <w:sz w:val="24"/>
          <w:szCs w:val="24"/>
        </w:rPr>
      </w:pPr>
    </w:p>
    <w:p w:rsidR="004261B5" w:rsidRPr="00B74EAD" w:rsidRDefault="004261B5">
      <w:pPr>
        <w:pStyle w:val="Standard"/>
        <w:shd w:val="clear" w:color="auto" w:fill="FFFFFF"/>
        <w:spacing w:after="0" w:line="240" w:lineRule="auto"/>
        <w:rPr>
          <w:rFonts w:ascii="Times New Roman" w:hAnsi="Times New Roman" w:cs="Times New Roman"/>
          <w:sz w:val="24"/>
          <w:szCs w:val="24"/>
        </w:rPr>
      </w:pPr>
    </w:p>
    <w:p w:rsidR="004261B5" w:rsidRPr="00B74EAD" w:rsidRDefault="004261B5">
      <w:pPr>
        <w:pStyle w:val="Standard"/>
        <w:shd w:val="clear" w:color="auto" w:fill="FFFFFF"/>
        <w:spacing w:after="0" w:line="240" w:lineRule="auto"/>
        <w:rPr>
          <w:rFonts w:ascii="Times New Roman" w:hAnsi="Times New Roman" w:cs="Times New Roman"/>
          <w:sz w:val="24"/>
          <w:szCs w:val="24"/>
        </w:rPr>
      </w:pPr>
    </w:p>
    <w:p w:rsidR="004261B5" w:rsidRPr="00B74EAD" w:rsidRDefault="004261B5">
      <w:pPr>
        <w:pStyle w:val="Standard"/>
        <w:shd w:val="clear" w:color="auto" w:fill="FFFFFF"/>
        <w:spacing w:after="0" w:line="240" w:lineRule="auto"/>
        <w:rPr>
          <w:rFonts w:ascii="Times New Roman" w:hAnsi="Times New Roman" w:cs="Times New Roman"/>
          <w:sz w:val="24"/>
          <w:szCs w:val="24"/>
        </w:rPr>
      </w:pPr>
    </w:p>
    <w:p w:rsidR="004261B5" w:rsidRPr="00B74EAD" w:rsidRDefault="004261B5">
      <w:pPr>
        <w:pStyle w:val="Standard"/>
        <w:shd w:val="clear" w:color="auto" w:fill="FFFFFF"/>
        <w:spacing w:after="0" w:line="240" w:lineRule="auto"/>
        <w:rPr>
          <w:rFonts w:ascii="Times New Roman" w:hAnsi="Times New Roman" w:cs="Times New Roman"/>
          <w:sz w:val="24"/>
          <w:szCs w:val="24"/>
        </w:rPr>
      </w:pPr>
    </w:p>
    <w:p w:rsidR="004261B5" w:rsidRPr="00B74EAD" w:rsidRDefault="00513B57">
      <w:pPr>
        <w:pStyle w:val="Standard"/>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4261B5" w:rsidRPr="00B74EAD" w:rsidSect="003045AC">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D8F" w:rsidRDefault="00032D8F" w:rsidP="004261B5">
      <w:r>
        <w:separator/>
      </w:r>
    </w:p>
  </w:endnote>
  <w:endnote w:type="continuationSeparator" w:id="0">
    <w:p w:rsidR="00032D8F" w:rsidRDefault="00032D8F" w:rsidP="004261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D8F" w:rsidRDefault="00032D8F" w:rsidP="004261B5">
      <w:r w:rsidRPr="004261B5">
        <w:rPr>
          <w:color w:val="000000"/>
        </w:rPr>
        <w:separator/>
      </w:r>
    </w:p>
  </w:footnote>
  <w:footnote w:type="continuationSeparator" w:id="0">
    <w:p w:rsidR="00032D8F" w:rsidRDefault="00032D8F" w:rsidP="004261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5AC" w:rsidRDefault="003045AC">
    <w:pPr>
      <w:pStyle w:val="Header"/>
    </w:pPr>
    <w:r w:rsidRPr="003045AC">
      <w:rPr>
        <w:noProof/>
      </w:rPr>
      <w:drawing>
        <wp:inline distT="0" distB="0" distL="0" distR="0">
          <wp:extent cx="1276350" cy="1074442"/>
          <wp:effectExtent l="19050" t="0" r="0" b="0"/>
          <wp:docPr id="11" name="yui_3_5_1_7_1341521289548_391" descr="http://www.logoblog.org/wp-images/fashion-logos/fashion-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7_1341521289548_391" descr="http://www.logoblog.org/wp-images/fashion-logos/fashion-logos.jpg"/>
                  <pic:cNvPicPr>
                    <a:picLocks noChangeAspect="1" noChangeArrowheads="1"/>
                  </pic:cNvPicPr>
                </pic:nvPicPr>
                <pic:blipFill>
                  <a:blip r:embed="rId1"/>
                  <a:srcRect/>
                  <a:stretch>
                    <a:fillRect/>
                  </a:stretch>
                </pic:blipFill>
                <pic:spPr bwMode="auto">
                  <a:xfrm>
                    <a:off x="0" y="0"/>
                    <a:ext cx="1276307" cy="1074406"/>
                  </a:xfrm>
                  <a:prstGeom prst="rect">
                    <a:avLst/>
                  </a:prstGeom>
                  <a:noFill/>
                  <a:ln w="9525">
                    <a:noFill/>
                    <a:miter lim="800000"/>
                    <a:headEnd/>
                    <a:tailEnd/>
                  </a:ln>
                </pic:spPr>
              </pic:pic>
            </a:graphicData>
          </a:graphic>
        </wp:inline>
      </w:drawing>
    </w:r>
    <w:r w:rsidRPr="003045AC">
      <w:rPr>
        <w:noProof/>
      </w:rPr>
      <w:drawing>
        <wp:inline distT="0" distB="0" distL="0" distR="0">
          <wp:extent cx="1025071" cy="1076325"/>
          <wp:effectExtent l="19050" t="0" r="3629" b="0"/>
          <wp:docPr id="12" name="yui_3_3_0_15_1341521403650720" descr="http://ts3.mm.bing.net/images/thumbnail.aspx?q=5042352355803550&amp;id=e7ab9cbe8cbcef386e49061033ac047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3_0_15_1341521403650720" descr="http://ts3.mm.bing.net/images/thumbnail.aspx?q=5042352355803550&amp;id=e7ab9cbe8cbcef386e49061033ac0479">
                    <a:hlinkClick r:id="rId2"/>
                  </pic:cNvPr>
                  <pic:cNvPicPr>
                    <a:picLocks noChangeAspect="1" noChangeArrowheads="1"/>
                  </pic:cNvPicPr>
                </pic:nvPicPr>
                <pic:blipFill>
                  <a:blip r:embed="rId3"/>
                  <a:srcRect/>
                  <a:stretch>
                    <a:fillRect/>
                  </a:stretch>
                </pic:blipFill>
                <pic:spPr bwMode="auto">
                  <a:xfrm>
                    <a:off x="0" y="0"/>
                    <a:ext cx="1025071" cy="1076325"/>
                  </a:xfrm>
                  <a:prstGeom prst="rect">
                    <a:avLst/>
                  </a:prstGeom>
                  <a:noFill/>
                  <a:ln w="9525">
                    <a:noFill/>
                    <a:miter lim="800000"/>
                    <a:headEnd/>
                    <a:tailEnd/>
                  </a:ln>
                </pic:spPr>
              </pic:pic>
            </a:graphicData>
          </a:graphic>
        </wp:inline>
      </w:drawing>
    </w:r>
    <w:r w:rsidRPr="003045AC">
      <w:rPr>
        <w:noProof/>
      </w:rPr>
      <w:drawing>
        <wp:inline distT="0" distB="0" distL="0" distR="0">
          <wp:extent cx="841375" cy="1190625"/>
          <wp:effectExtent l="19050" t="0" r="0" b="0"/>
          <wp:docPr id="14" name="ihover-img" descr="http://ts2.mm.bing.net/images/thumbnail.aspx?q=4957604046438637&amp;id=01993a804e7a4ffb874c6d89202d86d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over-img" descr="http://ts2.mm.bing.net/images/thumbnail.aspx?q=4957604046438637&amp;id=01993a804e7a4ffb874c6d89202d86d4">
                    <a:hlinkClick r:id="rId4"/>
                  </pic:cNvPr>
                  <pic:cNvPicPr>
                    <a:picLocks noChangeAspect="1" noChangeArrowheads="1"/>
                  </pic:cNvPicPr>
                </pic:nvPicPr>
                <pic:blipFill>
                  <a:blip r:embed="rId5"/>
                  <a:srcRect/>
                  <a:stretch>
                    <a:fillRect/>
                  </a:stretch>
                </pic:blipFill>
                <pic:spPr bwMode="auto">
                  <a:xfrm>
                    <a:off x="0" y="0"/>
                    <a:ext cx="841686" cy="1191064"/>
                  </a:xfrm>
                  <a:prstGeom prst="rect">
                    <a:avLst/>
                  </a:prstGeom>
                  <a:noFill/>
                  <a:ln w="9525">
                    <a:noFill/>
                    <a:miter lim="800000"/>
                    <a:headEnd/>
                    <a:tailEnd/>
                  </a:ln>
                </pic:spPr>
              </pic:pic>
            </a:graphicData>
          </a:graphic>
        </wp:inline>
      </w:drawing>
    </w:r>
    <w:r w:rsidRPr="003045AC">
      <w:rPr>
        <w:noProof/>
      </w:rPr>
      <w:drawing>
        <wp:inline distT="0" distB="0" distL="0" distR="0">
          <wp:extent cx="1190625" cy="1190625"/>
          <wp:effectExtent l="19050" t="0" r="9525" b="0"/>
          <wp:docPr id="16" name="yui_3_3_0_15_13415212225641033" descr="http://ts1.mm.bing.net/images/thumbnail.aspx?q=4896465188422440&amp;id=5886c62a2294d4ef060e452daec9493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3_0_15_13415212225641033" descr="http://ts1.mm.bing.net/images/thumbnail.aspx?q=4896465188422440&amp;id=5886c62a2294d4ef060e452daec9493e">
                    <a:hlinkClick r:id="rId6"/>
                  </pic:cNvPr>
                  <pic:cNvPicPr>
                    <a:picLocks noChangeAspect="1" noChangeArrowheads="1"/>
                  </pic:cNvPicPr>
                </pic:nvPicPr>
                <pic:blipFill>
                  <a:blip r:embed="rId7"/>
                  <a:srcRect/>
                  <a:stretch>
                    <a:fillRect/>
                  </a:stretch>
                </pic:blipFill>
                <pic:spPr bwMode="auto">
                  <a:xfrm>
                    <a:off x="0" y="0"/>
                    <a:ext cx="1190625" cy="1190625"/>
                  </a:xfrm>
                  <a:prstGeom prst="rect">
                    <a:avLst/>
                  </a:prstGeom>
                  <a:noFill/>
                  <a:ln w="9525">
                    <a:noFill/>
                    <a:miter lim="800000"/>
                    <a:headEnd/>
                    <a:tailEnd/>
                  </a:ln>
                </pic:spPr>
              </pic:pic>
            </a:graphicData>
          </a:graphic>
        </wp:inline>
      </w:drawing>
    </w:r>
    <w:r w:rsidRPr="003045AC">
      <w:rPr>
        <w:noProof/>
      </w:rPr>
      <w:drawing>
        <wp:inline distT="0" distB="0" distL="0" distR="0">
          <wp:extent cx="831273" cy="1028700"/>
          <wp:effectExtent l="19050" t="0" r="6927" b="0"/>
          <wp:docPr id="17" name="yui_3_3_0_15_1341521121610627" descr="http://ts2.mm.bing.net/images/thumbnail.aspx?q=5038839057548265&amp;id=66ad65e5614c71226ea76808140b083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3_0_15_1341521121610627" descr="http://ts2.mm.bing.net/images/thumbnail.aspx?q=5038839057548265&amp;id=66ad65e5614c71226ea76808140b0833">
                    <a:hlinkClick r:id="rId8"/>
                  </pic:cNvPr>
                  <pic:cNvPicPr>
                    <a:picLocks noChangeAspect="1" noChangeArrowheads="1"/>
                  </pic:cNvPicPr>
                </pic:nvPicPr>
                <pic:blipFill>
                  <a:blip r:embed="rId9"/>
                  <a:srcRect/>
                  <a:stretch>
                    <a:fillRect/>
                  </a:stretch>
                </pic:blipFill>
                <pic:spPr bwMode="auto">
                  <a:xfrm>
                    <a:off x="0" y="0"/>
                    <a:ext cx="831343" cy="1028786"/>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BA8598"/>
    <w:lvl w:ilvl="0">
      <w:numFmt w:val="bullet"/>
      <w:lvlText w:val="*"/>
      <w:lvlJc w:val="left"/>
    </w:lvl>
  </w:abstractNum>
  <w:abstractNum w:abstractNumId="1">
    <w:nsid w:val="0CE440FC"/>
    <w:multiLevelType w:val="multilevel"/>
    <w:tmpl w:val="8AC881FE"/>
    <w:styleLink w:val="WW8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F974B58"/>
    <w:multiLevelType w:val="multilevel"/>
    <w:tmpl w:val="7F7E7A24"/>
    <w:styleLink w:val="WW8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7320D90"/>
    <w:multiLevelType w:val="multilevel"/>
    <w:tmpl w:val="EAC4041E"/>
    <w:styleLink w:val="WW8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20686B7E"/>
    <w:multiLevelType w:val="multilevel"/>
    <w:tmpl w:val="FE128D6E"/>
    <w:styleLink w:val="WW8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2A75081D"/>
    <w:multiLevelType w:val="multilevel"/>
    <w:tmpl w:val="CC021C86"/>
    <w:styleLink w:val="WW8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37E4536B"/>
    <w:multiLevelType w:val="multilevel"/>
    <w:tmpl w:val="F696879E"/>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524C73BB"/>
    <w:multiLevelType w:val="hybridMultilevel"/>
    <w:tmpl w:val="4720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55DDF"/>
    <w:multiLevelType w:val="hybridMultilevel"/>
    <w:tmpl w:val="F68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E224FC"/>
    <w:multiLevelType w:val="multilevel"/>
    <w:tmpl w:val="23FAAFC8"/>
    <w:styleLink w:val="WW8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7FDE3984"/>
    <w:multiLevelType w:val="multilevel"/>
    <w:tmpl w:val="5C2C8EA0"/>
    <w:styleLink w:val="WW8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
  </w:num>
  <w:num w:numId="2">
    <w:abstractNumId w:val="1"/>
  </w:num>
  <w:num w:numId="3">
    <w:abstractNumId w:val="5"/>
  </w:num>
  <w:num w:numId="4">
    <w:abstractNumId w:val="9"/>
  </w:num>
  <w:num w:numId="5">
    <w:abstractNumId w:val="10"/>
  </w:num>
  <w:num w:numId="6">
    <w:abstractNumId w:val="2"/>
  </w:num>
  <w:num w:numId="7">
    <w:abstractNumId w:val="3"/>
  </w:num>
  <w:num w:numId="8">
    <w:abstractNumId w:val="6"/>
  </w:num>
  <w:num w:numId="9">
    <w:abstractNumId w:val="9"/>
  </w:num>
  <w:num w:numId="10">
    <w:abstractNumId w:val="5"/>
  </w:num>
  <w:num w:numId="11">
    <w:abstractNumId w:val="2"/>
  </w:num>
  <w:num w:numId="12">
    <w:abstractNumId w:val="0"/>
    <w:lvlOverride w:ilvl="0">
      <w:lvl w:ilvl="0">
        <w:start w:val="1"/>
        <w:numFmt w:val="bullet"/>
        <w:lvlText w:val="%1"/>
        <w:legacy w:legacy="1" w:legacySpace="0" w:legacyIndent="0"/>
        <w:lvlJc w:val="left"/>
        <w:rPr>
          <w:rFonts w:ascii="Symbol" w:hAnsi="Symbol" w:hint="default"/>
        </w:rPr>
      </w:lvl>
    </w:lvlOverride>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drawingGridHorizontalSpacing w:val="120"/>
  <w:displayHorizontalDrawingGridEvery w:val="2"/>
  <w:characterSpacingControl w:val="doNotCompress"/>
  <w:footnotePr>
    <w:footnote w:id="-1"/>
    <w:footnote w:id="0"/>
  </w:footnotePr>
  <w:endnotePr>
    <w:endnote w:id="-1"/>
    <w:endnote w:id="0"/>
  </w:endnotePr>
  <w:compat>
    <w:useFELayout/>
  </w:compat>
  <w:rsids>
    <w:rsidRoot w:val="004261B5"/>
    <w:rsid w:val="00032D8F"/>
    <w:rsid w:val="000409A7"/>
    <w:rsid w:val="00041344"/>
    <w:rsid w:val="00075ECB"/>
    <w:rsid w:val="00087995"/>
    <w:rsid w:val="000F4B09"/>
    <w:rsid w:val="00182B74"/>
    <w:rsid w:val="00194BB8"/>
    <w:rsid w:val="001C4612"/>
    <w:rsid w:val="002375A6"/>
    <w:rsid w:val="002513B5"/>
    <w:rsid w:val="002C31B2"/>
    <w:rsid w:val="003045AC"/>
    <w:rsid w:val="00344496"/>
    <w:rsid w:val="003547C4"/>
    <w:rsid w:val="003719D3"/>
    <w:rsid w:val="00384241"/>
    <w:rsid w:val="003C7DC8"/>
    <w:rsid w:val="003F0BFC"/>
    <w:rsid w:val="00411ADF"/>
    <w:rsid w:val="004261B5"/>
    <w:rsid w:val="00464A05"/>
    <w:rsid w:val="004D4FAC"/>
    <w:rsid w:val="004D5B3F"/>
    <w:rsid w:val="00513B57"/>
    <w:rsid w:val="00561265"/>
    <w:rsid w:val="005E0B59"/>
    <w:rsid w:val="005E7627"/>
    <w:rsid w:val="006040FA"/>
    <w:rsid w:val="00612E10"/>
    <w:rsid w:val="00617854"/>
    <w:rsid w:val="0064255F"/>
    <w:rsid w:val="0066074B"/>
    <w:rsid w:val="00683AB3"/>
    <w:rsid w:val="00697370"/>
    <w:rsid w:val="007562E5"/>
    <w:rsid w:val="007B2C76"/>
    <w:rsid w:val="007C379E"/>
    <w:rsid w:val="007D2507"/>
    <w:rsid w:val="007E36A9"/>
    <w:rsid w:val="007F6C90"/>
    <w:rsid w:val="008572DB"/>
    <w:rsid w:val="00867705"/>
    <w:rsid w:val="008D73E1"/>
    <w:rsid w:val="008F7CFA"/>
    <w:rsid w:val="0090691E"/>
    <w:rsid w:val="0093204E"/>
    <w:rsid w:val="009F4AA0"/>
    <w:rsid w:val="00A51DFC"/>
    <w:rsid w:val="00A81744"/>
    <w:rsid w:val="00AA579E"/>
    <w:rsid w:val="00AD5654"/>
    <w:rsid w:val="00B10107"/>
    <w:rsid w:val="00B10D4C"/>
    <w:rsid w:val="00B341A6"/>
    <w:rsid w:val="00B606D7"/>
    <w:rsid w:val="00B6070B"/>
    <w:rsid w:val="00B72D56"/>
    <w:rsid w:val="00B74EAD"/>
    <w:rsid w:val="00B80FE3"/>
    <w:rsid w:val="00B9580D"/>
    <w:rsid w:val="00BA3951"/>
    <w:rsid w:val="00BE1EC3"/>
    <w:rsid w:val="00BF7288"/>
    <w:rsid w:val="00C032A2"/>
    <w:rsid w:val="00C64AAB"/>
    <w:rsid w:val="00C95ACB"/>
    <w:rsid w:val="00C979A1"/>
    <w:rsid w:val="00CD3C15"/>
    <w:rsid w:val="00CF008E"/>
    <w:rsid w:val="00D16763"/>
    <w:rsid w:val="00D27A6D"/>
    <w:rsid w:val="00D86D6E"/>
    <w:rsid w:val="00E05D48"/>
    <w:rsid w:val="00E91A14"/>
    <w:rsid w:val="00EA3B83"/>
    <w:rsid w:val="00EB50EA"/>
    <w:rsid w:val="00ED465D"/>
    <w:rsid w:val="00F36FC9"/>
    <w:rsid w:val="00F54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C15"/>
    <w:pPr>
      <w:widowControl w:val="0"/>
      <w:suppressAutoHyphens/>
      <w:autoSpaceDN w:val="0"/>
      <w:textAlignment w:val="baseline"/>
    </w:pPr>
    <w:rPr>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261B5"/>
    <w:pPr>
      <w:suppressAutoHyphens/>
      <w:autoSpaceDN w:val="0"/>
      <w:spacing w:after="200" w:line="276" w:lineRule="auto"/>
      <w:textAlignment w:val="baseline"/>
    </w:pPr>
    <w:rPr>
      <w:rFonts w:ascii="Calibri" w:eastAsia="Calibri" w:hAnsi="Calibri" w:cs="Calibri"/>
      <w:kern w:val="3"/>
      <w:sz w:val="22"/>
      <w:szCs w:val="22"/>
    </w:rPr>
  </w:style>
  <w:style w:type="paragraph" w:customStyle="1" w:styleId="Heading">
    <w:name w:val="Heading"/>
    <w:basedOn w:val="Standard"/>
    <w:next w:val="Textbody"/>
    <w:rsid w:val="004261B5"/>
    <w:pPr>
      <w:keepNext/>
      <w:spacing w:before="240" w:after="120"/>
    </w:pPr>
    <w:rPr>
      <w:rFonts w:ascii="Arial" w:eastAsia="MS Mincho" w:hAnsi="Arial" w:cs="Tahoma"/>
      <w:sz w:val="28"/>
      <w:szCs w:val="28"/>
    </w:rPr>
  </w:style>
  <w:style w:type="paragraph" w:customStyle="1" w:styleId="Textbody">
    <w:name w:val="Text body"/>
    <w:basedOn w:val="Standard"/>
    <w:rsid w:val="004261B5"/>
    <w:pPr>
      <w:spacing w:after="120"/>
    </w:pPr>
  </w:style>
  <w:style w:type="paragraph" w:styleId="List">
    <w:name w:val="List"/>
    <w:basedOn w:val="Textbody"/>
    <w:rsid w:val="004261B5"/>
    <w:rPr>
      <w:rFonts w:cs="Tahoma"/>
    </w:rPr>
  </w:style>
  <w:style w:type="paragraph" w:styleId="Caption">
    <w:name w:val="caption"/>
    <w:basedOn w:val="Standard"/>
    <w:rsid w:val="004261B5"/>
    <w:pPr>
      <w:suppressLineNumbers/>
      <w:spacing w:before="120" w:after="120"/>
    </w:pPr>
    <w:rPr>
      <w:rFonts w:cs="Tahoma"/>
      <w:i/>
      <w:iCs/>
      <w:sz w:val="24"/>
      <w:szCs w:val="24"/>
    </w:rPr>
  </w:style>
  <w:style w:type="paragraph" w:customStyle="1" w:styleId="Index">
    <w:name w:val="Index"/>
    <w:basedOn w:val="Standard"/>
    <w:rsid w:val="004261B5"/>
    <w:pPr>
      <w:suppressLineNumbers/>
    </w:pPr>
    <w:rPr>
      <w:rFonts w:cs="Tahoma"/>
    </w:rPr>
  </w:style>
  <w:style w:type="paragraph" w:styleId="ListParagraph">
    <w:name w:val="List Paragraph"/>
    <w:basedOn w:val="Standard"/>
    <w:qFormat/>
    <w:rsid w:val="004261B5"/>
    <w:pPr>
      <w:ind w:left="720"/>
    </w:pPr>
  </w:style>
  <w:style w:type="paragraph" w:styleId="BalloonText">
    <w:name w:val="Balloon Text"/>
    <w:basedOn w:val="Standard"/>
    <w:rsid w:val="004261B5"/>
    <w:pPr>
      <w:spacing w:after="0" w:line="240" w:lineRule="auto"/>
    </w:pPr>
    <w:rPr>
      <w:rFonts w:ascii="Tahoma" w:hAnsi="Tahoma" w:cs="Tahoma"/>
      <w:sz w:val="16"/>
      <w:szCs w:val="16"/>
    </w:rPr>
  </w:style>
  <w:style w:type="paragraph" w:customStyle="1" w:styleId="TableContents">
    <w:name w:val="Table Contents"/>
    <w:basedOn w:val="Standard"/>
    <w:rsid w:val="004261B5"/>
    <w:pPr>
      <w:suppressLineNumbers/>
    </w:pPr>
  </w:style>
  <w:style w:type="paragraph" w:customStyle="1" w:styleId="TableHeading">
    <w:name w:val="Table Heading"/>
    <w:basedOn w:val="TableContents"/>
    <w:rsid w:val="004261B5"/>
    <w:pPr>
      <w:jc w:val="center"/>
    </w:pPr>
    <w:rPr>
      <w:b/>
      <w:bCs/>
    </w:rPr>
  </w:style>
  <w:style w:type="character" w:customStyle="1" w:styleId="WW8Num1z0">
    <w:name w:val="WW8Num1z0"/>
    <w:rsid w:val="004261B5"/>
    <w:rPr>
      <w:rFonts w:ascii="Symbol" w:hAnsi="Symbol"/>
    </w:rPr>
  </w:style>
  <w:style w:type="character" w:customStyle="1" w:styleId="WW8Num1z1">
    <w:name w:val="WW8Num1z1"/>
    <w:rsid w:val="004261B5"/>
    <w:rPr>
      <w:rFonts w:ascii="Courier New" w:hAnsi="Courier New" w:cs="Courier New"/>
    </w:rPr>
  </w:style>
  <w:style w:type="character" w:customStyle="1" w:styleId="WW8Num1z2">
    <w:name w:val="WW8Num1z2"/>
    <w:rsid w:val="004261B5"/>
    <w:rPr>
      <w:rFonts w:ascii="Wingdings" w:hAnsi="Wingdings"/>
    </w:rPr>
  </w:style>
  <w:style w:type="character" w:customStyle="1" w:styleId="WW8Num2z0">
    <w:name w:val="WW8Num2z0"/>
    <w:rsid w:val="004261B5"/>
    <w:rPr>
      <w:rFonts w:ascii="Symbol" w:hAnsi="Symbol"/>
    </w:rPr>
  </w:style>
  <w:style w:type="character" w:customStyle="1" w:styleId="WW8Num2z1">
    <w:name w:val="WW8Num2z1"/>
    <w:rsid w:val="004261B5"/>
    <w:rPr>
      <w:rFonts w:ascii="Courier New" w:hAnsi="Courier New" w:cs="Courier New"/>
    </w:rPr>
  </w:style>
  <w:style w:type="character" w:customStyle="1" w:styleId="WW8Num2z2">
    <w:name w:val="WW8Num2z2"/>
    <w:rsid w:val="004261B5"/>
    <w:rPr>
      <w:rFonts w:ascii="Wingdings" w:hAnsi="Wingdings"/>
    </w:rPr>
  </w:style>
  <w:style w:type="character" w:customStyle="1" w:styleId="WW8Num3z0">
    <w:name w:val="WW8Num3z0"/>
    <w:rsid w:val="004261B5"/>
    <w:rPr>
      <w:rFonts w:ascii="Symbol" w:hAnsi="Symbol"/>
    </w:rPr>
  </w:style>
  <w:style w:type="character" w:customStyle="1" w:styleId="WW8Num3z1">
    <w:name w:val="WW8Num3z1"/>
    <w:rsid w:val="004261B5"/>
    <w:rPr>
      <w:rFonts w:ascii="Courier New" w:hAnsi="Courier New" w:cs="Courier New"/>
    </w:rPr>
  </w:style>
  <w:style w:type="character" w:customStyle="1" w:styleId="WW8Num3z2">
    <w:name w:val="WW8Num3z2"/>
    <w:rsid w:val="004261B5"/>
    <w:rPr>
      <w:rFonts w:ascii="Wingdings" w:hAnsi="Wingdings"/>
    </w:rPr>
  </w:style>
  <w:style w:type="character" w:customStyle="1" w:styleId="WW8Num4z0">
    <w:name w:val="WW8Num4z0"/>
    <w:rsid w:val="004261B5"/>
    <w:rPr>
      <w:rFonts w:ascii="Symbol" w:hAnsi="Symbol"/>
    </w:rPr>
  </w:style>
  <w:style w:type="character" w:customStyle="1" w:styleId="WW8Num4z1">
    <w:name w:val="WW8Num4z1"/>
    <w:rsid w:val="004261B5"/>
    <w:rPr>
      <w:rFonts w:ascii="Courier New" w:hAnsi="Courier New" w:cs="Courier New"/>
    </w:rPr>
  </w:style>
  <w:style w:type="character" w:customStyle="1" w:styleId="WW8Num4z2">
    <w:name w:val="WW8Num4z2"/>
    <w:rsid w:val="004261B5"/>
    <w:rPr>
      <w:rFonts w:ascii="Wingdings" w:hAnsi="Wingdings"/>
    </w:rPr>
  </w:style>
  <w:style w:type="character" w:customStyle="1" w:styleId="WW8Num5z0">
    <w:name w:val="WW8Num5z0"/>
    <w:rsid w:val="004261B5"/>
    <w:rPr>
      <w:rFonts w:ascii="Symbol" w:hAnsi="Symbol"/>
    </w:rPr>
  </w:style>
  <w:style w:type="character" w:customStyle="1" w:styleId="WW8Num5z1">
    <w:name w:val="WW8Num5z1"/>
    <w:rsid w:val="004261B5"/>
    <w:rPr>
      <w:rFonts w:ascii="Courier New" w:hAnsi="Courier New" w:cs="Courier New"/>
    </w:rPr>
  </w:style>
  <w:style w:type="character" w:customStyle="1" w:styleId="WW8Num5z2">
    <w:name w:val="WW8Num5z2"/>
    <w:rsid w:val="004261B5"/>
    <w:rPr>
      <w:rFonts w:ascii="Wingdings" w:hAnsi="Wingdings"/>
    </w:rPr>
  </w:style>
  <w:style w:type="character" w:customStyle="1" w:styleId="WW8Num6z0">
    <w:name w:val="WW8Num6z0"/>
    <w:rsid w:val="004261B5"/>
    <w:rPr>
      <w:rFonts w:ascii="Symbol" w:hAnsi="Symbol"/>
    </w:rPr>
  </w:style>
  <w:style w:type="character" w:customStyle="1" w:styleId="WW8Num6z1">
    <w:name w:val="WW8Num6z1"/>
    <w:rsid w:val="004261B5"/>
    <w:rPr>
      <w:rFonts w:ascii="Courier New" w:hAnsi="Courier New" w:cs="Courier New"/>
    </w:rPr>
  </w:style>
  <w:style w:type="character" w:customStyle="1" w:styleId="WW8Num6z2">
    <w:name w:val="WW8Num6z2"/>
    <w:rsid w:val="004261B5"/>
    <w:rPr>
      <w:rFonts w:ascii="Wingdings" w:hAnsi="Wingdings"/>
    </w:rPr>
  </w:style>
  <w:style w:type="character" w:customStyle="1" w:styleId="WW8Num7z0">
    <w:name w:val="WW8Num7z0"/>
    <w:rsid w:val="004261B5"/>
    <w:rPr>
      <w:rFonts w:ascii="Symbol" w:hAnsi="Symbol"/>
    </w:rPr>
  </w:style>
  <w:style w:type="character" w:customStyle="1" w:styleId="WW8Num7z1">
    <w:name w:val="WW8Num7z1"/>
    <w:rsid w:val="004261B5"/>
    <w:rPr>
      <w:rFonts w:ascii="Courier New" w:hAnsi="Courier New" w:cs="Courier New"/>
    </w:rPr>
  </w:style>
  <w:style w:type="character" w:customStyle="1" w:styleId="WW8Num7z2">
    <w:name w:val="WW8Num7z2"/>
    <w:rsid w:val="004261B5"/>
    <w:rPr>
      <w:rFonts w:ascii="Wingdings" w:hAnsi="Wingdings"/>
    </w:rPr>
  </w:style>
  <w:style w:type="character" w:customStyle="1" w:styleId="BalloonTextChar">
    <w:name w:val="Balloon Text Char"/>
    <w:basedOn w:val="DefaultParagraphFont"/>
    <w:rsid w:val="004261B5"/>
    <w:rPr>
      <w:rFonts w:ascii="Tahoma" w:hAnsi="Tahoma" w:cs="Tahoma"/>
      <w:sz w:val="16"/>
      <w:szCs w:val="16"/>
    </w:rPr>
  </w:style>
  <w:style w:type="character" w:customStyle="1" w:styleId="Internetlink">
    <w:name w:val="Internet link"/>
    <w:basedOn w:val="DefaultParagraphFont"/>
    <w:rsid w:val="004261B5"/>
    <w:rPr>
      <w:color w:val="0000FF"/>
      <w:u w:val="single"/>
    </w:rPr>
  </w:style>
  <w:style w:type="numbering" w:customStyle="1" w:styleId="WW8Num1">
    <w:name w:val="WW8Num1"/>
    <w:basedOn w:val="NoList"/>
    <w:rsid w:val="004261B5"/>
    <w:pPr>
      <w:numPr>
        <w:numId w:val="1"/>
      </w:numPr>
    </w:pPr>
  </w:style>
  <w:style w:type="numbering" w:customStyle="1" w:styleId="WW8Num2">
    <w:name w:val="WW8Num2"/>
    <w:basedOn w:val="NoList"/>
    <w:rsid w:val="004261B5"/>
    <w:pPr>
      <w:numPr>
        <w:numId w:val="2"/>
      </w:numPr>
    </w:pPr>
  </w:style>
  <w:style w:type="numbering" w:customStyle="1" w:styleId="WW8Num3">
    <w:name w:val="WW8Num3"/>
    <w:basedOn w:val="NoList"/>
    <w:rsid w:val="004261B5"/>
    <w:pPr>
      <w:numPr>
        <w:numId w:val="3"/>
      </w:numPr>
    </w:pPr>
  </w:style>
  <w:style w:type="numbering" w:customStyle="1" w:styleId="WW8Num4">
    <w:name w:val="WW8Num4"/>
    <w:basedOn w:val="NoList"/>
    <w:rsid w:val="004261B5"/>
    <w:pPr>
      <w:numPr>
        <w:numId w:val="4"/>
      </w:numPr>
    </w:pPr>
  </w:style>
  <w:style w:type="numbering" w:customStyle="1" w:styleId="WW8Num5">
    <w:name w:val="WW8Num5"/>
    <w:basedOn w:val="NoList"/>
    <w:rsid w:val="004261B5"/>
    <w:pPr>
      <w:numPr>
        <w:numId w:val="5"/>
      </w:numPr>
    </w:pPr>
  </w:style>
  <w:style w:type="numbering" w:customStyle="1" w:styleId="WW8Num6">
    <w:name w:val="WW8Num6"/>
    <w:basedOn w:val="NoList"/>
    <w:rsid w:val="004261B5"/>
    <w:pPr>
      <w:numPr>
        <w:numId w:val="6"/>
      </w:numPr>
    </w:pPr>
  </w:style>
  <w:style w:type="numbering" w:customStyle="1" w:styleId="WW8Num7">
    <w:name w:val="WW8Num7"/>
    <w:basedOn w:val="NoList"/>
    <w:rsid w:val="004261B5"/>
    <w:pPr>
      <w:numPr>
        <w:numId w:val="7"/>
      </w:numPr>
    </w:pPr>
  </w:style>
  <w:style w:type="numbering" w:customStyle="1" w:styleId="WW8Num8">
    <w:name w:val="WW8Num8"/>
    <w:basedOn w:val="NoList"/>
    <w:rsid w:val="004261B5"/>
    <w:pPr>
      <w:numPr>
        <w:numId w:val="8"/>
      </w:numPr>
    </w:pPr>
  </w:style>
  <w:style w:type="character" w:styleId="Hyperlink">
    <w:name w:val="Hyperlink"/>
    <w:basedOn w:val="DefaultParagraphFont"/>
    <w:uiPriority w:val="99"/>
    <w:semiHidden/>
    <w:rsid w:val="00D16763"/>
    <w:rPr>
      <w:rFonts w:cs="Times New Roman"/>
      <w:color w:val="0000FF"/>
      <w:u w:val="single"/>
    </w:rPr>
  </w:style>
  <w:style w:type="paragraph" w:styleId="Header">
    <w:name w:val="header"/>
    <w:basedOn w:val="Normal"/>
    <w:link w:val="HeaderChar"/>
    <w:uiPriority w:val="99"/>
    <w:semiHidden/>
    <w:unhideWhenUsed/>
    <w:rsid w:val="00697370"/>
    <w:pPr>
      <w:tabs>
        <w:tab w:val="center" w:pos="4680"/>
        <w:tab w:val="right" w:pos="9360"/>
      </w:tabs>
    </w:pPr>
  </w:style>
  <w:style w:type="character" w:customStyle="1" w:styleId="HeaderChar">
    <w:name w:val="Header Char"/>
    <w:basedOn w:val="DefaultParagraphFont"/>
    <w:link w:val="Header"/>
    <w:uiPriority w:val="99"/>
    <w:semiHidden/>
    <w:rsid w:val="00697370"/>
    <w:rPr>
      <w:kern w:val="3"/>
      <w:sz w:val="24"/>
      <w:szCs w:val="24"/>
    </w:rPr>
  </w:style>
  <w:style w:type="paragraph" w:styleId="Footer">
    <w:name w:val="footer"/>
    <w:basedOn w:val="Normal"/>
    <w:link w:val="FooterChar"/>
    <w:uiPriority w:val="99"/>
    <w:semiHidden/>
    <w:unhideWhenUsed/>
    <w:rsid w:val="00697370"/>
    <w:pPr>
      <w:tabs>
        <w:tab w:val="center" w:pos="4680"/>
        <w:tab w:val="right" w:pos="9360"/>
      </w:tabs>
    </w:pPr>
  </w:style>
  <w:style w:type="character" w:customStyle="1" w:styleId="FooterChar">
    <w:name w:val="Footer Char"/>
    <w:basedOn w:val="DefaultParagraphFont"/>
    <w:link w:val="Footer"/>
    <w:uiPriority w:val="99"/>
    <w:semiHidden/>
    <w:rsid w:val="00697370"/>
    <w:rPr>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ndard">
    <w:name w:val="WW8Num2"/>
    <w:pPr>
      <w:numPr>
        <w:numId w:val="2"/>
      </w:numPr>
    </w:pPr>
  </w:style>
  <w:style w:type="numbering" w:customStyle="1" w:styleId="Heading">
    <w:name w:val="WW8Num6"/>
    <w:pPr>
      <w:numPr>
        <w:numId w:val="6"/>
      </w:numPr>
    </w:pPr>
  </w:style>
  <w:style w:type="numbering" w:customStyle="1" w:styleId="Textbody">
    <w:name w:val="WW8Num7"/>
    <w:pPr>
      <w:numPr>
        <w:numId w:val="7"/>
      </w:numPr>
    </w:pPr>
  </w:style>
  <w:style w:type="numbering" w:customStyle="1" w:styleId="List">
    <w:name w:val="WW8Num1"/>
    <w:pPr>
      <w:numPr>
        <w:numId w:val="1"/>
      </w:numPr>
    </w:pPr>
  </w:style>
  <w:style w:type="numbering" w:customStyle="1" w:styleId="Caption">
    <w:name w:val="WW8Num3"/>
    <w:pPr>
      <w:numPr>
        <w:numId w:val="3"/>
      </w:numPr>
    </w:pPr>
  </w:style>
  <w:style w:type="numbering" w:customStyle="1" w:styleId="Index">
    <w:name w:val="WW8Num8"/>
    <w:pPr>
      <w:numPr>
        <w:numId w:val="8"/>
      </w:numPr>
    </w:pPr>
  </w:style>
  <w:style w:type="numbering" w:customStyle="1" w:styleId="ListParagraph">
    <w:name w:val="WW8Num4"/>
    <w:pPr>
      <w:numPr>
        <w:numId w:val="4"/>
      </w:numPr>
    </w:pPr>
  </w:style>
  <w:style w:type="numbering" w:customStyle="1" w:styleId="BalloonText">
    <w:name w:val="WW8Num5"/>
    <w:pPr>
      <w:numPr>
        <w:numId w:val="5"/>
      </w:numPr>
    </w:pPr>
  </w:style>
</w:styles>
</file>

<file path=word/webSettings.xml><?xml version="1.0" encoding="utf-8"?>
<w:webSettings xmlns:r="http://schemas.openxmlformats.org/officeDocument/2006/relationships" xmlns:w="http://schemas.openxmlformats.org/wordprocessingml/2006/main">
  <w:divs>
    <w:div w:id="283510977">
      <w:bodyDiv w:val="1"/>
      <w:marLeft w:val="0"/>
      <w:marRight w:val="0"/>
      <w:marTop w:val="0"/>
      <w:marBottom w:val="0"/>
      <w:divBdr>
        <w:top w:val="none" w:sz="0" w:space="0" w:color="auto"/>
        <w:left w:val="none" w:sz="0" w:space="0" w:color="auto"/>
        <w:bottom w:val="none" w:sz="0" w:space="0" w:color="auto"/>
        <w:right w:val="none" w:sz="0" w:space="0" w:color="auto"/>
      </w:divBdr>
    </w:div>
    <w:div w:id="563613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adoe.org"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nr@forsyth.k12.ga.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areonline.net/getvn.asp?v=8&amp;n=9" TargetMode="External"/></Relationships>
</file>

<file path=word/_rels/header1.xml.rels><?xml version="1.0" encoding="UTF-8" standalone="yes"?>
<Relationships xmlns="http://schemas.openxmlformats.org/package/2006/relationships"><Relationship Id="rId8" Type="http://schemas.openxmlformats.org/officeDocument/2006/relationships/hyperlink" Target="http://images.search.yahoo.com/images/view;_ylt=A0PDoKzj_PVPcWUAF.mJzbkF;_ylu=X3oDMTBlMTQ4cGxyBHNlYwNzcgRzbGsDaW1n?back=http://images.search.yahoo.com/search/images?p=fashion+sales&amp;n=30&amp;ei=utf-8&amp;y=Search&amp;fr=ush-mail&amp;tab=organic&amp;ri=3&amp;w=1143&amp;h=1412&amp;imgurl=sg.shoppingnsales.com/wp-content/uploads/2009/10/20091009-New-Look-Fashion-Sale.jpg&amp;rurl=http://sg.shoppingnsales.com/2009/10/9-31-october-2009-new-look-fashion-sale/&amp;size=200.1+KB&amp;name=...+31+October+2009+:+New+Look+Fashion+Sale+|+shoppingNsales+Singapore&amp;p=fashion+sales&amp;oid=00caaa2cec9524eb210fba7fcd27c745&amp;fr2=&amp;fr=ush-mail&amp;tt=...+31+October+2009+:+New+Look+Fashion+Sale+|+shoppingNsales+Singapore&amp;b=0&amp;ni=133&amp;no=3&amp;ts=&amp;tab=organic&amp;sigr=12dvtgacr&amp;sigb=13grrs58e&amp;sigi=12jatd48i&amp;.crumb=7suK1pujPxi" TargetMode="External"/><Relationship Id="rId3" Type="http://schemas.openxmlformats.org/officeDocument/2006/relationships/image" Target="media/image2.jpeg"/><Relationship Id="rId7" Type="http://schemas.openxmlformats.org/officeDocument/2006/relationships/image" Target="media/image4.jpeg"/><Relationship Id="rId2" Type="http://schemas.openxmlformats.org/officeDocument/2006/relationships/hyperlink" Target="http://images.search.yahoo.com/images/view;_ylt=A0PDoS1J_PVPt0AARMyJzbkF;_ylu=X3oDMTBlMTQ4cGxyBHNlYwNzcgRzbGsDaW1n?back=http://images.search.yahoo.com/search/images?p=fashion+design&amp;sado=1&amp;n=30&amp;ei=utf-8&amp;fr=ush-mail&amp;fr2=sg-gac&amp;tab=organic&amp;ri=7&amp;w=565&amp;h=591&amp;imgurl=www.buckshappening.com/wp-content/uploads/2010/11/fashion_byc1.jpg&amp;rurl=http://www.buckshappening.com/miss-debbies-alterations-and-designs&amp;size=170.1+KB&amp;name=High+fashion+designer+debuts+in+Bucks+County+|+Bucks+Happening&amp;p=fashion+design&amp;oid=e63db269bc57aece8c71774c811eca0f&amp;fr2=sg-gac&amp;fr=ush-mail&amp;tt=High+fashion+designer+debuts+in+Bucks+County+|+Bucks+Happening&amp;b=0&amp;ni=133&amp;no=7&amp;ts=&amp;tab=organic&amp;sigr=1227st9rq&amp;sigb=13qjb4k4u&amp;sigi=122egfebq&amp;.crumb=7suK1pujPxi" TargetMode="External"/><Relationship Id="rId1" Type="http://schemas.openxmlformats.org/officeDocument/2006/relationships/image" Target="media/image1.jpeg"/><Relationship Id="rId6" Type="http://schemas.openxmlformats.org/officeDocument/2006/relationships/hyperlink" Target="http://images.search.yahoo.com/images/view;_ylt=A0PDoX5R_fVPTSgAGmaJzbkF;_ylu=X3oDMTBlMTQ4cGxyBHNlYwNzcgRzbGsDaW1n?back=http://images.search.yahoo.com/search/images?p=fashion+accessories&amp;sado=1&amp;n=30&amp;ei=utf-8&amp;fr=ush-mail&amp;fr2=sg-gac&amp;tab=organic&amp;ri=68&amp;w=1210&amp;h=1209&amp;imgurl=image.yaymicro.com/rz_1210x1210/0/48f/fashion-illustration-48f90c.jpg&amp;rurl=http://yaymicro.com/vector/fashion-illustration/1405538&amp;size=135.6+KB&amp;name=Royalty+Free+Vector+of+Fashion+Illustration&amp;p=fashion+accessories&amp;oid=3a8a16815f91de5688b2b30300f9e3d3&amp;fr2=sg-gac&amp;fr=ush-mail&amp;tt=Royalty+Free+Vector+of+Fashion+Illustration&amp;b=61&amp;ni=112&amp;no=68&amp;ts=&amp;tab=organic&amp;sigr=11noe8c7i&amp;sigb=140h7418p&amp;sigi=125v73kqj&amp;.crumb=7suK1pujPxi" TargetMode="External"/><Relationship Id="rId5" Type="http://schemas.openxmlformats.org/officeDocument/2006/relationships/image" Target="media/image3.jpeg"/><Relationship Id="rId4" Type="http://schemas.openxmlformats.org/officeDocument/2006/relationships/hyperlink" Target="http://images.search.yahoo.com/images/view;_ylt=A0PDoS0Q_fVPvUAA4_qJzbkF;_ylu=X3oDMTBlMTQ4cGxyBHNlYwNzcgRzbGsDaW1n?back=http://images.search.yahoo.com/search/images?p=fashion+sales&amp;n=30&amp;ei=utf-8&amp;y=Search&amp;fr=ush-mail&amp;tab=organic&amp;ri=80&amp;w=686&amp;h=970&amp;imgurl=cdn.sg.everydayonsales.com/wp-content/uploads/2011/03/arnoldspringsalebuy1free1SingaporeWarehousePromotionSales.jpg&amp;rurl=http://sg.everydayonsales.com/5266/arnold-palmer-ladies-spring-sale-buy-1-get-1-free&amp;size=93.4+KB&amp;name=Ladies+Spring+Sale+%E2%80%93+Buy+1+Get+1+Free+-+Singapore+Everyday+On+Sales+...&amp;p=fashion+sales&amp;oid=298d3208c70e03b8b37d98217c821158&amp;fr2=&amp;fr=ush-mail&amp;tt=Ladies+Spring+Sale+%E2%80%93+Buy+1+Get+1+Free+-+Singapore+Everyday+On+Sales+...&amp;b=61&amp;ni=112&amp;no=80&amp;ts=&amp;tab=organic&amp;sigr=12kf3cmjs&amp;sigb=13h1p485k&amp;sigi=13jktivfd&amp;.crumb=7suK1pujPxi"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Forsyth County School System</Company>
  <LinksUpToDate>false</LinksUpToDate>
  <CharactersWithSpaces>9343</CharactersWithSpaces>
  <SharedDoc>false</SharedDoc>
  <HLinks>
    <vt:vector size="18" baseType="variant">
      <vt:variant>
        <vt:i4>7798841</vt:i4>
      </vt:variant>
      <vt:variant>
        <vt:i4>6</vt:i4>
      </vt:variant>
      <vt:variant>
        <vt:i4>0</vt:i4>
      </vt:variant>
      <vt:variant>
        <vt:i4>5</vt:i4>
      </vt:variant>
      <vt:variant>
        <vt:lpwstr>http://pareonline.net/getvn.asp?v=8&amp;n=9</vt:lpwstr>
      </vt:variant>
      <vt:variant>
        <vt:lpwstr/>
      </vt:variant>
      <vt:variant>
        <vt:i4>4784209</vt:i4>
      </vt:variant>
      <vt:variant>
        <vt:i4>3</vt:i4>
      </vt:variant>
      <vt:variant>
        <vt:i4>0</vt:i4>
      </vt:variant>
      <vt:variant>
        <vt:i4>5</vt:i4>
      </vt:variant>
      <vt:variant>
        <vt:lpwstr>http://www.georgiastandards.org/</vt:lpwstr>
      </vt:variant>
      <vt:variant>
        <vt:lpwstr/>
      </vt:variant>
      <vt:variant>
        <vt:i4>65581</vt:i4>
      </vt:variant>
      <vt:variant>
        <vt:i4>0</vt:i4>
      </vt:variant>
      <vt:variant>
        <vt:i4>0</vt:i4>
      </vt:variant>
      <vt:variant>
        <vt:i4>5</vt:i4>
      </vt:variant>
      <vt:variant>
        <vt:lpwstr>mailto:nr@forsyth.k12.ga.us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nruff</cp:lastModifiedBy>
  <cp:revision>2</cp:revision>
  <cp:lastPrinted>2014-08-02T15:52:00Z</cp:lastPrinted>
  <dcterms:created xsi:type="dcterms:W3CDTF">2014-08-08T14:40:00Z</dcterms:created>
  <dcterms:modified xsi:type="dcterms:W3CDTF">2014-08-08T14:40:00Z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