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B66A37" w14:textId="77777777" w:rsidR="00000000" w:rsidRPr="000630EA" w:rsidRDefault="00000000" w:rsidP="000630EA">
      <w:pPr>
        <w:pStyle w:val="Heading1"/>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Proposal Atypicality RA Handoff</w:t>
      </w:r>
    </w:p>
    <w:p w14:paraId="0F158E49"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Broad Goal</w:t>
      </w:r>
    </w:p>
    <w:p w14:paraId="490032E0"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goal is to calculate an atypicality or novelty score for each grant proposal, using the proposal as the unit of analysis. The score should follow the logic of Uzzi et al. (Science, 2013): a paper or proposal is atypical when the journals it combines in its cited references are unusual relative to a broad background corpus of scientific citations. </w:t>
      </w:r>
    </w:p>
    <w:p w14:paraId="27ACA999"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For each proposal, the input citation material is the column </w:t>
      </w:r>
      <w:r w:rsidRPr="000630EA">
        <w:rPr>
          <w:rStyle w:val="HTMLCode"/>
          <w:rFonts w:ascii="Cambria" w:hAnsi="Cambria"/>
          <w:sz w:val="24"/>
          <w:szCs w:val="24"/>
        </w:rPr>
        <w:t>Project literature references clean</w:t>
      </w:r>
      <w:r w:rsidRPr="000630EA">
        <w:rPr>
          <w:rFonts w:ascii="Cambria" w:hAnsi="Cambria" w:cs="Arial"/>
        </w:rPr>
        <w:t xml:space="preserve">. The workflow should identify the journals of the papers cited by that proposal, form all unordered pairs of distinct cited journals within the proposal, and then score those journal pairs against a year-specific background table of expected journal-pair combinations. </w:t>
      </w:r>
    </w:p>
    <w:p w14:paraId="25F30D7A"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Key Concept</w:t>
      </w:r>
    </w:p>
    <w:p w14:paraId="7858D251"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expected journal combinations are not estimated from the proposal sample. They are a global/year-specific feature of a large background citation corpus. The proposal sample only supplies the observed cited-journal pairs that need to be looked up in that background distribution. </w:t>
      </w:r>
    </w:p>
    <w:p w14:paraId="028954D5"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This means the proposal pipeline has two separable parts: </w:t>
      </w:r>
    </w:p>
    <w:p w14:paraId="698815F7" w14:textId="77777777" w:rsidR="00000000" w:rsidRPr="000630EA" w:rsidRDefault="00000000" w:rsidP="000630EA">
      <w:pPr>
        <w:numPr>
          <w:ilvl w:val="0"/>
          <w:numId w:val="1"/>
        </w:numPr>
        <w:spacing w:before="240" w:line="276" w:lineRule="auto"/>
        <w:rPr>
          <w:rFonts w:ascii="Cambria" w:eastAsia="Times New Roman" w:hAnsi="Cambria" w:cs="Arial"/>
        </w:rPr>
      </w:pPr>
      <w:r w:rsidRPr="000630EA">
        <w:rPr>
          <w:rFonts w:ascii="Cambria" w:eastAsia="Times New Roman" w:hAnsi="Cambria" w:cs="Arial"/>
        </w:rPr>
        <w:t>Proposal-side extraction: parse references, identify cited journals, map them to standard journal/source IDs, and build cited-journal pairs for each proposal.</w:t>
      </w:r>
    </w:p>
    <w:p w14:paraId="24BF937B" w14:textId="77777777" w:rsidR="00000000" w:rsidRPr="000630EA" w:rsidRDefault="00000000" w:rsidP="000630EA">
      <w:pPr>
        <w:numPr>
          <w:ilvl w:val="0"/>
          <w:numId w:val="1"/>
        </w:numPr>
        <w:spacing w:before="240" w:line="276" w:lineRule="auto"/>
        <w:rPr>
          <w:rFonts w:ascii="Cambria" w:eastAsia="Times New Roman" w:hAnsi="Cambria" w:cs="Arial"/>
        </w:rPr>
      </w:pPr>
      <w:r w:rsidRPr="000630EA">
        <w:rPr>
          <w:rFonts w:ascii="Cambria" w:eastAsia="Times New Roman" w:hAnsi="Cambria" w:cs="Arial"/>
        </w:rPr>
        <w:t>Background-side null model: use a large corpus such as SciSciNet-v2/</w:t>
      </w:r>
      <w:proofErr w:type="spellStart"/>
      <w:r w:rsidRPr="000630EA">
        <w:rPr>
          <w:rFonts w:ascii="Cambria" w:eastAsia="Times New Roman" w:hAnsi="Cambria" w:cs="Arial"/>
        </w:rPr>
        <w:t>OpenAlex</w:t>
      </w:r>
      <w:proofErr w:type="spellEnd"/>
      <w:r w:rsidRPr="000630EA">
        <w:rPr>
          <w:rFonts w:ascii="Cambria" w:eastAsia="Times New Roman" w:hAnsi="Cambria" w:cs="Arial"/>
        </w:rPr>
        <w:t xml:space="preserve"> to compute year-specific journal/source pair z-scores.</w:t>
      </w:r>
    </w:p>
    <w:p w14:paraId="64898BA1"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Current Notebook Handoff</w:t>
      </w:r>
    </w:p>
    <w:p w14:paraId="0BBE974D" w14:textId="5410D470"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notebook is: </w:t>
      </w:r>
    </w:p>
    <w:p w14:paraId="29BF2975" w14:textId="18AC64AC" w:rsidR="00000000" w:rsidRPr="000630EA" w:rsidRDefault="00000000" w:rsidP="000630EA">
      <w:pPr>
        <w:pStyle w:val="NormalWeb"/>
        <w:spacing w:before="240" w:beforeAutospacing="0" w:after="0" w:afterAutospacing="0" w:line="276" w:lineRule="auto"/>
        <w:rPr>
          <w:rFonts w:ascii="Cambria" w:hAnsi="Cambria" w:cs="Arial"/>
        </w:rPr>
      </w:pPr>
      <w:proofErr w:type="spellStart"/>
      <w:r w:rsidRPr="000630EA">
        <w:rPr>
          <w:rStyle w:val="HTMLCode"/>
          <w:rFonts w:ascii="Cambria" w:hAnsi="Cambria"/>
          <w:sz w:val="24"/>
          <w:szCs w:val="24"/>
        </w:rPr>
        <w:t>proposal_atypicality_</w:t>
      </w:r>
      <w:proofErr w:type="gramStart"/>
      <w:r w:rsidRPr="000630EA">
        <w:rPr>
          <w:rStyle w:val="HTMLCode"/>
          <w:rFonts w:ascii="Cambria" w:hAnsi="Cambria"/>
          <w:sz w:val="24"/>
          <w:szCs w:val="24"/>
        </w:rPr>
        <w:t>handoff.ipynb</w:t>
      </w:r>
      <w:proofErr w:type="spellEnd"/>
      <w:proofErr w:type="gramEnd"/>
    </w:p>
    <w:p w14:paraId="25A64818"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It assumes all input files live in the same directory as the notebook. Important files are: </w:t>
      </w:r>
    </w:p>
    <w:tbl>
      <w:tblPr>
        <w:tblW w:w="0" w:type="auto"/>
        <w:tblCellMar>
          <w:top w:w="15" w:type="dxa"/>
          <w:left w:w="15" w:type="dxa"/>
          <w:bottom w:w="15" w:type="dxa"/>
          <w:right w:w="15" w:type="dxa"/>
        </w:tblCellMar>
        <w:tblLook w:val="04A0" w:firstRow="1" w:lastRow="0" w:firstColumn="1" w:lastColumn="0" w:noHBand="0" w:noVBand="1"/>
      </w:tblPr>
      <w:tblGrid>
        <w:gridCol w:w="4025"/>
        <w:gridCol w:w="5319"/>
      </w:tblGrid>
      <w:tr w:rsidR="00000000" w:rsidRPr="000630EA" w14:paraId="08AC826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7288B58" w14:textId="77777777" w:rsidR="00000000" w:rsidRPr="000630EA" w:rsidRDefault="00000000" w:rsidP="000630EA">
            <w:pPr>
              <w:jc w:val="center"/>
              <w:rPr>
                <w:rFonts w:ascii="Cambria" w:eastAsia="Times New Roman" w:hAnsi="Cambria" w:cs="Arial"/>
                <w:b/>
                <w:bCs/>
              </w:rPr>
            </w:pPr>
            <w:r w:rsidRPr="000630EA">
              <w:rPr>
                <w:rFonts w:ascii="Cambria" w:eastAsia="Times New Roman" w:hAnsi="Cambria" w:cs="Arial"/>
                <w:b/>
                <w:bCs/>
              </w:rPr>
              <w:t>File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76ABDF" w14:textId="77777777" w:rsidR="00000000" w:rsidRPr="000630EA" w:rsidRDefault="00000000" w:rsidP="000630EA">
            <w:pPr>
              <w:jc w:val="center"/>
              <w:rPr>
                <w:rFonts w:ascii="Cambria" w:eastAsia="Times New Roman" w:hAnsi="Cambria" w:cs="Arial"/>
                <w:b/>
                <w:bCs/>
              </w:rPr>
            </w:pPr>
            <w:r w:rsidRPr="000630EA">
              <w:rPr>
                <w:rFonts w:ascii="Cambria" w:eastAsia="Times New Roman" w:hAnsi="Cambria" w:cs="Arial"/>
                <w:b/>
                <w:bCs/>
              </w:rPr>
              <w:t>Purpose</w:t>
            </w:r>
          </w:p>
        </w:tc>
      </w:tr>
      <w:tr w:rsidR="00000000" w:rsidRPr="000630EA" w14:paraId="75DB51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143F1A" w14:textId="77777777" w:rsidR="00000000" w:rsidRPr="000630EA" w:rsidRDefault="00000000" w:rsidP="000630EA">
            <w:pPr>
              <w:rPr>
                <w:rFonts w:ascii="Cambria" w:eastAsia="Times New Roman" w:hAnsi="Cambria" w:cs="Arial"/>
              </w:rPr>
            </w:pPr>
            <w:r w:rsidRPr="000630EA">
              <w:rPr>
                <w:rStyle w:val="HTMLCode"/>
                <w:rFonts w:ascii="Cambria" w:hAnsi="Cambria"/>
                <w:sz w:val="24"/>
                <w:szCs w:val="24"/>
              </w:rPr>
              <w:t>research_project_texts_2006-2026.parquet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C5A86D"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 xml:space="preserve">Proposal data, including </w:t>
            </w:r>
            <w:r w:rsidRPr="000630EA">
              <w:rPr>
                <w:rStyle w:val="HTMLCode"/>
                <w:rFonts w:ascii="Cambria" w:hAnsi="Cambria"/>
                <w:sz w:val="24"/>
                <w:szCs w:val="24"/>
              </w:rPr>
              <w:t>Project literature references clean</w:t>
            </w:r>
            <w:r w:rsidRPr="000630EA">
              <w:rPr>
                <w:rFonts w:ascii="Cambria" w:eastAsia="Times New Roman" w:hAnsi="Cambria" w:cs="Arial"/>
              </w:rPr>
              <w:t>.</w:t>
            </w:r>
          </w:p>
        </w:tc>
      </w:tr>
      <w:tr w:rsidR="00000000" w:rsidRPr="000630EA" w14:paraId="572107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D5C839" w14:textId="77777777" w:rsidR="00000000" w:rsidRPr="000630EA" w:rsidRDefault="00000000" w:rsidP="000630EA">
            <w:pPr>
              <w:rPr>
                <w:rFonts w:ascii="Cambria" w:eastAsia="Times New Roman" w:hAnsi="Cambria" w:cs="Arial"/>
              </w:rPr>
            </w:pPr>
            <w:proofErr w:type="spellStart"/>
            <w:r w:rsidRPr="000630EA">
              <w:rPr>
                <w:rStyle w:val="HTMLCode"/>
                <w:rFonts w:ascii="Cambria" w:hAnsi="Cambria"/>
                <w:sz w:val="24"/>
                <w:szCs w:val="24"/>
              </w:rPr>
              <w:lastRenderedPageBreak/>
              <w:t>sciscinet_</w:t>
            </w:r>
            <w:proofErr w:type="gramStart"/>
            <w:r w:rsidRPr="000630EA">
              <w:rPr>
                <w:rStyle w:val="HTMLCode"/>
                <w:rFonts w:ascii="Cambria" w:hAnsi="Cambria"/>
                <w:sz w:val="24"/>
                <w:szCs w:val="24"/>
              </w:rPr>
              <w:t>sources.parquet</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6F1FBB" w14:textId="77777777" w:rsidR="00000000" w:rsidRPr="000630EA" w:rsidRDefault="00000000" w:rsidP="000630EA">
            <w:pPr>
              <w:rPr>
                <w:rFonts w:ascii="Cambria" w:eastAsia="Times New Roman" w:hAnsi="Cambria" w:cs="Arial"/>
              </w:rPr>
            </w:pPr>
            <w:proofErr w:type="spellStart"/>
            <w:r w:rsidRPr="000630EA">
              <w:rPr>
                <w:rFonts w:ascii="Cambria" w:eastAsia="Times New Roman" w:hAnsi="Cambria" w:cs="Arial"/>
              </w:rPr>
              <w:t>SciSciNet</w:t>
            </w:r>
            <w:proofErr w:type="spellEnd"/>
            <w:r w:rsidRPr="000630EA">
              <w:rPr>
                <w:rFonts w:ascii="Cambria" w:eastAsia="Times New Roman" w:hAnsi="Cambria" w:cs="Arial"/>
              </w:rPr>
              <w:t>/</w:t>
            </w:r>
            <w:proofErr w:type="spellStart"/>
            <w:r w:rsidRPr="000630EA">
              <w:rPr>
                <w:rFonts w:ascii="Cambria" w:eastAsia="Times New Roman" w:hAnsi="Cambria" w:cs="Arial"/>
              </w:rPr>
              <w:t>OpenAlex</w:t>
            </w:r>
            <w:proofErr w:type="spellEnd"/>
            <w:r w:rsidRPr="000630EA">
              <w:rPr>
                <w:rFonts w:ascii="Cambria" w:eastAsia="Times New Roman" w:hAnsi="Cambria" w:cs="Arial"/>
              </w:rPr>
              <w:t xml:space="preserve"> source metadata; used as the main journal/source authority.</w:t>
            </w:r>
          </w:p>
        </w:tc>
      </w:tr>
      <w:tr w:rsidR="00000000" w:rsidRPr="000630EA" w14:paraId="2DAD8FA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2986AE" w14:textId="77777777" w:rsidR="00000000" w:rsidRPr="000630EA" w:rsidRDefault="00000000" w:rsidP="000630EA">
            <w:pPr>
              <w:rPr>
                <w:rFonts w:ascii="Cambria" w:eastAsia="Times New Roman" w:hAnsi="Cambria" w:cs="Arial"/>
              </w:rPr>
            </w:pPr>
            <w:proofErr w:type="spellStart"/>
            <w:r w:rsidRPr="000630EA">
              <w:rPr>
                <w:rStyle w:val="HTMLCode"/>
                <w:rFonts w:ascii="Cambria" w:hAnsi="Cambria"/>
                <w:sz w:val="24"/>
                <w:szCs w:val="24"/>
              </w:rPr>
              <w:t>openalex_sources_</w:t>
            </w:r>
            <w:proofErr w:type="gramStart"/>
            <w:r w:rsidRPr="000630EA">
              <w:rPr>
                <w:rStyle w:val="HTMLCode"/>
                <w:rFonts w:ascii="Cambria" w:hAnsi="Cambria"/>
                <w:sz w:val="24"/>
                <w:szCs w:val="24"/>
              </w:rPr>
              <w:t>journals.parquet</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207822"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 xml:space="preserve">Optional downloaded </w:t>
            </w:r>
            <w:proofErr w:type="spellStart"/>
            <w:r w:rsidRPr="000630EA">
              <w:rPr>
                <w:rFonts w:ascii="Cambria" w:eastAsia="Times New Roman" w:hAnsi="Cambria" w:cs="Arial"/>
              </w:rPr>
              <w:t>OpenAlex</w:t>
            </w:r>
            <w:proofErr w:type="spellEnd"/>
            <w:r w:rsidRPr="000630EA">
              <w:rPr>
                <w:rFonts w:ascii="Cambria" w:eastAsia="Times New Roman" w:hAnsi="Cambria" w:cs="Arial"/>
              </w:rPr>
              <w:t xml:space="preserve"> source list.</w:t>
            </w:r>
          </w:p>
        </w:tc>
      </w:tr>
      <w:tr w:rsidR="00000000" w:rsidRPr="000630EA" w14:paraId="3D70354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C9F1CF" w14:textId="77777777" w:rsidR="00000000" w:rsidRPr="000630EA" w:rsidRDefault="00000000" w:rsidP="000630EA">
            <w:pPr>
              <w:rPr>
                <w:rFonts w:ascii="Cambria" w:eastAsia="Times New Roman" w:hAnsi="Cambria" w:cs="Arial"/>
              </w:rPr>
            </w:pPr>
            <w:r w:rsidRPr="000630EA">
              <w:rPr>
                <w:rStyle w:val="HTMLCode"/>
                <w:rFonts w:ascii="Cambria" w:hAnsi="Cambria"/>
                <w:sz w:val="24"/>
                <w:szCs w:val="24"/>
              </w:rPr>
              <w:t>manual_journal_matches.csv</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4E8C7D"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Optional manual corrections from raw parsed journal strings to authority journal IDs.</w:t>
            </w:r>
          </w:p>
        </w:tc>
      </w:tr>
      <w:tr w:rsidR="00000000" w:rsidRPr="000630EA" w14:paraId="6CD69BD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B9DD63" w14:textId="77777777" w:rsidR="00000000" w:rsidRPr="000630EA" w:rsidRDefault="00000000" w:rsidP="000630EA">
            <w:pPr>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papersources.parquet</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6EDB0F"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Paper-to-source mapping; already inspected and needed for the future background null model.</w:t>
            </w:r>
          </w:p>
        </w:tc>
      </w:tr>
      <w:tr w:rsidR="00000000" w:rsidRPr="000630EA" w14:paraId="335A53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25C607" w14:textId="77777777" w:rsidR="00000000" w:rsidRPr="000630EA" w:rsidRDefault="00000000" w:rsidP="000630EA">
            <w:pPr>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paperrefs.parquet</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2AA720"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Likely needed for the future background null model; contains paper-reference edges if schema matches expectations.</w:t>
            </w:r>
          </w:p>
        </w:tc>
      </w:tr>
      <w:tr w:rsidR="00000000" w:rsidRPr="000630EA" w14:paraId="015268D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3DE03F" w14:textId="77777777" w:rsidR="00000000" w:rsidRPr="000630EA" w:rsidRDefault="00000000" w:rsidP="000630EA">
            <w:pPr>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papers.parquet</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D09E36" w14:textId="77777777" w:rsidR="00000000" w:rsidRPr="000630EA" w:rsidRDefault="00000000" w:rsidP="000630EA">
            <w:pPr>
              <w:rPr>
                <w:rFonts w:ascii="Cambria" w:eastAsia="Times New Roman" w:hAnsi="Cambria" w:cs="Arial"/>
              </w:rPr>
            </w:pPr>
            <w:r w:rsidRPr="000630EA">
              <w:rPr>
                <w:rFonts w:ascii="Cambria" w:eastAsia="Times New Roman" w:hAnsi="Cambria" w:cs="Arial"/>
              </w:rPr>
              <w:t>Likely needed for paper years/types in the future background null model.</w:t>
            </w:r>
          </w:p>
        </w:tc>
      </w:tr>
    </w:tbl>
    <w:p w14:paraId="518CD73F"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Proposal-Side Plan</w:t>
      </w:r>
    </w:p>
    <w:p w14:paraId="232A6F3F" w14:textId="7777777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 xml:space="preserve">Load proposals and split each </w:t>
      </w:r>
      <w:r w:rsidRPr="000630EA">
        <w:rPr>
          <w:rStyle w:val="HTMLCode"/>
          <w:rFonts w:ascii="Cambria" w:hAnsi="Cambria"/>
          <w:sz w:val="24"/>
          <w:szCs w:val="24"/>
        </w:rPr>
        <w:t>Project literature references clean</w:t>
      </w:r>
      <w:r w:rsidRPr="000630EA">
        <w:rPr>
          <w:rFonts w:ascii="Cambria" w:eastAsia="Times New Roman" w:hAnsi="Cambria" w:cs="Arial"/>
        </w:rPr>
        <w:t xml:space="preserve"> field into individual references.</w:t>
      </w:r>
    </w:p>
    <w:p w14:paraId="2DFA7D49" w14:textId="28E3403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 xml:space="preserve">Parse each reference using </w:t>
      </w:r>
      <w:proofErr w:type="spellStart"/>
      <w:r w:rsidRPr="000630EA">
        <w:rPr>
          <w:rFonts w:ascii="Cambria" w:eastAsia="Times New Roman" w:hAnsi="Cambria" w:cs="Arial"/>
        </w:rPr>
        <w:t>AnyStyle</w:t>
      </w:r>
      <w:proofErr w:type="spellEnd"/>
      <w:r w:rsidRPr="000630EA">
        <w:rPr>
          <w:rFonts w:ascii="Cambria" w:eastAsia="Times New Roman" w:hAnsi="Cambria" w:cs="Arial"/>
        </w:rPr>
        <w:t xml:space="preserve"> when available, with regex fallback.</w:t>
      </w:r>
      <w:r w:rsidR="00C70E6C">
        <w:rPr>
          <w:rFonts w:ascii="Cambria" w:eastAsia="Times New Roman" w:hAnsi="Cambria" w:cs="Arial"/>
        </w:rPr>
        <w:t xml:space="preserve"> (if you haven’t installed </w:t>
      </w:r>
      <w:proofErr w:type="spellStart"/>
      <w:r w:rsidR="00C70E6C" w:rsidRPr="000630EA">
        <w:rPr>
          <w:rFonts w:ascii="Cambria" w:eastAsia="Times New Roman" w:hAnsi="Cambria" w:cs="Arial"/>
        </w:rPr>
        <w:t>AnyStyle</w:t>
      </w:r>
      <w:proofErr w:type="spellEnd"/>
      <w:r w:rsidR="00C70E6C">
        <w:rPr>
          <w:rFonts w:ascii="Cambria" w:eastAsia="Times New Roman" w:hAnsi="Cambria" w:cs="Arial"/>
        </w:rPr>
        <w:t xml:space="preserve"> in your environment, you may need to first install ruby and then </w:t>
      </w:r>
      <w:r w:rsidR="00C70E6C" w:rsidRPr="00C70E6C">
        <w:rPr>
          <w:rFonts w:ascii="Cambria" w:eastAsia="Times New Roman" w:hAnsi="Cambria" w:cs="Arial"/>
        </w:rPr>
        <w:t xml:space="preserve">gem install </w:t>
      </w:r>
      <w:proofErr w:type="spellStart"/>
      <w:r w:rsidR="00C70E6C" w:rsidRPr="00C70E6C">
        <w:rPr>
          <w:rFonts w:ascii="Cambria" w:eastAsia="Times New Roman" w:hAnsi="Cambria" w:cs="Arial"/>
        </w:rPr>
        <w:t>anystyle</w:t>
      </w:r>
      <w:proofErr w:type="spellEnd"/>
      <w:r w:rsidR="00C70E6C" w:rsidRPr="00C70E6C">
        <w:rPr>
          <w:rFonts w:ascii="Cambria" w:eastAsia="Times New Roman" w:hAnsi="Cambria" w:cs="Arial"/>
        </w:rPr>
        <w:t>-cli</w:t>
      </w:r>
      <w:r w:rsidR="00C70E6C">
        <w:rPr>
          <w:rFonts w:ascii="Cambria" w:eastAsia="Times New Roman" w:hAnsi="Cambria" w:cs="Arial"/>
        </w:rPr>
        <w:t>)</w:t>
      </w:r>
    </w:p>
    <w:p w14:paraId="7DA5123D" w14:textId="7777777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Extract candidate journal strings from the parsed references.</w:t>
      </w:r>
    </w:p>
    <w:p w14:paraId="40B99B42" w14:textId="7777777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 xml:space="preserve">Build a journal authority list from </w:t>
      </w:r>
      <w:proofErr w:type="spellStart"/>
      <w:r w:rsidRPr="000630EA">
        <w:rPr>
          <w:rFonts w:ascii="Cambria" w:eastAsia="Times New Roman" w:hAnsi="Cambria" w:cs="Arial"/>
        </w:rPr>
        <w:t>OpenAlex</w:t>
      </w:r>
      <w:proofErr w:type="spellEnd"/>
      <w:r w:rsidRPr="000630EA">
        <w:rPr>
          <w:rFonts w:ascii="Cambria" w:eastAsia="Times New Roman" w:hAnsi="Cambria" w:cs="Arial"/>
        </w:rPr>
        <w:t>/</w:t>
      </w:r>
      <w:proofErr w:type="spellStart"/>
      <w:r w:rsidRPr="000630EA">
        <w:rPr>
          <w:rFonts w:ascii="Cambria" w:eastAsia="Times New Roman" w:hAnsi="Cambria" w:cs="Arial"/>
        </w:rPr>
        <w:t>SciSciNet</w:t>
      </w:r>
      <w:proofErr w:type="spellEnd"/>
      <w:r w:rsidRPr="000630EA">
        <w:rPr>
          <w:rFonts w:ascii="Cambria" w:eastAsia="Times New Roman" w:hAnsi="Cambria" w:cs="Arial"/>
        </w:rPr>
        <w:t xml:space="preserve"> sources plus helper lists.</w:t>
      </w:r>
    </w:p>
    <w:p w14:paraId="2B85F870" w14:textId="7777777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Use existing abbreviation rules, generated variants, and conservative fuzzy matching to map candidate journal strings to authority records.</w:t>
      </w:r>
    </w:p>
    <w:p w14:paraId="4D98A2C6" w14:textId="77777777" w:rsidR="00000000"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 xml:space="preserve">Keep only matches that resolve to </w:t>
      </w:r>
      <w:proofErr w:type="spellStart"/>
      <w:r w:rsidRPr="000630EA">
        <w:rPr>
          <w:rFonts w:ascii="Cambria" w:eastAsia="Times New Roman" w:hAnsi="Cambria" w:cs="Arial"/>
        </w:rPr>
        <w:t>OpenAlex</w:t>
      </w:r>
      <w:proofErr w:type="spellEnd"/>
      <w:r w:rsidRPr="000630EA">
        <w:rPr>
          <w:rFonts w:ascii="Cambria" w:eastAsia="Times New Roman" w:hAnsi="Cambria" w:cs="Arial"/>
        </w:rPr>
        <w:t>/</w:t>
      </w:r>
      <w:proofErr w:type="spellStart"/>
      <w:r w:rsidRPr="000630EA">
        <w:rPr>
          <w:rFonts w:ascii="Cambria" w:eastAsia="Times New Roman" w:hAnsi="Cambria" w:cs="Arial"/>
        </w:rPr>
        <w:t>SciSciNet</w:t>
      </w:r>
      <w:proofErr w:type="spellEnd"/>
      <w:r w:rsidRPr="000630EA">
        <w:rPr>
          <w:rFonts w:ascii="Cambria" w:eastAsia="Times New Roman" w:hAnsi="Cambria" w:cs="Arial"/>
        </w:rPr>
        <w:t xml:space="preserve"> source IDs as scoreable journals.</w:t>
      </w:r>
    </w:p>
    <w:p w14:paraId="73A967B5" w14:textId="2DB97008"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 xml:space="preserve">Export unmatched or </w:t>
      </w:r>
      <w:proofErr w:type="spellStart"/>
      <w:r w:rsidRPr="000630EA">
        <w:rPr>
          <w:rFonts w:ascii="Cambria" w:eastAsia="Times New Roman" w:hAnsi="Cambria" w:cs="Arial"/>
        </w:rPr>
        <w:t>unscoreable</w:t>
      </w:r>
      <w:proofErr w:type="spellEnd"/>
      <w:r w:rsidRPr="000630EA">
        <w:rPr>
          <w:rFonts w:ascii="Cambria" w:eastAsia="Times New Roman" w:hAnsi="Cambria" w:cs="Arial"/>
        </w:rPr>
        <w:t xml:space="preserve"> journal strings for manual review</w:t>
      </w:r>
      <w:r w:rsidR="003F511B">
        <w:rPr>
          <w:rFonts w:ascii="Cambria" w:eastAsia="Times New Roman" w:hAnsi="Cambria" w:cs="Arial"/>
        </w:rPr>
        <w:t xml:space="preserve"> (don’t too much time on it)</w:t>
      </w:r>
      <w:r w:rsidRPr="000630EA">
        <w:rPr>
          <w:rFonts w:ascii="Cambria" w:eastAsia="Times New Roman" w:hAnsi="Cambria" w:cs="Arial"/>
        </w:rPr>
        <w:t>.</w:t>
      </w:r>
    </w:p>
    <w:p w14:paraId="44FC8C88" w14:textId="77777777" w:rsidR="00000000" w:rsidRPr="000630EA" w:rsidRDefault="00000000" w:rsidP="000630EA">
      <w:pPr>
        <w:numPr>
          <w:ilvl w:val="0"/>
          <w:numId w:val="2"/>
        </w:numPr>
        <w:spacing w:before="240" w:line="276" w:lineRule="auto"/>
        <w:rPr>
          <w:rFonts w:ascii="Cambria" w:eastAsia="Times New Roman" w:hAnsi="Cambria" w:cs="Arial"/>
        </w:rPr>
      </w:pPr>
      <w:r w:rsidRPr="000630EA">
        <w:rPr>
          <w:rFonts w:ascii="Cambria" w:eastAsia="Times New Roman" w:hAnsi="Cambria" w:cs="Arial"/>
        </w:rPr>
        <w:t>Build proposal-level journal/source pairs from scoreable source IDs only.</w:t>
      </w:r>
    </w:p>
    <w:p w14:paraId="44DCEEA5"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 xml:space="preserve">Remaining Challenge: Journal Disambiguation </w:t>
      </w:r>
      <w:proofErr w:type="gramStart"/>
      <w:r w:rsidRPr="000630EA">
        <w:rPr>
          <w:rFonts w:ascii="Cambria" w:eastAsia="Times New Roman" w:hAnsi="Cambria" w:cs="Arial"/>
          <w:sz w:val="24"/>
          <w:szCs w:val="24"/>
        </w:rPr>
        <w:t>From</w:t>
      </w:r>
      <w:proofErr w:type="gramEnd"/>
      <w:r w:rsidRPr="000630EA">
        <w:rPr>
          <w:rFonts w:ascii="Cambria" w:eastAsia="Times New Roman" w:hAnsi="Cambria" w:cs="Arial"/>
          <w:sz w:val="24"/>
          <w:szCs w:val="24"/>
        </w:rPr>
        <w:t xml:space="preserve"> Unstructured References</w:t>
      </w:r>
    </w:p>
    <w:p w14:paraId="6ABBFE8A"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hardest part of the proposal-side task is not the pair construction; it is reliably recovering journal names from semi-structured and inconsistent citation styles. References vary across proposals, and some strings are not papers at all. Some parser outputs are </w:t>
      </w:r>
      <w:r w:rsidRPr="000630EA">
        <w:rPr>
          <w:rFonts w:ascii="Cambria" w:hAnsi="Cambria" w:cs="Arial"/>
        </w:rPr>
        <w:lastRenderedPageBreak/>
        <w:t xml:space="preserve">incomplete or wrong, and some parsed "journal" strings are </w:t>
      </w:r>
      <w:proofErr w:type="gramStart"/>
      <w:r w:rsidRPr="000630EA">
        <w:rPr>
          <w:rFonts w:ascii="Cambria" w:hAnsi="Cambria" w:cs="Arial"/>
        </w:rPr>
        <w:t>actually months</w:t>
      </w:r>
      <w:proofErr w:type="gramEnd"/>
      <w:r w:rsidRPr="000630EA">
        <w:rPr>
          <w:rFonts w:ascii="Cambria" w:hAnsi="Cambria" w:cs="Arial"/>
        </w:rPr>
        <w:t xml:space="preserve">, pages, publisher names, book titles, conference titles, or fragments of article titles. </w:t>
      </w:r>
    </w:p>
    <w:p w14:paraId="4920E2BA"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The notebook addresses this with parser activation signals, paper/</w:t>
      </w:r>
      <w:proofErr w:type="spellStart"/>
      <w:r w:rsidRPr="000630EA">
        <w:rPr>
          <w:rFonts w:ascii="Cambria" w:hAnsi="Cambria" w:cs="Arial"/>
        </w:rPr>
        <w:t>nonpaper</w:t>
      </w:r>
      <w:proofErr w:type="spellEnd"/>
      <w:r w:rsidRPr="000630EA">
        <w:rPr>
          <w:rFonts w:ascii="Cambria" w:hAnsi="Cambria" w:cs="Arial"/>
        </w:rPr>
        <w:t xml:space="preserve"> heuristics, abbreviation expansion, authority aliases, fuzzy matching, and manual review exports. Remaining RA work is to inspect high-frequency unmatched strings and add manual mappings only when the raw string can be confidently mapped to a real </w:t>
      </w:r>
      <w:proofErr w:type="spellStart"/>
      <w:r w:rsidRPr="000630EA">
        <w:rPr>
          <w:rFonts w:ascii="Cambria" w:hAnsi="Cambria" w:cs="Arial"/>
        </w:rPr>
        <w:t>OpenAlex</w:t>
      </w:r>
      <w:proofErr w:type="spellEnd"/>
      <w:r w:rsidRPr="000630EA">
        <w:rPr>
          <w:rFonts w:ascii="Cambria" w:hAnsi="Cambria" w:cs="Arial"/>
        </w:rPr>
        <w:t>/</w:t>
      </w:r>
      <w:proofErr w:type="spellStart"/>
      <w:r w:rsidRPr="000630EA">
        <w:rPr>
          <w:rFonts w:ascii="Cambria" w:hAnsi="Cambria" w:cs="Arial"/>
        </w:rPr>
        <w:t>SciSciNet</w:t>
      </w:r>
      <w:proofErr w:type="spellEnd"/>
      <w:r w:rsidRPr="000630EA">
        <w:rPr>
          <w:rFonts w:ascii="Cambria" w:hAnsi="Cambria" w:cs="Arial"/>
        </w:rPr>
        <w:t xml:space="preserve"> source. </w:t>
      </w:r>
    </w:p>
    <w:p w14:paraId="0DA6D74F"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Manual Mapping File</w:t>
      </w:r>
    </w:p>
    <w:p w14:paraId="549EAE17"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optional file </w:t>
      </w:r>
      <w:r w:rsidRPr="000630EA">
        <w:rPr>
          <w:rStyle w:val="HTMLCode"/>
          <w:rFonts w:ascii="Cambria" w:hAnsi="Cambria"/>
          <w:sz w:val="24"/>
          <w:szCs w:val="24"/>
        </w:rPr>
        <w:t>manual_journal_matches.csv</w:t>
      </w:r>
      <w:r w:rsidRPr="000630EA">
        <w:rPr>
          <w:rFonts w:ascii="Cambria" w:hAnsi="Cambria" w:cs="Arial"/>
        </w:rPr>
        <w:t xml:space="preserve"> should contain: </w:t>
      </w:r>
    </w:p>
    <w:p w14:paraId="668991A1" w14:textId="77777777" w:rsidR="00000000" w:rsidRPr="000630EA" w:rsidRDefault="00000000" w:rsidP="000630EA">
      <w:pPr>
        <w:pStyle w:val="HTMLPreformatted"/>
        <w:spacing w:before="240" w:line="276" w:lineRule="auto"/>
        <w:rPr>
          <w:rFonts w:ascii="Cambria" w:hAnsi="Cambria"/>
          <w:sz w:val="24"/>
          <w:szCs w:val="24"/>
        </w:rPr>
      </w:pPr>
      <w:proofErr w:type="spellStart"/>
      <w:r w:rsidRPr="000630EA">
        <w:rPr>
          <w:rFonts w:ascii="Cambria" w:hAnsi="Cambria"/>
          <w:sz w:val="24"/>
          <w:szCs w:val="24"/>
        </w:rPr>
        <w:t>journal_</w:t>
      </w:r>
      <w:proofErr w:type="gramStart"/>
      <w:r w:rsidRPr="000630EA">
        <w:rPr>
          <w:rFonts w:ascii="Cambria" w:hAnsi="Cambria"/>
          <w:sz w:val="24"/>
          <w:szCs w:val="24"/>
        </w:rPr>
        <w:t>raw,journal</w:t>
      </w:r>
      <w:proofErr w:type="gramEnd"/>
      <w:r w:rsidRPr="000630EA">
        <w:rPr>
          <w:rFonts w:ascii="Cambria" w:hAnsi="Cambria"/>
          <w:sz w:val="24"/>
          <w:szCs w:val="24"/>
        </w:rPr>
        <w:t>_id</w:t>
      </w:r>
      <w:proofErr w:type="spellEnd"/>
    </w:p>
    <w:p w14:paraId="46A4AF32" w14:textId="7777777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w:t>
      </w:r>
      <w:proofErr w:type="spellStart"/>
      <w:r w:rsidRPr="000630EA">
        <w:rPr>
          <w:rStyle w:val="HTMLCode"/>
          <w:rFonts w:ascii="Cambria" w:hAnsi="Cambria"/>
          <w:sz w:val="24"/>
          <w:szCs w:val="24"/>
        </w:rPr>
        <w:t>journal_id</w:t>
      </w:r>
      <w:proofErr w:type="spellEnd"/>
      <w:r w:rsidRPr="000630EA">
        <w:rPr>
          <w:rFonts w:ascii="Cambria" w:hAnsi="Cambria" w:cs="Arial"/>
        </w:rPr>
        <w:t xml:space="preserve"> must exist in the notebook-generated </w:t>
      </w:r>
      <w:proofErr w:type="spellStart"/>
      <w:r w:rsidRPr="000630EA">
        <w:rPr>
          <w:rStyle w:val="HTMLCode"/>
          <w:rFonts w:ascii="Cambria" w:hAnsi="Cambria"/>
          <w:sz w:val="24"/>
          <w:szCs w:val="24"/>
        </w:rPr>
        <w:t>journal_</w:t>
      </w:r>
      <w:proofErr w:type="gramStart"/>
      <w:r w:rsidRPr="000630EA">
        <w:rPr>
          <w:rStyle w:val="HTMLCode"/>
          <w:rFonts w:ascii="Cambria" w:hAnsi="Cambria"/>
          <w:sz w:val="24"/>
          <w:szCs w:val="24"/>
        </w:rPr>
        <w:t>authority.parquet</w:t>
      </w:r>
      <w:proofErr w:type="spellEnd"/>
      <w:proofErr w:type="gramEnd"/>
      <w:r w:rsidRPr="000630EA">
        <w:rPr>
          <w:rFonts w:ascii="Cambria" w:hAnsi="Cambria" w:cs="Arial"/>
        </w:rPr>
        <w:t xml:space="preserve">. The notebook then maps the selected authority record to its </w:t>
      </w:r>
      <w:proofErr w:type="spellStart"/>
      <w:r w:rsidRPr="000630EA">
        <w:rPr>
          <w:rFonts w:ascii="Cambria" w:hAnsi="Cambria" w:cs="Arial"/>
        </w:rPr>
        <w:t>OpenAlex</w:t>
      </w:r>
      <w:proofErr w:type="spellEnd"/>
      <w:r w:rsidRPr="000630EA">
        <w:rPr>
          <w:rFonts w:ascii="Cambria" w:hAnsi="Cambria" w:cs="Arial"/>
        </w:rPr>
        <w:t>/</w:t>
      </w:r>
      <w:proofErr w:type="spellStart"/>
      <w:r w:rsidRPr="000630EA">
        <w:rPr>
          <w:rFonts w:ascii="Cambria" w:hAnsi="Cambria" w:cs="Arial"/>
        </w:rPr>
        <w:t>SciSciNet</w:t>
      </w:r>
      <w:proofErr w:type="spellEnd"/>
      <w:r w:rsidRPr="000630EA">
        <w:rPr>
          <w:rFonts w:ascii="Cambria" w:hAnsi="Cambria" w:cs="Arial"/>
        </w:rPr>
        <w:t xml:space="preserve"> source ID if available. Manual matches to authority records without source IDs remain </w:t>
      </w:r>
      <w:proofErr w:type="spellStart"/>
      <w:r w:rsidRPr="000630EA">
        <w:rPr>
          <w:rFonts w:ascii="Cambria" w:hAnsi="Cambria" w:cs="Arial"/>
        </w:rPr>
        <w:t>unscoreable</w:t>
      </w:r>
      <w:proofErr w:type="spellEnd"/>
      <w:r w:rsidRPr="000630EA">
        <w:rPr>
          <w:rFonts w:ascii="Cambria" w:hAnsi="Cambria" w:cs="Arial"/>
        </w:rPr>
        <w:t xml:space="preserve"> for the final background lookup. </w:t>
      </w:r>
    </w:p>
    <w:p w14:paraId="36E1E59C"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Background Null Model Still Needed</w:t>
      </w:r>
    </w:p>
    <w:p w14:paraId="388C0C05" w14:textId="37519DB7"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The final missing piece is the year-specific background z-score table. The target file </w:t>
      </w:r>
      <w:r w:rsidR="00030E67">
        <w:rPr>
          <w:rFonts w:ascii="Cambria" w:hAnsi="Cambria" w:cs="Arial"/>
        </w:rPr>
        <w:t xml:space="preserve">to build </w:t>
      </w:r>
      <w:r w:rsidRPr="000630EA">
        <w:rPr>
          <w:rFonts w:ascii="Cambria" w:hAnsi="Cambria" w:cs="Arial"/>
        </w:rPr>
        <w:t xml:space="preserve">should </w:t>
      </w:r>
      <w:r w:rsidR="00030E67">
        <w:rPr>
          <w:rFonts w:ascii="Cambria" w:hAnsi="Cambria" w:cs="Arial"/>
        </w:rPr>
        <w:t xml:space="preserve">have </w:t>
      </w:r>
      <w:r w:rsidRPr="000630EA">
        <w:rPr>
          <w:rFonts w:ascii="Cambria" w:hAnsi="Cambria" w:cs="Arial"/>
        </w:rPr>
        <w:t xml:space="preserve">columns: </w:t>
      </w:r>
    </w:p>
    <w:p w14:paraId="6FB5FEF2" w14:textId="77777777" w:rsidR="00000000" w:rsidRPr="000630EA" w:rsidRDefault="00000000" w:rsidP="000630EA">
      <w:pPr>
        <w:pStyle w:val="HTMLPreformatted"/>
        <w:spacing w:before="240" w:line="276" w:lineRule="auto"/>
        <w:rPr>
          <w:rFonts w:ascii="Cambria" w:hAnsi="Cambria"/>
          <w:sz w:val="24"/>
          <w:szCs w:val="24"/>
        </w:rPr>
      </w:pPr>
      <w:r w:rsidRPr="000630EA">
        <w:rPr>
          <w:rFonts w:ascii="Cambria" w:hAnsi="Cambria"/>
          <w:sz w:val="24"/>
          <w:szCs w:val="24"/>
        </w:rPr>
        <w:t xml:space="preserve">year, journal_1, journal_2, </w:t>
      </w:r>
      <w:proofErr w:type="spellStart"/>
      <w:r w:rsidRPr="000630EA">
        <w:rPr>
          <w:rFonts w:ascii="Cambria" w:hAnsi="Cambria"/>
          <w:sz w:val="24"/>
          <w:szCs w:val="24"/>
        </w:rPr>
        <w:t>z_score</w:t>
      </w:r>
      <w:proofErr w:type="spellEnd"/>
    </w:p>
    <w:p w14:paraId="34026FAB" w14:textId="6836893A" w:rsidR="00000000" w:rsidRPr="000630EA" w:rsidRDefault="00000000" w:rsidP="000630EA">
      <w:pPr>
        <w:pStyle w:val="NormalWeb"/>
        <w:spacing w:before="240" w:beforeAutospacing="0" w:after="0" w:afterAutospacing="0" w:line="276" w:lineRule="auto"/>
        <w:rPr>
          <w:rFonts w:ascii="Cambria" w:hAnsi="Cambria" w:cs="Arial"/>
        </w:rPr>
      </w:pPr>
      <w:r w:rsidRPr="000630EA">
        <w:rPr>
          <w:rFonts w:ascii="Cambria" w:hAnsi="Cambria" w:cs="Arial"/>
        </w:rPr>
        <w:t xml:space="preserve">Here </w:t>
      </w:r>
      <w:r w:rsidRPr="000630EA">
        <w:rPr>
          <w:rStyle w:val="HTMLCode"/>
          <w:rFonts w:ascii="Cambria" w:hAnsi="Cambria"/>
          <w:sz w:val="24"/>
          <w:szCs w:val="24"/>
        </w:rPr>
        <w:t>journal_1</w:t>
      </w:r>
      <w:r w:rsidRPr="000630EA">
        <w:rPr>
          <w:rFonts w:ascii="Cambria" w:hAnsi="Cambria" w:cs="Arial"/>
        </w:rPr>
        <w:t xml:space="preserve"> and </w:t>
      </w:r>
      <w:r w:rsidRPr="000630EA">
        <w:rPr>
          <w:rStyle w:val="HTMLCode"/>
          <w:rFonts w:ascii="Cambria" w:hAnsi="Cambria"/>
          <w:sz w:val="24"/>
          <w:szCs w:val="24"/>
        </w:rPr>
        <w:t>journal_2</w:t>
      </w:r>
      <w:r w:rsidRPr="000630EA">
        <w:rPr>
          <w:rFonts w:ascii="Cambria" w:hAnsi="Cambria" w:cs="Arial"/>
        </w:rPr>
        <w:t xml:space="preserve"> should be </w:t>
      </w:r>
      <w:proofErr w:type="spellStart"/>
      <w:r w:rsidRPr="000630EA">
        <w:rPr>
          <w:rFonts w:ascii="Cambria" w:hAnsi="Cambria" w:cs="Arial"/>
        </w:rPr>
        <w:t>OpenAlex</w:t>
      </w:r>
      <w:proofErr w:type="spellEnd"/>
      <w:r w:rsidRPr="000630EA">
        <w:rPr>
          <w:rFonts w:ascii="Cambria" w:hAnsi="Cambria" w:cs="Arial"/>
        </w:rPr>
        <w:t>/</w:t>
      </w:r>
      <w:proofErr w:type="spellStart"/>
      <w:r w:rsidRPr="000630EA">
        <w:rPr>
          <w:rFonts w:ascii="Cambria" w:hAnsi="Cambria" w:cs="Arial"/>
        </w:rPr>
        <w:t>SciSciNet</w:t>
      </w:r>
      <w:proofErr w:type="spellEnd"/>
      <w:r w:rsidRPr="000630EA">
        <w:rPr>
          <w:rFonts w:ascii="Cambria" w:hAnsi="Cambria" w:cs="Arial"/>
        </w:rPr>
        <w:t xml:space="preserve"> source IDs, for example </w:t>
      </w:r>
      <w:r w:rsidRPr="000630EA">
        <w:rPr>
          <w:rStyle w:val="HTMLCode"/>
          <w:rFonts w:ascii="Cambria" w:hAnsi="Cambria"/>
          <w:sz w:val="24"/>
          <w:szCs w:val="24"/>
        </w:rPr>
        <w:t>S2764573992</w:t>
      </w:r>
      <w:r w:rsidRPr="000630EA">
        <w:rPr>
          <w:rFonts w:ascii="Cambria" w:hAnsi="Cambria" w:cs="Arial"/>
        </w:rPr>
        <w:t>.</w:t>
      </w:r>
      <w:r w:rsidR="00F6770D">
        <w:rPr>
          <w:rFonts w:ascii="Cambria" w:hAnsi="Cambria" w:cs="Arial"/>
        </w:rPr>
        <w:t xml:space="preserve"> T</w:t>
      </w:r>
      <w:r w:rsidR="00F6770D">
        <w:rPr>
          <w:rFonts w:ascii="Cambria" w:hAnsi="Cambria" w:cs="Arial"/>
        </w:rPr>
        <w:t xml:space="preserve">he notebook expects the path to this file to be updated in </w:t>
      </w:r>
      <w:r w:rsidR="00F6770D" w:rsidRPr="00F6770D">
        <w:rPr>
          <w:rFonts w:ascii="Cambria" w:hAnsi="Cambria" w:cs="Arial"/>
        </w:rPr>
        <w:t>JOURNAL_PAIR_ZSCORE_PATH</w:t>
      </w:r>
      <w:r w:rsidR="00F6770D">
        <w:rPr>
          <w:rFonts w:ascii="Cambria" w:hAnsi="Cambria" w:cs="Arial"/>
        </w:rPr>
        <w:t>.</w:t>
      </w:r>
    </w:p>
    <w:p w14:paraId="5C82C039"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Likely SciSciNet-v2 Inputs for the Background Model</w:t>
      </w:r>
    </w:p>
    <w:p w14:paraId="1F152107" w14:textId="77777777" w:rsidR="00000000" w:rsidRPr="000630EA" w:rsidRDefault="00000000" w:rsidP="000630EA">
      <w:pPr>
        <w:numPr>
          <w:ilvl w:val="0"/>
          <w:numId w:val="3"/>
        </w:numPr>
        <w:spacing w:before="240" w:line="276" w:lineRule="auto"/>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paperrefs.parquet</w:t>
      </w:r>
      <w:proofErr w:type="spellEnd"/>
      <w:proofErr w:type="gramEnd"/>
      <w:r w:rsidRPr="000630EA">
        <w:rPr>
          <w:rFonts w:ascii="Cambria" w:eastAsia="Times New Roman" w:hAnsi="Cambria" w:cs="Arial"/>
        </w:rPr>
        <w:t>: citing paper to cited paper/reference edges.</w:t>
      </w:r>
    </w:p>
    <w:p w14:paraId="08A0C69D" w14:textId="77777777" w:rsidR="00000000" w:rsidRPr="000630EA" w:rsidRDefault="00000000" w:rsidP="000630EA">
      <w:pPr>
        <w:numPr>
          <w:ilvl w:val="0"/>
          <w:numId w:val="3"/>
        </w:numPr>
        <w:spacing w:before="240" w:line="276" w:lineRule="auto"/>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papers.parquet</w:t>
      </w:r>
      <w:proofErr w:type="spellEnd"/>
      <w:proofErr w:type="gramEnd"/>
      <w:r w:rsidRPr="000630EA">
        <w:rPr>
          <w:rFonts w:ascii="Cambria" w:eastAsia="Times New Roman" w:hAnsi="Cambria" w:cs="Arial"/>
        </w:rPr>
        <w:t>: paper year and possibly type metadata.</w:t>
      </w:r>
    </w:p>
    <w:p w14:paraId="1AF029F0" w14:textId="77777777" w:rsidR="00000000" w:rsidRPr="000630EA" w:rsidRDefault="00000000" w:rsidP="000630EA">
      <w:pPr>
        <w:numPr>
          <w:ilvl w:val="0"/>
          <w:numId w:val="3"/>
        </w:numPr>
        <w:spacing w:before="240" w:line="276" w:lineRule="auto"/>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papersources.parquet</w:t>
      </w:r>
      <w:proofErr w:type="spellEnd"/>
      <w:proofErr w:type="gramEnd"/>
      <w:r w:rsidRPr="000630EA">
        <w:rPr>
          <w:rFonts w:ascii="Cambria" w:eastAsia="Times New Roman" w:hAnsi="Cambria" w:cs="Arial"/>
        </w:rPr>
        <w:t>: paper to source ID mapping.</w:t>
      </w:r>
    </w:p>
    <w:p w14:paraId="0A8598CF" w14:textId="77777777" w:rsidR="00000000" w:rsidRPr="000630EA" w:rsidRDefault="00000000" w:rsidP="000630EA">
      <w:pPr>
        <w:numPr>
          <w:ilvl w:val="0"/>
          <w:numId w:val="3"/>
        </w:numPr>
        <w:spacing w:before="240" w:line="276" w:lineRule="auto"/>
        <w:rPr>
          <w:rFonts w:ascii="Cambria" w:eastAsia="Times New Roman" w:hAnsi="Cambria" w:cs="Arial"/>
        </w:rPr>
      </w:pPr>
      <w:proofErr w:type="spellStart"/>
      <w:r w:rsidRPr="000630EA">
        <w:rPr>
          <w:rStyle w:val="HTMLCode"/>
          <w:rFonts w:ascii="Cambria" w:hAnsi="Cambria"/>
          <w:sz w:val="24"/>
          <w:szCs w:val="24"/>
        </w:rPr>
        <w:t>sciscinet_</w:t>
      </w:r>
      <w:proofErr w:type="gramStart"/>
      <w:r w:rsidRPr="000630EA">
        <w:rPr>
          <w:rStyle w:val="HTMLCode"/>
          <w:rFonts w:ascii="Cambria" w:hAnsi="Cambria"/>
          <w:sz w:val="24"/>
          <w:szCs w:val="24"/>
        </w:rPr>
        <w:t>sources.parquet</w:t>
      </w:r>
      <w:proofErr w:type="spellEnd"/>
      <w:proofErr w:type="gramEnd"/>
      <w:r w:rsidRPr="000630EA">
        <w:rPr>
          <w:rFonts w:ascii="Cambria" w:eastAsia="Times New Roman" w:hAnsi="Cambria" w:cs="Arial"/>
        </w:rPr>
        <w:t>: source metadata and source filtering.</w:t>
      </w:r>
    </w:p>
    <w:p w14:paraId="4243EEA7" w14:textId="77777777" w:rsidR="00000000" w:rsidRPr="000630EA" w:rsidRDefault="00000000" w:rsidP="000630EA">
      <w:pPr>
        <w:pStyle w:val="Heading2"/>
        <w:spacing w:before="240" w:beforeAutospacing="0" w:after="0" w:afterAutospacing="0" w:line="276" w:lineRule="auto"/>
        <w:rPr>
          <w:rFonts w:ascii="Cambria" w:eastAsia="Times New Roman" w:hAnsi="Cambria" w:cs="Arial"/>
          <w:sz w:val="24"/>
          <w:szCs w:val="24"/>
        </w:rPr>
      </w:pPr>
      <w:r w:rsidRPr="000630EA">
        <w:rPr>
          <w:rFonts w:ascii="Cambria" w:eastAsia="Times New Roman" w:hAnsi="Cambria" w:cs="Arial"/>
          <w:sz w:val="24"/>
          <w:szCs w:val="24"/>
        </w:rPr>
        <w:t xml:space="preserve">Background Algorithm to Adapt </w:t>
      </w:r>
      <w:proofErr w:type="gramStart"/>
      <w:r w:rsidRPr="000630EA">
        <w:rPr>
          <w:rFonts w:ascii="Cambria" w:eastAsia="Times New Roman" w:hAnsi="Cambria" w:cs="Arial"/>
          <w:sz w:val="24"/>
          <w:szCs w:val="24"/>
        </w:rPr>
        <w:t>From</w:t>
      </w:r>
      <w:proofErr w:type="gramEnd"/>
      <w:r w:rsidRPr="000630EA">
        <w:rPr>
          <w:rFonts w:ascii="Cambria" w:eastAsia="Times New Roman" w:hAnsi="Cambria" w:cs="Arial"/>
          <w:sz w:val="24"/>
          <w:szCs w:val="24"/>
        </w:rPr>
        <w:t xml:space="preserve"> </w:t>
      </w:r>
      <w:proofErr w:type="spellStart"/>
      <w:r w:rsidRPr="000630EA">
        <w:rPr>
          <w:rFonts w:ascii="Cambria" w:eastAsia="Times New Roman" w:hAnsi="Cambria" w:cs="Arial"/>
          <w:sz w:val="24"/>
          <w:szCs w:val="24"/>
        </w:rPr>
        <w:t>SciSciNet</w:t>
      </w:r>
      <w:proofErr w:type="spellEnd"/>
      <w:r w:rsidRPr="000630EA">
        <w:rPr>
          <w:rFonts w:ascii="Cambria" w:eastAsia="Times New Roman" w:hAnsi="Cambria" w:cs="Arial"/>
          <w:sz w:val="24"/>
          <w:szCs w:val="24"/>
        </w:rPr>
        <w:t>/MAG</w:t>
      </w:r>
    </w:p>
    <w:p w14:paraId="43275203"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lastRenderedPageBreak/>
        <w:t xml:space="preserve">Filter the background corpus to cited/citing papers with known year and known </w:t>
      </w:r>
      <w:proofErr w:type="spellStart"/>
      <w:r w:rsidRPr="000630EA">
        <w:rPr>
          <w:rFonts w:ascii="Cambria" w:eastAsia="Times New Roman" w:hAnsi="Cambria" w:cs="Arial"/>
        </w:rPr>
        <w:t>OpenAlex</w:t>
      </w:r>
      <w:proofErr w:type="spellEnd"/>
      <w:r w:rsidRPr="000630EA">
        <w:rPr>
          <w:rFonts w:ascii="Cambria" w:eastAsia="Times New Roman" w:hAnsi="Cambria" w:cs="Arial"/>
        </w:rPr>
        <w:t>/</w:t>
      </w:r>
      <w:proofErr w:type="spellStart"/>
      <w:r w:rsidRPr="000630EA">
        <w:rPr>
          <w:rFonts w:ascii="Cambria" w:eastAsia="Times New Roman" w:hAnsi="Cambria" w:cs="Arial"/>
        </w:rPr>
        <w:t>SciSciNet</w:t>
      </w:r>
      <w:proofErr w:type="spellEnd"/>
      <w:r w:rsidRPr="000630EA">
        <w:rPr>
          <w:rFonts w:ascii="Cambria" w:eastAsia="Times New Roman" w:hAnsi="Cambria" w:cs="Arial"/>
        </w:rPr>
        <w:t xml:space="preserve"> source ID.</w:t>
      </w:r>
    </w:p>
    <w:p w14:paraId="568212A8"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For each citing paper, convert its cited papers to cited source IDs.</w:t>
      </w:r>
    </w:p>
    <w:p w14:paraId="5712A181"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Within each citing year, count all observed unordered pairs of cited source IDs.</w:t>
      </w:r>
    </w:p>
    <w:p w14:paraId="00CAAFFA"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 xml:space="preserve">Build the null model by shuffling cited papers within </w:t>
      </w:r>
      <w:r w:rsidRPr="000630EA">
        <w:rPr>
          <w:rStyle w:val="HTMLCode"/>
          <w:rFonts w:ascii="Cambria" w:hAnsi="Cambria"/>
          <w:sz w:val="24"/>
          <w:szCs w:val="24"/>
        </w:rPr>
        <w:t>(</w:t>
      </w:r>
      <w:proofErr w:type="spellStart"/>
      <w:r w:rsidRPr="000630EA">
        <w:rPr>
          <w:rStyle w:val="HTMLCode"/>
          <w:rFonts w:ascii="Cambria" w:hAnsi="Cambria"/>
          <w:sz w:val="24"/>
          <w:szCs w:val="24"/>
        </w:rPr>
        <w:t>citing_year</w:t>
      </w:r>
      <w:proofErr w:type="spellEnd"/>
      <w:r w:rsidRPr="000630EA">
        <w:rPr>
          <w:rStyle w:val="HTMLCode"/>
          <w:rFonts w:ascii="Cambria" w:hAnsi="Cambria"/>
          <w:sz w:val="24"/>
          <w:szCs w:val="24"/>
        </w:rPr>
        <w:t xml:space="preserve">, </w:t>
      </w:r>
      <w:proofErr w:type="spellStart"/>
      <w:r w:rsidRPr="000630EA">
        <w:rPr>
          <w:rStyle w:val="HTMLCode"/>
          <w:rFonts w:ascii="Cambria" w:hAnsi="Cambria"/>
          <w:sz w:val="24"/>
          <w:szCs w:val="24"/>
        </w:rPr>
        <w:t>cited_year</w:t>
      </w:r>
      <w:proofErr w:type="spellEnd"/>
      <w:r w:rsidRPr="000630EA">
        <w:rPr>
          <w:rStyle w:val="HTMLCode"/>
          <w:rFonts w:ascii="Cambria" w:hAnsi="Cambria"/>
          <w:sz w:val="24"/>
          <w:szCs w:val="24"/>
        </w:rPr>
        <w:t>)</w:t>
      </w:r>
      <w:r w:rsidRPr="000630EA">
        <w:rPr>
          <w:rFonts w:ascii="Cambria" w:eastAsia="Times New Roman" w:hAnsi="Cambria" w:cs="Arial"/>
        </w:rPr>
        <w:t xml:space="preserve"> blocks, preserving citation age structure.</w:t>
      </w:r>
    </w:p>
    <w:p w14:paraId="7ACDC2B0"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 xml:space="preserve">Repeat for multiple null epochs, e.g. 10 as in the </w:t>
      </w:r>
      <w:proofErr w:type="spellStart"/>
      <w:r w:rsidRPr="000630EA">
        <w:rPr>
          <w:rFonts w:ascii="Cambria" w:eastAsia="Times New Roman" w:hAnsi="Cambria" w:cs="Arial"/>
        </w:rPr>
        <w:t>SciSciNet</w:t>
      </w:r>
      <w:proofErr w:type="spellEnd"/>
      <w:r w:rsidRPr="000630EA">
        <w:rPr>
          <w:rFonts w:ascii="Cambria" w:eastAsia="Times New Roman" w:hAnsi="Cambria" w:cs="Arial"/>
        </w:rPr>
        <w:t>/MAG notebook.</w:t>
      </w:r>
    </w:p>
    <w:p w14:paraId="42B2D4F9"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 xml:space="preserve">For each </w:t>
      </w:r>
      <w:r w:rsidRPr="000630EA">
        <w:rPr>
          <w:rStyle w:val="HTMLCode"/>
          <w:rFonts w:ascii="Cambria" w:hAnsi="Cambria"/>
          <w:sz w:val="24"/>
          <w:szCs w:val="24"/>
        </w:rPr>
        <w:t>(year, source_1, source_2)</w:t>
      </w:r>
      <w:r w:rsidRPr="000630EA">
        <w:rPr>
          <w:rFonts w:ascii="Cambria" w:eastAsia="Times New Roman" w:hAnsi="Cambria" w:cs="Arial"/>
        </w:rPr>
        <w:t xml:space="preserve">, compute </w:t>
      </w:r>
      <w:proofErr w:type="spellStart"/>
      <w:r w:rsidRPr="000630EA">
        <w:rPr>
          <w:rStyle w:val="HTMLCode"/>
          <w:rFonts w:ascii="Cambria" w:hAnsi="Cambria"/>
          <w:sz w:val="24"/>
          <w:szCs w:val="24"/>
        </w:rPr>
        <w:t>z_score</w:t>
      </w:r>
      <w:proofErr w:type="spellEnd"/>
      <w:r w:rsidRPr="000630EA">
        <w:rPr>
          <w:rStyle w:val="HTMLCode"/>
          <w:rFonts w:ascii="Cambria" w:hAnsi="Cambria"/>
          <w:sz w:val="24"/>
          <w:szCs w:val="24"/>
        </w:rPr>
        <w:t xml:space="preserve"> = (</w:t>
      </w:r>
      <w:proofErr w:type="spellStart"/>
      <w:r w:rsidRPr="000630EA">
        <w:rPr>
          <w:rStyle w:val="HTMLCode"/>
          <w:rFonts w:ascii="Cambria" w:hAnsi="Cambria"/>
          <w:sz w:val="24"/>
          <w:szCs w:val="24"/>
        </w:rPr>
        <w:t>observed_count</w:t>
      </w:r>
      <w:proofErr w:type="spellEnd"/>
      <w:r w:rsidRPr="000630EA">
        <w:rPr>
          <w:rStyle w:val="HTMLCode"/>
          <w:rFonts w:ascii="Cambria" w:hAnsi="Cambria"/>
          <w:sz w:val="24"/>
          <w:szCs w:val="24"/>
        </w:rPr>
        <w:t xml:space="preserve"> - mean(</w:t>
      </w:r>
      <w:proofErr w:type="spellStart"/>
      <w:r w:rsidRPr="000630EA">
        <w:rPr>
          <w:rStyle w:val="HTMLCode"/>
          <w:rFonts w:ascii="Cambria" w:hAnsi="Cambria"/>
          <w:sz w:val="24"/>
          <w:szCs w:val="24"/>
        </w:rPr>
        <w:t>null_counts</w:t>
      </w:r>
      <w:proofErr w:type="spellEnd"/>
      <w:r w:rsidRPr="000630EA">
        <w:rPr>
          <w:rStyle w:val="HTMLCode"/>
          <w:rFonts w:ascii="Cambria" w:hAnsi="Cambria"/>
          <w:sz w:val="24"/>
          <w:szCs w:val="24"/>
        </w:rPr>
        <w:t>)) / std(</w:t>
      </w:r>
      <w:proofErr w:type="spellStart"/>
      <w:r w:rsidRPr="000630EA">
        <w:rPr>
          <w:rStyle w:val="HTMLCode"/>
          <w:rFonts w:ascii="Cambria" w:hAnsi="Cambria"/>
          <w:sz w:val="24"/>
          <w:szCs w:val="24"/>
        </w:rPr>
        <w:t>null_counts</w:t>
      </w:r>
      <w:proofErr w:type="spellEnd"/>
      <w:r w:rsidRPr="000630EA">
        <w:rPr>
          <w:rStyle w:val="HTMLCode"/>
          <w:rFonts w:ascii="Cambria" w:hAnsi="Cambria"/>
          <w:sz w:val="24"/>
          <w:szCs w:val="24"/>
        </w:rPr>
        <w:t>)</w:t>
      </w:r>
      <w:r w:rsidRPr="000630EA">
        <w:rPr>
          <w:rFonts w:ascii="Cambria" w:eastAsia="Times New Roman" w:hAnsi="Cambria" w:cs="Arial"/>
        </w:rPr>
        <w:t>.</w:t>
      </w:r>
    </w:p>
    <w:p w14:paraId="61A11D36" w14:textId="77777777" w:rsidR="00000000" w:rsidRPr="000630EA" w:rsidRDefault="00000000" w:rsidP="000630EA">
      <w:pPr>
        <w:numPr>
          <w:ilvl w:val="0"/>
          <w:numId w:val="4"/>
        </w:numPr>
        <w:spacing w:before="240" w:line="276" w:lineRule="auto"/>
        <w:rPr>
          <w:rFonts w:ascii="Cambria" w:eastAsia="Times New Roman" w:hAnsi="Cambria" w:cs="Arial"/>
        </w:rPr>
      </w:pPr>
      <w:r w:rsidRPr="000630EA">
        <w:rPr>
          <w:rFonts w:ascii="Cambria" w:eastAsia="Times New Roman" w:hAnsi="Cambria" w:cs="Arial"/>
        </w:rPr>
        <w:t xml:space="preserve">Save the result and set </w:t>
      </w:r>
      <w:r w:rsidRPr="000630EA">
        <w:rPr>
          <w:rStyle w:val="HTMLCode"/>
          <w:rFonts w:ascii="Cambria" w:hAnsi="Cambria"/>
          <w:sz w:val="24"/>
          <w:szCs w:val="24"/>
        </w:rPr>
        <w:t>JOURNAL_PAIR_ZSCORE_PATH</w:t>
      </w:r>
      <w:r w:rsidRPr="000630EA">
        <w:rPr>
          <w:rFonts w:ascii="Cambria" w:eastAsia="Times New Roman" w:hAnsi="Cambria" w:cs="Arial"/>
        </w:rPr>
        <w:t xml:space="preserve"> in the RA notebook.</w:t>
      </w:r>
    </w:p>
    <w:p w14:paraId="7CEA88C4" w14:textId="3BA92984" w:rsidR="00000000" w:rsidRPr="000630EA" w:rsidRDefault="00AC4051" w:rsidP="000630EA">
      <w:pPr>
        <w:pStyle w:val="Heading2"/>
        <w:spacing w:before="240" w:beforeAutospacing="0" w:after="0" w:afterAutospacing="0" w:line="276" w:lineRule="auto"/>
        <w:rPr>
          <w:rFonts w:ascii="Cambria" w:eastAsia="Times New Roman" w:hAnsi="Cambria" w:cs="Arial"/>
          <w:sz w:val="24"/>
          <w:szCs w:val="24"/>
        </w:rPr>
      </w:pPr>
      <w:r>
        <w:rPr>
          <w:rFonts w:ascii="Cambria" w:eastAsia="Times New Roman" w:hAnsi="Cambria" w:cs="Arial"/>
          <w:sz w:val="24"/>
          <w:szCs w:val="24"/>
        </w:rPr>
        <w:t xml:space="preserve">Final outcome </w:t>
      </w:r>
    </w:p>
    <w:p w14:paraId="4C8DB379" w14:textId="77777777" w:rsidR="00000000"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intermediate/proposal_atypicality_ra_handoff/proposal_references_parsed.parquet</w:t>
      </w:r>
    </w:p>
    <w:p w14:paraId="732B14ED" w14:textId="77777777" w:rsidR="00000000"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intermediate/proposal_atypicality_ra_handoff/proposal_reference_journal_matches.parquet</w:t>
      </w:r>
    </w:p>
    <w:p w14:paraId="56CEBE7C" w14:textId="77777777" w:rsidR="00000000"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output/proposal_atypicality_ra_handoff/deduplicated_reference_journal_matches.parquet</w:t>
      </w:r>
    </w:p>
    <w:p w14:paraId="546E7496" w14:textId="77777777" w:rsidR="00000000"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output/proposal_atypicality_ra_handoff/deduplicated_unmatched_reference_journals.parquet</w:t>
      </w:r>
    </w:p>
    <w:p w14:paraId="2C7B7AA8" w14:textId="77777777" w:rsidR="00000000"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intermediate/proposal_atypicality_ra_handoff/proposal_openalex_source_pairs.parquet</w:t>
      </w:r>
    </w:p>
    <w:p w14:paraId="181D428B" w14:textId="77777777" w:rsidR="006B6416" w:rsidRPr="000630EA" w:rsidRDefault="00000000" w:rsidP="000630EA">
      <w:pPr>
        <w:numPr>
          <w:ilvl w:val="0"/>
          <w:numId w:val="5"/>
        </w:numPr>
        <w:spacing w:before="240" w:line="276" w:lineRule="auto"/>
        <w:rPr>
          <w:rFonts w:ascii="Cambria" w:eastAsia="Times New Roman" w:hAnsi="Cambria" w:cs="Arial"/>
        </w:rPr>
      </w:pPr>
      <w:r w:rsidRPr="000630EA">
        <w:rPr>
          <w:rStyle w:val="HTMLCode"/>
          <w:rFonts w:ascii="Cambria" w:hAnsi="Cambria"/>
          <w:sz w:val="24"/>
          <w:szCs w:val="24"/>
        </w:rPr>
        <w:t>output/proposal_atypicality_ra_handoff/proposal_atypicality_scores.parquet</w:t>
      </w:r>
      <w:r w:rsidRPr="000630EA">
        <w:rPr>
          <w:rFonts w:ascii="Cambria" w:eastAsia="Times New Roman" w:hAnsi="Cambria" w:cs="Arial"/>
        </w:rPr>
        <w:t>, only after the background z-score table exists.</w:t>
      </w:r>
    </w:p>
    <w:sectPr w:rsidR="006B6416" w:rsidRPr="00063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93E16"/>
    <w:multiLevelType w:val="multilevel"/>
    <w:tmpl w:val="3D6A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E19C1"/>
    <w:multiLevelType w:val="multilevel"/>
    <w:tmpl w:val="10E0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02024"/>
    <w:multiLevelType w:val="multilevel"/>
    <w:tmpl w:val="7B92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B3568"/>
    <w:multiLevelType w:val="multilevel"/>
    <w:tmpl w:val="119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E4B70"/>
    <w:multiLevelType w:val="multilevel"/>
    <w:tmpl w:val="A33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0393">
    <w:abstractNumId w:val="1"/>
  </w:num>
  <w:num w:numId="2" w16cid:durableId="171728233">
    <w:abstractNumId w:val="0"/>
  </w:num>
  <w:num w:numId="3" w16cid:durableId="1613434675">
    <w:abstractNumId w:val="4"/>
  </w:num>
  <w:num w:numId="4" w16cid:durableId="1821651525">
    <w:abstractNumId w:val="2"/>
  </w:num>
  <w:num w:numId="5" w16cid:durableId="19189737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0EA"/>
    <w:rsid w:val="00030E67"/>
    <w:rsid w:val="000630EA"/>
    <w:rsid w:val="00116056"/>
    <w:rsid w:val="001702CB"/>
    <w:rsid w:val="003F511B"/>
    <w:rsid w:val="006B6416"/>
    <w:rsid w:val="009C3D31"/>
    <w:rsid w:val="009D0621"/>
    <w:rsid w:val="00A724B8"/>
    <w:rsid w:val="00AC4051"/>
    <w:rsid w:val="00C55CC8"/>
    <w:rsid w:val="00C70E6C"/>
    <w:rsid w:val="00CD2C99"/>
    <w:rsid w:val="00E67460"/>
    <w:rsid w:val="00F6770D"/>
    <w:rsid w:val="00FA0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30E1CB"/>
  <w15:chartTrackingRefBased/>
  <w15:docId w15:val="{54A77A59-B3BE-3A47-8B36-85B1F0BA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2933"/>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color w:val="1F2933"/>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nsolas"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yperlink">
    <w:name w:val="Hyperlink"/>
    <w:basedOn w:val="DefaultParagraphFont"/>
    <w:uiPriority w:val="99"/>
    <w:unhideWhenUsed/>
    <w:rsid w:val="003F511B"/>
    <w:rPr>
      <w:color w:val="467886" w:themeColor="hyperlink"/>
      <w:u w:val="single"/>
    </w:rPr>
  </w:style>
  <w:style w:type="character" w:styleId="UnresolvedMention">
    <w:name w:val="Unresolved Mention"/>
    <w:basedOn w:val="DefaultParagraphFont"/>
    <w:uiPriority w:val="99"/>
    <w:semiHidden/>
    <w:unhideWhenUsed/>
    <w:rsid w:val="003F5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Proposal Atypicality RA Handoff</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Atypicality RA Handoff</dc:title>
  <dc:subject/>
  <dc:creator>Moh Hosseinioun</dc:creator>
  <cp:keywords/>
  <dc:description/>
  <cp:lastModifiedBy>Moh Hosseinioun</cp:lastModifiedBy>
  <cp:revision>11</cp:revision>
  <dcterms:created xsi:type="dcterms:W3CDTF">2026-06-18T18:50:00Z</dcterms:created>
  <dcterms:modified xsi:type="dcterms:W3CDTF">2026-06-18T18:59:00Z</dcterms:modified>
</cp:coreProperties>
</file>