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6B0D" w14:textId="77777777" w:rsidR="00012248" w:rsidRPr="00BA1249" w:rsidRDefault="00012248" w:rsidP="00BA05E4">
      <w:pPr>
        <w:rPr>
          <w:rFonts w:ascii="Century Gothic" w:hAnsi="Century Gothic" w:cs="Times New Roman"/>
          <w:b/>
          <w:bCs/>
          <w:sz w:val="20"/>
          <w:szCs w:val="20"/>
        </w:rPr>
      </w:pPr>
      <w:r w:rsidRPr="00BA1249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B885913" wp14:editId="68CE1C1F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009775" cy="590550"/>
            <wp:effectExtent l="0" t="0" r="0" b="0"/>
            <wp:wrapNone/>
            <wp:docPr id="2" name="Picture 2" descr="chewy-NoDotCom-NoTagline_blu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ewy-NoDotCom-NoTagline_blu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FA2A5" w14:textId="77777777" w:rsidR="00012248" w:rsidRPr="00BA1249" w:rsidRDefault="00012248" w:rsidP="00BA05E4">
      <w:pPr>
        <w:rPr>
          <w:rFonts w:ascii="Century Gothic" w:hAnsi="Century Gothic" w:cs="Times New Roman"/>
          <w:b/>
          <w:bCs/>
          <w:sz w:val="20"/>
          <w:szCs w:val="20"/>
        </w:rPr>
      </w:pPr>
    </w:p>
    <w:p w14:paraId="12CF7461" w14:textId="77777777" w:rsidR="00012248" w:rsidRDefault="00012248" w:rsidP="00BA05E4">
      <w:pPr>
        <w:rPr>
          <w:rFonts w:ascii="Century Gothic" w:hAnsi="Century Gothic" w:cs="Times New Roman"/>
          <w:b/>
          <w:bCs/>
          <w:sz w:val="20"/>
          <w:szCs w:val="20"/>
        </w:rPr>
      </w:pPr>
    </w:p>
    <w:p w14:paraId="772ACD48" w14:textId="77777777" w:rsidR="00FB332A" w:rsidRDefault="00FB332A" w:rsidP="00F76FE3">
      <w:pPr>
        <w:rPr>
          <w:rFonts w:ascii="Century Gothic" w:hAnsi="Century Gothic" w:cs="Times New Roman"/>
          <w:b/>
          <w:bCs/>
          <w:sz w:val="20"/>
          <w:szCs w:val="20"/>
        </w:rPr>
      </w:pPr>
    </w:p>
    <w:p w14:paraId="2E232B3E" w14:textId="01079664" w:rsidR="00F76FE3" w:rsidRPr="00FB332A" w:rsidRDefault="00F76FE3" w:rsidP="00BA05E4">
      <w:pPr>
        <w:pBdr>
          <w:bottom w:val="single" w:sz="12" w:space="1" w:color="auto"/>
        </w:pBdr>
        <w:rPr>
          <w:rFonts w:ascii="Century Gothic" w:hAnsi="Century Gothic" w:cs="Times New Roman"/>
          <w:bCs/>
          <w:sz w:val="21"/>
          <w:szCs w:val="20"/>
        </w:rPr>
      </w:pPr>
    </w:p>
    <w:p w14:paraId="1F91AD3E" w14:textId="32AFE9E2" w:rsidR="001B0EF1" w:rsidRDefault="001B0EF1" w:rsidP="003F285C">
      <w:pPr>
        <w:pStyle w:val="yiv6537772598msonormal"/>
        <w:spacing w:before="0" w:beforeAutospacing="0" w:after="0" w:afterAutospacing="0"/>
        <w:ind w:left="360" w:hanging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16FC0AFD" w14:textId="77777777" w:rsidR="00426F2E" w:rsidRPr="00426F2E" w:rsidRDefault="00426F2E" w:rsidP="00426F2E">
      <w:pPr>
        <w:rPr>
          <w:rFonts w:cstheme="minorHAnsi"/>
          <w:sz w:val="22"/>
          <w:szCs w:val="22"/>
        </w:rPr>
      </w:pPr>
      <w:r w:rsidRPr="00426F2E">
        <w:rPr>
          <w:rFonts w:cstheme="minorHAnsi"/>
          <w:b/>
          <w:bCs/>
          <w:sz w:val="22"/>
          <w:szCs w:val="22"/>
        </w:rPr>
        <w:t>Our Opportunity:</w:t>
      </w:r>
    </w:p>
    <w:p w14:paraId="34AC3061" w14:textId="485D0089" w:rsidR="00A25BE9" w:rsidRDefault="00426F2E" w:rsidP="00426F2E">
      <w:pPr>
        <w:rPr>
          <w:rFonts w:cstheme="minorHAnsi"/>
          <w:bCs/>
          <w:sz w:val="22"/>
          <w:szCs w:val="22"/>
        </w:rPr>
      </w:pPr>
      <w:r w:rsidRPr="007B7E91">
        <w:rPr>
          <w:rFonts w:cstheme="minorHAnsi"/>
          <w:bCs/>
          <w:sz w:val="22"/>
          <w:szCs w:val="22"/>
        </w:rPr>
        <w:t>At Chewy, data drives all of our decision-making, and our HR organization is no exception.  Chewy is looking for a</w:t>
      </w:r>
      <w:r w:rsidR="00394A86" w:rsidRPr="007B7E91">
        <w:rPr>
          <w:rFonts w:cstheme="minorHAnsi"/>
          <w:bCs/>
          <w:sz w:val="22"/>
          <w:szCs w:val="22"/>
        </w:rPr>
        <w:t>n</w:t>
      </w:r>
      <w:r w:rsidR="00394A86">
        <w:rPr>
          <w:rFonts w:cstheme="minorHAnsi"/>
          <w:sz w:val="22"/>
          <w:szCs w:val="22"/>
        </w:rPr>
        <w:t xml:space="preserve"> </w:t>
      </w:r>
      <w:r w:rsidR="00394A86" w:rsidRPr="00394A86">
        <w:rPr>
          <w:rFonts w:cstheme="minorHAnsi"/>
          <w:b/>
          <w:bCs/>
          <w:sz w:val="22"/>
          <w:szCs w:val="22"/>
        </w:rPr>
        <w:t>Associate Director</w:t>
      </w:r>
      <w:r w:rsidR="00286FE1">
        <w:rPr>
          <w:rFonts w:cstheme="minorHAnsi"/>
          <w:b/>
          <w:bCs/>
          <w:sz w:val="22"/>
          <w:szCs w:val="22"/>
        </w:rPr>
        <w:t xml:space="preserve">, </w:t>
      </w:r>
      <w:commentRangeStart w:id="0"/>
      <w:r w:rsidR="00286FE1">
        <w:rPr>
          <w:rFonts w:cstheme="minorHAnsi"/>
          <w:b/>
          <w:bCs/>
          <w:sz w:val="22"/>
          <w:szCs w:val="22"/>
        </w:rPr>
        <w:t xml:space="preserve">HR </w:t>
      </w:r>
      <w:r w:rsidR="00394A86" w:rsidRPr="00394A86">
        <w:rPr>
          <w:rFonts w:cstheme="minorHAnsi"/>
          <w:b/>
          <w:bCs/>
          <w:sz w:val="22"/>
          <w:szCs w:val="22"/>
        </w:rPr>
        <w:t>D</w:t>
      </w:r>
      <w:r w:rsidR="003E58B6" w:rsidRPr="00394A86">
        <w:rPr>
          <w:rFonts w:cstheme="minorHAnsi"/>
          <w:b/>
          <w:bCs/>
          <w:sz w:val="22"/>
          <w:szCs w:val="22"/>
        </w:rPr>
        <w:t xml:space="preserve">ata </w:t>
      </w:r>
      <w:r w:rsidR="00286FE1">
        <w:rPr>
          <w:rFonts w:cstheme="minorHAnsi"/>
          <w:b/>
          <w:bCs/>
          <w:sz w:val="22"/>
          <w:szCs w:val="22"/>
        </w:rPr>
        <w:t>Architecture</w:t>
      </w:r>
      <w:commentRangeEnd w:id="0"/>
      <w:r w:rsidR="00D8377C">
        <w:rPr>
          <w:rStyle w:val="CommentReference"/>
        </w:rPr>
        <w:commentReference w:id="0"/>
      </w:r>
      <w:r w:rsidR="003E58B6">
        <w:rPr>
          <w:rFonts w:cstheme="minorHAnsi"/>
          <w:sz w:val="22"/>
          <w:szCs w:val="22"/>
        </w:rPr>
        <w:t xml:space="preserve"> </w:t>
      </w:r>
      <w:r w:rsidRPr="00426F2E">
        <w:rPr>
          <w:rFonts w:cstheme="minorHAnsi"/>
          <w:sz w:val="22"/>
          <w:szCs w:val="22"/>
        </w:rPr>
        <w:t xml:space="preserve">to </w:t>
      </w:r>
      <w:r w:rsidRPr="007142B0">
        <w:rPr>
          <w:rFonts w:cstheme="minorHAnsi"/>
          <w:bCs/>
          <w:sz w:val="22"/>
          <w:szCs w:val="22"/>
        </w:rPr>
        <w:t>join our</w:t>
      </w:r>
      <w:r w:rsidR="00E6417B" w:rsidRPr="007142B0">
        <w:rPr>
          <w:rFonts w:cstheme="minorHAnsi"/>
          <w:bCs/>
          <w:sz w:val="22"/>
          <w:szCs w:val="22"/>
        </w:rPr>
        <w:t xml:space="preserve"> </w:t>
      </w:r>
      <w:commentRangeStart w:id="1"/>
      <w:r w:rsidR="00E6417B" w:rsidRPr="007142B0">
        <w:rPr>
          <w:rFonts w:cstheme="minorHAnsi"/>
          <w:bCs/>
          <w:sz w:val="22"/>
          <w:szCs w:val="22"/>
        </w:rPr>
        <w:t>Enterprise People</w:t>
      </w:r>
      <w:r w:rsidRPr="007142B0">
        <w:rPr>
          <w:rFonts w:cstheme="minorHAnsi"/>
          <w:bCs/>
          <w:sz w:val="22"/>
          <w:szCs w:val="22"/>
        </w:rPr>
        <w:t xml:space="preserve"> Analytics Team based in Dania Beach, FL.</w:t>
      </w:r>
      <w:commentRangeEnd w:id="1"/>
      <w:r w:rsidR="00D8377C">
        <w:rPr>
          <w:rStyle w:val="CommentReference"/>
        </w:rPr>
        <w:commentReference w:id="1"/>
      </w:r>
      <w:r w:rsidRPr="00426F2E">
        <w:rPr>
          <w:rFonts w:cstheme="minorHAnsi"/>
          <w:bCs/>
          <w:sz w:val="22"/>
          <w:szCs w:val="22"/>
        </w:rPr>
        <w:t xml:space="preserve"> </w:t>
      </w:r>
      <w:r w:rsidR="00E6417B" w:rsidRPr="007142B0">
        <w:rPr>
          <w:rFonts w:cstheme="minorHAnsi"/>
          <w:bCs/>
          <w:sz w:val="22"/>
          <w:szCs w:val="22"/>
        </w:rPr>
        <w:t>I</w:t>
      </w:r>
      <w:r w:rsidR="00E6417B" w:rsidRPr="00635936">
        <w:rPr>
          <w:rFonts w:cstheme="minorHAnsi"/>
          <w:bCs/>
          <w:sz w:val="22"/>
          <w:szCs w:val="22"/>
        </w:rPr>
        <w:t>n this role</w:t>
      </w:r>
      <w:r w:rsidR="00E6417B" w:rsidRPr="007142B0">
        <w:rPr>
          <w:rFonts w:cstheme="minorHAnsi"/>
          <w:bCs/>
          <w:sz w:val="22"/>
          <w:szCs w:val="22"/>
        </w:rPr>
        <w:t>, you will</w:t>
      </w:r>
      <w:r w:rsidR="007B7E91" w:rsidRPr="007142B0">
        <w:rPr>
          <w:rFonts w:cstheme="minorHAnsi"/>
          <w:bCs/>
          <w:sz w:val="22"/>
          <w:szCs w:val="22"/>
        </w:rPr>
        <w:t xml:space="preserve"> steer us towards a future that is driven by data. You will </w:t>
      </w:r>
      <w:r w:rsidR="007142B0" w:rsidRPr="007142B0">
        <w:rPr>
          <w:rFonts w:cstheme="minorHAnsi"/>
          <w:bCs/>
          <w:sz w:val="22"/>
          <w:szCs w:val="22"/>
        </w:rPr>
        <w:t>oversee</w:t>
      </w:r>
      <w:r w:rsidR="007B7E91" w:rsidRPr="007142B0">
        <w:rPr>
          <w:rFonts w:cstheme="minorHAnsi"/>
          <w:bCs/>
          <w:sz w:val="22"/>
          <w:szCs w:val="22"/>
        </w:rPr>
        <w:t xml:space="preserve"> building a </w:t>
      </w:r>
      <w:commentRangeStart w:id="2"/>
      <w:r w:rsidR="007B7E91" w:rsidRPr="007142B0">
        <w:rPr>
          <w:rFonts w:cstheme="minorHAnsi"/>
          <w:bCs/>
          <w:sz w:val="22"/>
          <w:szCs w:val="22"/>
        </w:rPr>
        <w:t xml:space="preserve">team of data experts </w:t>
      </w:r>
      <w:commentRangeEnd w:id="2"/>
      <w:r w:rsidR="00D8377C">
        <w:rPr>
          <w:rStyle w:val="CommentReference"/>
        </w:rPr>
        <w:commentReference w:id="2"/>
      </w:r>
      <w:r w:rsidR="007B7E91" w:rsidRPr="007142B0">
        <w:rPr>
          <w:rFonts w:cstheme="minorHAnsi"/>
          <w:bCs/>
          <w:sz w:val="22"/>
          <w:szCs w:val="22"/>
        </w:rPr>
        <w:t xml:space="preserve">and devising a multi-year plan for the enterprise HR Data </w:t>
      </w:r>
      <w:commentRangeStart w:id="3"/>
      <w:r w:rsidR="007B7E91" w:rsidRPr="007142B0">
        <w:rPr>
          <w:rFonts w:cstheme="minorHAnsi"/>
          <w:bCs/>
          <w:sz w:val="22"/>
          <w:szCs w:val="22"/>
        </w:rPr>
        <w:t>Architecture</w:t>
      </w:r>
      <w:commentRangeEnd w:id="3"/>
      <w:r w:rsidR="00D8377C">
        <w:rPr>
          <w:rStyle w:val="CommentReference"/>
        </w:rPr>
        <w:commentReference w:id="3"/>
      </w:r>
      <w:r w:rsidR="007B7E91" w:rsidRPr="007142B0">
        <w:rPr>
          <w:rFonts w:cstheme="minorHAnsi"/>
          <w:bCs/>
          <w:sz w:val="22"/>
          <w:szCs w:val="22"/>
        </w:rPr>
        <w:t xml:space="preserve">. </w:t>
      </w:r>
      <w:r w:rsidR="00CC1323" w:rsidRPr="007142B0">
        <w:rPr>
          <w:rFonts w:cstheme="minorHAnsi"/>
          <w:bCs/>
          <w:sz w:val="22"/>
          <w:szCs w:val="22"/>
        </w:rPr>
        <w:t xml:space="preserve">You will collaborate closely with HR Systems and Solutions, Enterprise People Analytics, IT and Business Leaders to </w:t>
      </w:r>
      <w:r w:rsidR="00DA63B1" w:rsidRPr="007142B0">
        <w:rPr>
          <w:rFonts w:cstheme="minorHAnsi"/>
          <w:bCs/>
          <w:sz w:val="22"/>
          <w:szCs w:val="22"/>
        </w:rPr>
        <w:t xml:space="preserve">define and </w:t>
      </w:r>
      <w:r w:rsidR="008867AE">
        <w:rPr>
          <w:rFonts w:cstheme="minorHAnsi"/>
          <w:bCs/>
          <w:sz w:val="22"/>
          <w:szCs w:val="22"/>
        </w:rPr>
        <w:t xml:space="preserve">deliver value across </w:t>
      </w:r>
      <w:r w:rsidR="00DA63B1" w:rsidRPr="007142B0">
        <w:rPr>
          <w:rFonts w:cstheme="minorHAnsi"/>
          <w:bCs/>
          <w:sz w:val="22"/>
          <w:szCs w:val="22"/>
        </w:rPr>
        <w:t>the</w:t>
      </w:r>
      <w:r w:rsidR="008867AE">
        <w:rPr>
          <w:rFonts w:cstheme="minorHAnsi"/>
          <w:bCs/>
          <w:sz w:val="22"/>
          <w:szCs w:val="22"/>
        </w:rPr>
        <w:t>se</w:t>
      </w:r>
      <w:r w:rsidR="00DA63B1" w:rsidRPr="007142B0">
        <w:rPr>
          <w:rFonts w:cstheme="minorHAnsi"/>
          <w:bCs/>
          <w:sz w:val="22"/>
          <w:szCs w:val="22"/>
        </w:rPr>
        <w:t xml:space="preserve"> four pillars: </w:t>
      </w:r>
      <w:commentRangeStart w:id="4"/>
      <w:r w:rsidR="007142B0" w:rsidRPr="007142B0">
        <w:rPr>
          <w:rFonts w:cstheme="minorHAnsi"/>
          <w:bCs/>
          <w:sz w:val="22"/>
          <w:szCs w:val="22"/>
        </w:rPr>
        <w:t>Data Definitions and Standards, Data Governance and Privacy, Data Integration, and Data Quality</w:t>
      </w:r>
      <w:commentRangeEnd w:id="4"/>
      <w:r w:rsidR="00A01D97">
        <w:rPr>
          <w:rStyle w:val="CommentReference"/>
        </w:rPr>
        <w:commentReference w:id="4"/>
      </w:r>
      <w:r w:rsidR="007142B0" w:rsidRPr="007142B0">
        <w:rPr>
          <w:rFonts w:cstheme="minorHAnsi"/>
          <w:bCs/>
          <w:sz w:val="22"/>
          <w:szCs w:val="22"/>
        </w:rPr>
        <w:t>.</w:t>
      </w:r>
      <w:r w:rsidR="00CC1323" w:rsidRPr="007142B0">
        <w:rPr>
          <w:rFonts w:cstheme="minorHAnsi"/>
          <w:bCs/>
          <w:sz w:val="22"/>
          <w:szCs w:val="22"/>
        </w:rPr>
        <w:t xml:space="preserve"> With your enterprise data management expertise, we are confident that you will help us </w:t>
      </w:r>
      <w:r w:rsidR="0062796C">
        <w:rPr>
          <w:rFonts w:cstheme="minorHAnsi"/>
          <w:bCs/>
          <w:sz w:val="22"/>
          <w:szCs w:val="22"/>
        </w:rPr>
        <w:t xml:space="preserve">transform </w:t>
      </w:r>
      <w:r w:rsidR="00A25BE9">
        <w:rPr>
          <w:rFonts w:cstheme="minorHAnsi"/>
          <w:bCs/>
          <w:sz w:val="22"/>
          <w:szCs w:val="22"/>
        </w:rPr>
        <w:t xml:space="preserve">into a data driven </w:t>
      </w:r>
      <w:r w:rsidR="00C51B9A">
        <w:rPr>
          <w:rFonts w:cstheme="minorHAnsi"/>
          <w:bCs/>
          <w:sz w:val="22"/>
          <w:szCs w:val="22"/>
        </w:rPr>
        <w:t>organization and</w:t>
      </w:r>
      <w:r w:rsidR="00A25BE9">
        <w:rPr>
          <w:rFonts w:cstheme="minorHAnsi"/>
          <w:bCs/>
          <w:sz w:val="22"/>
          <w:szCs w:val="22"/>
        </w:rPr>
        <w:t xml:space="preserve"> achieve our </w:t>
      </w:r>
      <w:r w:rsidR="00C51B9A">
        <w:rPr>
          <w:rFonts w:cstheme="minorHAnsi"/>
          <w:bCs/>
          <w:sz w:val="22"/>
          <w:szCs w:val="22"/>
        </w:rPr>
        <w:t>goal</w:t>
      </w:r>
      <w:r w:rsidR="00A25BE9">
        <w:rPr>
          <w:rFonts w:cstheme="minorHAnsi"/>
          <w:bCs/>
          <w:sz w:val="22"/>
          <w:szCs w:val="22"/>
        </w:rPr>
        <w:t>s</w:t>
      </w:r>
      <w:r w:rsidR="00A778BE" w:rsidRPr="00A778BE">
        <w:rPr>
          <w:rFonts w:cstheme="minorHAnsi"/>
          <w:bCs/>
          <w:sz w:val="22"/>
          <w:szCs w:val="22"/>
        </w:rPr>
        <w:t xml:space="preserve"> while </w:t>
      </w:r>
      <w:commentRangeStart w:id="5"/>
      <w:r w:rsidR="00A778BE" w:rsidRPr="00A778BE">
        <w:rPr>
          <w:rFonts w:cstheme="minorHAnsi"/>
          <w:bCs/>
          <w:sz w:val="22"/>
          <w:szCs w:val="22"/>
        </w:rPr>
        <w:t xml:space="preserve">implementing data governance best practices </w:t>
      </w:r>
      <w:commentRangeEnd w:id="5"/>
      <w:r w:rsidR="00A01D97">
        <w:rPr>
          <w:rStyle w:val="CommentReference"/>
        </w:rPr>
        <w:commentReference w:id="5"/>
      </w:r>
      <w:r w:rsidR="00A778BE" w:rsidRPr="00A778BE">
        <w:rPr>
          <w:rFonts w:cstheme="minorHAnsi"/>
          <w:bCs/>
          <w:sz w:val="22"/>
          <w:szCs w:val="22"/>
        </w:rPr>
        <w:t>ensuring that data is used in a way that is ethical, secure, and compliant with relevant regulations</w:t>
      </w:r>
      <w:r w:rsidR="00A778BE">
        <w:rPr>
          <w:rFonts w:cstheme="minorHAnsi"/>
          <w:bCs/>
          <w:sz w:val="22"/>
          <w:szCs w:val="22"/>
        </w:rPr>
        <w:t>.</w:t>
      </w:r>
    </w:p>
    <w:p w14:paraId="3019438C" w14:textId="207315AE" w:rsidR="007B7E91" w:rsidRPr="007142B0" w:rsidRDefault="00A25BE9" w:rsidP="00A25BE9">
      <w:pPr>
        <w:spacing w:before="120"/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 xml:space="preserve">This role reports into the Senior Director, HR </w:t>
      </w:r>
      <w:commentRangeStart w:id="6"/>
      <w:r>
        <w:rPr>
          <w:rFonts w:cstheme="minorHAnsi"/>
          <w:bCs/>
          <w:sz w:val="22"/>
          <w:szCs w:val="22"/>
        </w:rPr>
        <w:t xml:space="preserve">Operation </w:t>
      </w:r>
      <w:bookmarkStart w:id="7" w:name="OLE_LINK99"/>
      <w:commentRangeEnd w:id="6"/>
      <w:r w:rsidR="00A01D97">
        <w:rPr>
          <w:rStyle w:val="CommentReference"/>
        </w:rPr>
        <w:commentReference w:id="6"/>
      </w:r>
      <w:r>
        <w:rPr>
          <w:rFonts w:cstheme="minorHAnsi"/>
          <w:bCs/>
          <w:sz w:val="22"/>
          <w:szCs w:val="22"/>
        </w:rPr>
        <w:t xml:space="preserve">and </w:t>
      </w:r>
      <w:r w:rsidR="007A66A9">
        <w:rPr>
          <w:rFonts w:cstheme="minorHAnsi"/>
          <w:bCs/>
          <w:sz w:val="22"/>
          <w:szCs w:val="22"/>
        </w:rPr>
        <w:t xml:space="preserve">provides </w:t>
      </w:r>
      <w:r>
        <w:rPr>
          <w:rFonts w:cstheme="minorHAnsi"/>
          <w:bCs/>
          <w:sz w:val="22"/>
          <w:szCs w:val="22"/>
        </w:rPr>
        <w:t xml:space="preserve">deep expertise of </w:t>
      </w:r>
      <w:r w:rsidR="007A66A9">
        <w:rPr>
          <w:rFonts w:cstheme="minorHAnsi"/>
          <w:bCs/>
          <w:sz w:val="22"/>
          <w:szCs w:val="22"/>
        </w:rPr>
        <w:t xml:space="preserve">HR </w:t>
      </w:r>
      <w:r>
        <w:rPr>
          <w:rFonts w:cstheme="minorHAnsi"/>
          <w:bCs/>
          <w:sz w:val="22"/>
          <w:szCs w:val="22"/>
        </w:rPr>
        <w:t xml:space="preserve">data, processes, and systems to </w:t>
      </w:r>
      <w:commentRangeStart w:id="8"/>
      <w:r>
        <w:rPr>
          <w:rFonts w:cstheme="minorHAnsi"/>
          <w:bCs/>
          <w:sz w:val="22"/>
          <w:szCs w:val="22"/>
        </w:rPr>
        <w:t>translate requirements into solutions which provide</w:t>
      </w:r>
      <w:r w:rsidR="00136004">
        <w:rPr>
          <w:rFonts w:cstheme="minorHAnsi"/>
          <w:bCs/>
          <w:sz w:val="22"/>
          <w:szCs w:val="22"/>
        </w:rPr>
        <w:t xml:space="preserve"> HR</w:t>
      </w:r>
      <w:r>
        <w:rPr>
          <w:rFonts w:cstheme="minorHAnsi"/>
          <w:bCs/>
          <w:sz w:val="22"/>
          <w:szCs w:val="22"/>
        </w:rPr>
        <w:t xml:space="preserve"> data as a product</w:t>
      </w:r>
      <w:bookmarkEnd w:id="7"/>
      <w:r w:rsidR="00136004">
        <w:rPr>
          <w:rFonts w:cstheme="minorHAnsi"/>
          <w:bCs/>
          <w:sz w:val="22"/>
          <w:szCs w:val="22"/>
        </w:rPr>
        <w:t xml:space="preserve"> through our products and processes</w:t>
      </w:r>
      <w:commentRangeEnd w:id="8"/>
      <w:r w:rsidR="00A01D97">
        <w:rPr>
          <w:rStyle w:val="CommentReference"/>
        </w:rPr>
        <w:commentReference w:id="8"/>
      </w:r>
      <w:r w:rsidR="00136004">
        <w:rPr>
          <w:rFonts w:cstheme="minorHAnsi"/>
          <w:bCs/>
          <w:sz w:val="22"/>
          <w:szCs w:val="22"/>
        </w:rPr>
        <w:t xml:space="preserve">. </w:t>
      </w:r>
      <w:r w:rsidRPr="0062796C">
        <w:rPr>
          <w:rFonts w:cstheme="minorHAnsi"/>
          <w:bCs/>
          <w:sz w:val="22"/>
          <w:szCs w:val="22"/>
        </w:rPr>
        <w:t xml:space="preserve"> </w:t>
      </w:r>
      <w:r w:rsidR="0062796C" w:rsidRPr="0062796C">
        <w:rPr>
          <w:rFonts w:cstheme="minorHAnsi"/>
          <w:bCs/>
          <w:sz w:val="22"/>
          <w:szCs w:val="22"/>
        </w:rPr>
        <w:t xml:space="preserve">A successful candidate has strong leadership skills with the ability to inspire and guide teams to success. This candidate will need </w:t>
      </w:r>
      <w:r w:rsidR="00136004">
        <w:rPr>
          <w:rFonts w:cstheme="minorHAnsi"/>
          <w:bCs/>
          <w:sz w:val="22"/>
          <w:szCs w:val="22"/>
        </w:rPr>
        <w:t>e</w:t>
      </w:r>
      <w:r w:rsidR="0062796C" w:rsidRPr="0062796C">
        <w:rPr>
          <w:rFonts w:cstheme="minorHAnsi"/>
          <w:bCs/>
          <w:sz w:val="22"/>
          <w:szCs w:val="22"/>
        </w:rPr>
        <w:t>xcellent communication and presentation skills, adept at explaining complex concepts to both technical and non-technical stakeholders.</w:t>
      </w:r>
    </w:p>
    <w:p w14:paraId="07775331" w14:textId="4708FC99" w:rsidR="00426F2E" w:rsidRDefault="001B0EF1" w:rsidP="00426F2E">
      <w:pPr>
        <w:rPr>
          <w:rFonts w:eastAsia="Times New Roman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</w:pPr>
      <w:r w:rsidRPr="001B0EF1">
        <w:rPr>
          <w:rFonts w:eastAsia="Times New Roman" w:cstheme="minorHAnsi"/>
          <w:sz w:val="22"/>
          <w:szCs w:val="22"/>
        </w:rPr>
        <w:br/>
      </w:r>
      <w:r w:rsidR="00426F2E" w:rsidRPr="009228DB">
        <w:rPr>
          <w:rFonts w:eastAsia="Times New Roman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What you’ll do:</w:t>
      </w:r>
    </w:p>
    <w:p w14:paraId="0BA1CDAA" w14:textId="544D7659" w:rsidR="005571E6" w:rsidRDefault="00D86680" w:rsidP="005571E6">
      <w:pPr>
        <w:pStyle w:val="ListParagraph"/>
        <w:numPr>
          <w:ilvl w:val="0"/>
          <w:numId w:val="32"/>
        </w:numPr>
        <w:rPr>
          <w:rFonts w:eastAsia="Times New Roman" w:cs="Calibri"/>
          <w:color w:val="000000"/>
          <w:sz w:val="22"/>
          <w:szCs w:val="22"/>
        </w:rPr>
      </w:pPr>
      <w:r w:rsidRPr="00D86680">
        <w:rPr>
          <w:rFonts w:eastAsia="Times New Roman" w:cstheme="minorHAnsi"/>
          <w:sz w:val="22"/>
          <w:szCs w:val="22"/>
        </w:rPr>
        <w:t xml:space="preserve">Spearhead the organization's </w:t>
      </w:r>
      <w:r w:rsidR="00A66C73">
        <w:rPr>
          <w:rFonts w:eastAsia="Times New Roman" w:cstheme="minorHAnsi"/>
          <w:sz w:val="22"/>
          <w:szCs w:val="22"/>
        </w:rPr>
        <w:t xml:space="preserve">HR </w:t>
      </w:r>
      <w:r w:rsidRPr="00D86680">
        <w:rPr>
          <w:rFonts w:eastAsia="Times New Roman" w:cstheme="minorHAnsi"/>
          <w:sz w:val="22"/>
          <w:szCs w:val="22"/>
        </w:rPr>
        <w:t>data initiative</w:t>
      </w:r>
      <w:r w:rsidR="009E58F2">
        <w:rPr>
          <w:rFonts w:eastAsia="Times New Roman" w:cstheme="minorHAnsi"/>
          <w:sz w:val="22"/>
          <w:szCs w:val="22"/>
        </w:rPr>
        <w:t>s</w:t>
      </w:r>
      <w:r w:rsidRPr="00D86680">
        <w:rPr>
          <w:rFonts w:eastAsia="Times New Roman" w:cstheme="minorHAnsi"/>
          <w:sz w:val="22"/>
          <w:szCs w:val="22"/>
        </w:rPr>
        <w:t xml:space="preserve">, </w:t>
      </w:r>
      <w:r w:rsidR="005571E6">
        <w:rPr>
          <w:rFonts w:eastAsia="Times New Roman" w:cstheme="minorHAnsi"/>
          <w:sz w:val="22"/>
          <w:szCs w:val="22"/>
        </w:rPr>
        <w:t xml:space="preserve">establishing and governing the data strategies and their impact on </w:t>
      </w:r>
      <w:r w:rsidR="007D2F11">
        <w:rPr>
          <w:rFonts w:eastAsia="Times New Roman" w:cstheme="minorHAnsi"/>
          <w:sz w:val="22"/>
          <w:szCs w:val="22"/>
        </w:rPr>
        <w:t xml:space="preserve">stakeholders, </w:t>
      </w:r>
      <w:r w:rsidR="00055AF4">
        <w:rPr>
          <w:rFonts w:eastAsia="Times New Roman" w:cstheme="minorHAnsi"/>
          <w:sz w:val="22"/>
          <w:szCs w:val="22"/>
        </w:rPr>
        <w:t>applications,</w:t>
      </w:r>
      <w:r w:rsidR="005571E6">
        <w:rPr>
          <w:rFonts w:eastAsia="Times New Roman" w:cstheme="minorHAnsi"/>
          <w:sz w:val="22"/>
          <w:szCs w:val="22"/>
        </w:rPr>
        <w:t xml:space="preserve"> and system architecture.</w:t>
      </w:r>
    </w:p>
    <w:p w14:paraId="31A69854" w14:textId="537B0E26" w:rsidR="002020AD" w:rsidRDefault="002020AD" w:rsidP="002020AD">
      <w:pPr>
        <w:pStyle w:val="Default"/>
        <w:numPr>
          <w:ilvl w:val="0"/>
          <w:numId w:val="32"/>
        </w:numPr>
        <w:rPr>
          <w:rFonts w:asciiTheme="minorHAnsi" w:eastAsia="Times New Roman" w:hAnsiTheme="minorHAnsi" w:cstheme="minorHAnsi"/>
          <w:color w:val="auto"/>
          <w:sz w:val="22"/>
          <w:szCs w:val="22"/>
        </w:rPr>
      </w:pPr>
      <w:bookmarkStart w:id="9" w:name="OLE_LINK96"/>
      <w:r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Lead the team to define and shape the enterprise data architecture </w:t>
      </w:r>
      <w:commentRangeStart w:id="10"/>
      <w:r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across all HR capabilities </w:t>
      </w:r>
      <w:commentRangeEnd w:id="10"/>
      <w:r w:rsidR="00A01D97">
        <w:rPr>
          <w:rStyle w:val="CommentReference"/>
          <w:rFonts w:asciiTheme="minorHAnsi" w:hAnsiTheme="minorHAnsi" w:cstheme="minorBidi"/>
          <w:color w:val="auto"/>
        </w:rPr>
        <w:commentReference w:id="10"/>
      </w:r>
      <w:r>
        <w:rPr>
          <w:rFonts w:asciiTheme="minorHAnsi" w:eastAsia="Times New Roman" w:hAnsiTheme="minorHAnsi" w:cstheme="minorHAnsi"/>
          <w:color w:val="auto"/>
          <w:sz w:val="22"/>
          <w:szCs w:val="22"/>
        </w:rPr>
        <w:t>(Core HR, Advanced Compensation, Benefits, Talent, Payroll, Absence, etc.)</w:t>
      </w:r>
      <w:bookmarkEnd w:id="9"/>
    </w:p>
    <w:p w14:paraId="48633EAB" w14:textId="09D7B7C8" w:rsidR="00D86680" w:rsidRDefault="00055AF4" w:rsidP="00D86680">
      <w:pPr>
        <w:pStyle w:val="Default"/>
        <w:numPr>
          <w:ilvl w:val="0"/>
          <w:numId w:val="30"/>
        </w:numPr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>
        <w:rPr>
          <w:rFonts w:asciiTheme="minorHAnsi" w:eastAsia="Times New Roman" w:hAnsiTheme="minorHAnsi" w:cstheme="minorHAnsi"/>
          <w:color w:val="auto"/>
          <w:sz w:val="22"/>
          <w:szCs w:val="22"/>
        </w:rPr>
        <w:t>Establish and p</w:t>
      </w:r>
      <w:r w:rsidR="00D86680" w:rsidRPr="00D86680">
        <w:rPr>
          <w:rFonts w:asciiTheme="minorHAnsi" w:eastAsia="Times New Roman" w:hAnsiTheme="minorHAnsi" w:cstheme="minorHAnsi"/>
          <w:color w:val="auto"/>
          <w:sz w:val="22"/>
          <w:szCs w:val="22"/>
        </w:rPr>
        <w:t>artner with the data steering committee to identify opportunities for operational systems to generate valuable data points,</w:t>
      </w:r>
      <w:r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to</w:t>
      </w:r>
      <w:r w:rsidR="00D86680" w:rsidRPr="00D86680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enabl</w:t>
      </w:r>
      <w:r>
        <w:rPr>
          <w:rFonts w:asciiTheme="minorHAnsi" w:eastAsia="Times New Roman" w:hAnsiTheme="minorHAnsi" w:cstheme="minorHAnsi"/>
          <w:color w:val="auto"/>
          <w:sz w:val="22"/>
          <w:szCs w:val="22"/>
        </w:rPr>
        <w:t>e</w:t>
      </w:r>
      <w:r w:rsidR="00D86680" w:rsidRPr="00D86680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data-driven analytics across the </w:t>
      </w:r>
      <w:r>
        <w:rPr>
          <w:rFonts w:asciiTheme="minorHAnsi" w:eastAsia="Times New Roman" w:hAnsiTheme="minorHAnsi" w:cstheme="minorHAnsi"/>
          <w:color w:val="auto"/>
          <w:sz w:val="22"/>
          <w:szCs w:val="22"/>
        </w:rPr>
        <w:t>ecosystem</w:t>
      </w:r>
      <w:r w:rsidR="00D86680" w:rsidRPr="00D86680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. </w:t>
      </w:r>
    </w:p>
    <w:p w14:paraId="61CD7225" w14:textId="16B061C3" w:rsidR="00D86680" w:rsidRPr="00D873EE" w:rsidRDefault="00D86680" w:rsidP="00085669">
      <w:pPr>
        <w:pStyle w:val="Default"/>
        <w:numPr>
          <w:ilvl w:val="0"/>
          <w:numId w:val="30"/>
        </w:numPr>
        <w:rPr>
          <w:rFonts w:eastAsia="Times New Roman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</w:pPr>
      <w:commentRangeStart w:id="11"/>
      <w:r w:rsidRPr="00D873EE">
        <w:rPr>
          <w:rFonts w:asciiTheme="minorHAnsi" w:eastAsia="Times New Roman" w:hAnsiTheme="minorHAnsi" w:cstheme="minorHAnsi"/>
          <w:color w:val="auto"/>
          <w:sz w:val="22"/>
          <w:szCs w:val="22"/>
        </w:rPr>
        <w:t>Help teams identify data use cases that align with the</w:t>
      </w:r>
      <w:r w:rsidR="00055AF4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enterprise</w:t>
      </w:r>
      <w:r w:rsidRPr="00D873EE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data strategy roadmap. Work with business partners to understand business problems and how data can help solve them. Partner with technology and data teams to surface those problems--as well as to discuss and </w:t>
      </w:r>
      <w:r w:rsidR="00D873EE" w:rsidRPr="00D873EE">
        <w:rPr>
          <w:rFonts w:asciiTheme="minorHAnsi" w:eastAsia="Times New Roman" w:hAnsiTheme="minorHAnsi" w:cstheme="minorHAnsi"/>
          <w:color w:val="auto"/>
          <w:sz w:val="22"/>
          <w:szCs w:val="22"/>
        </w:rPr>
        <w:t>ideate</w:t>
      </w:r>
      <w:r w:rsidRPr="00D873EE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possible approaches to solve them.</w:t>
      </w:r>
      <w:commentRangeEnd w:id="11"/>
      <w:r w:rsidR="00A01D97">
        <w:rPr>
          <w:rStyle w:val="CommentReference"/>
          <w:rFonts w:asciiTheme="minorHAnsi" w:hAnsiTheme="minorHAnsi" w:cstheme="minorBidi"/>
          <w:color w:val="auto"/>
        </w:rPr>
        <w:commentReference w:id="11"/>
      </w:r>
    </w:p>
    <w:p w14:paraId="7DCE27A4" w14:textId="7C284B16" w:rsidR="00073ADB" w:rsidRPr="007D2F11" w:rsidRDefault="00F05B09" w:rsidP="003A0033">
      <w:pPr>
        <w:pStyle w:val="ListParagraph"/>
        <w:numPr>
          <w:ilvl w:val="0"/>
          <w:numId w:val="30"/>
        </w:numPr>
        <w:textAlignment w:val="baseline"/>
        <w:rPr>
          <w:rFonts w:eastAsia="Times New Roman" w:cstheme="minorHAnsi"/>
          <w:sz w:val="22"/>
          <w:szCs w:val="22"/>
        </w:rPr>
      </w:pPr>
      <w:r w:rsidRPr="00AA532A">
        <w:rPr>
          <w:rFonts w:eastAsia="Times New Roman" w:cstheme="minorHAnsi"/>
          <w:sz w:val="22"/>
          <w:szCs w:val="22"/>
        </w:rPr>
        <w:t xml:space="preserve">Build and lead a high-performing team, providing guidance, mentorship, and technical expertise to ensure the successful execution of data initiatives, </w:t>
      </w:r>
      <w:r w:rsidR="00AA532A" w:rsidRPr="00AA532A">
        <w:rPr>
          <w:rFonts w:eastAsia="Times New Roman" w:cstheme="minorHAnsi"/>
          <w:sz w:val="22"/>
          <w:szCs w:val="22"/>
        </w:rPr>
        <w:t>including</w:t>
      </w:r>
      <w:r w:rsidR="00073ADB" w:rsidRPr="00AA532A">
        <w:rPr>
          <w:rFonts w:eastAsia="Times New Roman" w:cstheme="minorHAnsi"/>
          <w:sz w:val="22"/>
          <w:szCs w:val="22"/>
        </w:rPr>
        <w:t xml:space="preserve"> key decisions on the</w:t>
      </w:r>
      <w:r w:rsidR="009A70F3" w:rsidRPr="00AA532A">
        <w:rPr>
          <w:rFonts w:eastAsia="Times New Roman" w:cstheme="minorHAnsi"/>
          <w:sz w:val="22"/>
          <w:szCs w:val="22"/>
        </w:rPr>
        <w:t xml:space="preserve"> HR</w:t>
      </w:r>
      <w:r w:rsidR="00073ADB" w:rsidRPr="00AA532A">
        <w:rPr>
          <w:rFonts w:eastAsia="Times New Roman" w:cstheme="minorHAnsi"/>
          <w:sz w:val="22"/>
          <w:szCs w:val="22"/>
        </w:rPr>
        <w:t xml:space="preserve"> data definitions, business rules and logic and </w:t>
      </w:r>
      <w:commentRangeStart w:id="12"/>
      <w:r w:rsidR="00073ADB" w:rsidRPr="00AA532A">
        <w:rPr>
          <w:rFonts w:eastAsia="Times New Roman" w:cstheme="minorHAnsi"/>
          <w:sz w:val="22"/>
          <w:szCs w:val="22"/>
        </w:rPr>
        <w:t>own the HR Data Dictionary</w:t>
      </w:r>
      <w:commentRangeEnd w:id="12"/>
      <w:r w:rsidR="00B776DF">
        <w:rPr>
          <w:rStyle w:val="CommentReference"/>
        </w:rPr>
        <w:commentReference w:id="12"/>
      </w:r>
      <w:r w:rsidR="00AA532A" w:rsidRPr="00AA532A">
        <w:rPr>
          <w:rFonts w:eastAsia="Times New Roman" w:cstheme="minorHAnsi"/>
          <w:sz w:val="22"/>
          <w:szCs w:val="22"/>
        </w:rPr>
        <w:t>,</w:t>
      </w:r>
      <w:r w:rsidR="00AA532A">
        <w:rPr>
          <w:rFonts w:eastAsia="Times New Roman" w:cstheme="minorHAnsi"/>
          <w:sz w:val="22"/>
          <w:szCs w:val="22"/>
        </w:rPr>
        <w:t xml:space="preserve"> p</w:t>
      </w:r>
      <w:r w:rsidR="00073ADB" w:rsidRPr="00AA532A">
        <w:rPr>
          <w:rFonts w:eastAsia="Times New Roman" w:cstheme="minorHAnsi"/>
          <w:sz w:val="22"/>
          <w:szCs w:val="22"/>
        </w:rPr>
        <w:t>rovide security, best practices (e.g., rules of anonymization) and</w:t>
      </w:r>
      <w:r w:rsidR="00073ADB" w:rsidRPr="00AA532A">
        <w:rPr>
          <w:rFonts w:eastAsia="Times New Roman" w:cs="Calibri"/>
          <w:color w:val="000000"/>
          <w:sz w:val="22"/>
          <w:szCs w:val="22"/>
        </w:rPr>
        <w:t xml:space="preserve"> controls for analyzing employee data.</w:t>
      </w:r>
    </w:p>
    <w:p w14:paraId="512D22B8" w14:textId="4B1D3E77" w:rsidR="00AA532A" w:rsidRDefault="00AA532A" w:rsidP="00AA532A">
      <w:pPr>
        <w:pStyle w:val="Default"/>
        <w:numPr>
          <w:ilvl w:val="0"/>
          <w:numId w:val="30"/>
        </w:numPr>
        <w:rPr>
          <w:rFonts w:asciiTheme="minorHAnsi" w:eastAsia="Times New Roman" w:hAnsiTheme="minorHAnsi" w:cstheme="minorHAnsi"/>
          <w:color w:val="auto"/>
          <w:sz w:val="22"/>
          <w:szCs w:val="22"/>
        </w:rPr>
      </w:pPr>
      <w:bookmarkStart w:id="13" w:name="OLE_LINK98"/>
      <w:r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Lead the </w:t>
      </w:r>
      <w:r w:rsidR="00A66C73">
        <w:rPr>
          <w:rFonts w:asciiTheme="minorHAnsi" w:eastAsia="Times New Roman" w:hAnsiTheme="minorHAnsi" w:cstheme="minorHAnsi"/>
          <w:color w:val="auto"/>
          <w:sz w:val="22"/>
          <w:szCs w:val="22"/>
        </w:rPr>
        <w:t>team</w:t>
      </w:r>
      <w:r w:rsidR="002A5E11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to</w:t>
      </w:r>
      <w:r w:rsidR="00A66C73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delive</w:t>
      </w:r>
      <w:r w:rsidR="002A5E11">
        <w:rPr>
          <w:rFonts w:asciiTheme="minorHAnsi" w:eastAsia="Times New Roman" w:hAnsiTheme="minorHAnsi" w:cstheme="minorHAnsi"/>
          <w:color w:val="auto"/>
          <w:sz w:val="22"/>
          <w:szCs w:val="22"/>
        </w:rPr>
        <w:t>r</w:t>
      </w:r>
      <w:r w:rsidR="00A66C73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</w:t>
      </w:r>
      <w:r w:rsidR="002A5E11">
        <w:rPr>
          <w:rFonts w:asciiTheme="minorHAnsi" w:eastAsia="Times New Roman" w:hAnsiTheme="minorHAnsi" w:cstheme="minorHAnsi"/>
          <w:color w:val="auto"/>
          <w:sz w:val="22"/>
          <w:szCs w:val="22"/>
        </w:rPr>
        <w:t>the</w:t>
      </w:r>
      <w:r w:rsidR="00A66C73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multiyear roadmap</w:t>
      </w:r>
      <w:r w:rsidR="00936237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, i.e., the </w:t>
      </w:r>
      <w:r>
        <w:rPr>
          <w:rFonts w:asciiTheme="minorHAnsi" w:eastAsia="Times New Roman" w:hAnsiTheme="minorHAnsi" w:cstheme="minorHAnsi"/>
          <w:color w:val="auto"/>
          <w:sz w:val="22"/>
          <w:szCs w:val="22"/>
        </w:rPr>
        <w:t>Data Competency program for HR, encompassing standardizing data definitions and classification,</w:t>
      </w:r>
      <w:r w:rsidR="00936237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business capability model, and governance, security, and privacy practices. </w:t>
      </w:r>
      <w:bookmarkEnd w:id="13"/>
    </w:p>
    <w:p w14:paraId="19FF54E0" w14:textId="486781FF" w:rsidR="00515C49" w:rsidRPr="009228DB" w:rsidRDefault="00515C49" w:rsidP="009228DB">
      <w:pPr>
        <w:numPr>
          <w:ilvl w:val="0"/>
          <w:numId w:val="30"/>
        </w:numPr>
        <w:textAlignment w:val="baseline"/>
        <w:rPr>
          <w:rFonts w:eastAsia="Times New Roman" w:cstheme="minorHAnsi"/>
          <w:sz w:val="22"/>
          <w:szCs w:val="22"/>
        </w:rPr>
      </w:pPr>
      <w:r w:rsidRPr="009228DB">
        <w:rPr>
          <w:rFonts w:eastAsia="Times New Roman" w:cstheme="minorHAnsi"/>
          <w:sz w:val="22"/>
          <w:szCs w:val="22"/>
        </w:rPr>
        <w:t>Think creatively to find optimal solutions to our complex, often unstructured problems.</w:t>
      </w:r>
    </w:p>
    <w:p w14:paraId="249D0D0C" w14:textId="7BB6E2CF" w:rsidR="00B94BC5" w:rsidRDefault="00B94BC5" w:rsidP="009228DB">
      <w:pPr>
        <w:numPr>
          <w:ilvl w:val="0"/>
          <w:numId w:val="30"/>
        </w:numPr>
        <w:textAlignment w:val="baseline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Mitigate compliance risk and support auditing.</w:t>
      </w:r>
    </w:p>
    <w:p w14:paraId="490873D6" w14:textId="77777777" w:rsidR="00E6417B" w:rsidRPr="009228DB" w:rsidRDefault="00E6417B" w:rsidP="00E6417B">
      <w:pPr>
        <w:shd w:val="clear" w:color="auto" w:fill="FFFFFF"/>
        <w:ind w:left="360" w:hanging="270"/>
        <w:textAlignment w:val="baseline"/>
        <w:rPr>
          <w:rFonts w:eastAsia="Times New Roman" w:cstheme="minorHAnsi"/>
          <w:sz w:val="22"/>
          <w:szCs w:val="22"/>
        </w:rPr>
      </w:pPr>
    </w:p>
    <w:p w14:paraId="694B6D0A" w14:textId="77777777" w:rsidR="004106C2" w:rsidRDefault="00426F2E" w:rsidP="004106C2">
      <w:pPr>
        <w:shd w:val="clear" w:color="auto" w:fill="FFFFFF"/>
        <w:ind w:left="360" w:hanging="270"/>
        <w:textAlignment w:val="baseline"/>
        <w:rPr>
          <w:rFonts w:eastAsia="Times New Roman" w:cstheme="minorHAnsi"/>
          <w:sz w:val="22"/>
          <w:szCs w:val="22"/>
        </w:rPr>
      </w:pPr>
      <w:r w:rsidRPr="009228DB">
        <w:rPr>
          <w:rFonts w:eastAsia="Times New Roman" w:cstheme="minorHAnsi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>What you’ll need:</w:t>
      </w:r>
      <w:r w:rsidR="004106C2">
        <w:rPr>
          <w:rFonts w:eastAsia="Times New Roman" w:cstheme="minorHAnsi"/>
          <w:sz w:val="22"/>
          <w:szCs w:val="22"/>
        </w:rPr>
        <w:br/>
      </w:r>
    </w:p>
    <w:p w14:paraId="51D892C9" w14:textId="71E08BD3" w:rsidR="00205FFF" w:rsidRPr="003C78E1" w:rsidRDefault="00205FFF" w:rsidP="003C78E1">
      <w:pPr>
        <w:numPr>
          <w:ilvl w:val="0"/>
          <w:numId w:val="30"/>
        </w:numPr>
        <w:textAlignment w:val="baseline"/>
        <w:rPr>
          <w:rFonts w:eastAsia="Times New Roman" w:cstheme="minorHAnsi"/>
          <w:sz w:val="22"/>
          <w:szCs w:val="22"/>
        </w:rPr>
      </w:pPr>
      <w:r w:rsidRPr="003C78E1">
        <w:rPr>
          <w:rFonts w:eastAsia="Times New Roman" w:cstheme="minorHAnsi"/>
          <w:sz w:val="22"/>
          <w:szCs w:val="22"/>
        </w:rPr>
        <w:t>The successful candidate will have a strong understanding of data-driven business models, experience in managing large data initiatives, and a track record of delivering measurable results in a fast-paced environment.</w:t>
      </w:r>
    </w:p>
    <w:p w14:paraId="7259F8F8" w14:textId="7208778D" w:rsidR="00205FFF" w:rsidRPr="003C78E1" w:rsidRDefault="00823BFC" w:rsidP="003C78E1">
      <w:pPr>
        <w:numPr>
          <w:ilvl w:val="0"/>
          <w:numId w:val="30"/>
        </w:numPr>
        <w:textAlignment w:val="baseline"/>
        <w:rPr>
          <w:rFonts w:eastAsia="Times New Roman" w:cstheme="minorHAnsi"/>
          <w:sz w:val="22"/>
          <w:szCs w:val="22"/>
        </w:rPr>
      </w:pPr>
      <w:proofErr w:type="gramStart"/>
      <w:r w:rsidRPr="003C78E1">
        <w:rPr>
          <w:rFonts w:eastAsia="Times New Roman" w:cstheme="minorHAnsi"/>
          <w:sz w:val="22"/>
          <w:szCs w:val="22"/>
        </w:rPr>
        <w:t xml:space="preserve">Bachelors or </w:t>
      </w:r>
      <w:proofErr w:type="spellStart"/>
      <w:r w:rsidRPr="003C78E1">
        <w:rPr>
          <w:rFonts w:eastAsia="Times New Roman" w:cstheme="minorHAnsi"/>
          <w:sz w:val="22"/>
          <w:szCs w:val="22"/>
        </w:rPr>
        <w:t>masters</w:t>
      </w:r>
      <w:proofErr w:type="spellEnd"/>
      <w:proofErr w:type="gramEnd"/>
      <w:r w:rsidR="00205FFF" w:rsidRPr="003C78E1">
        <w:rPr>
          <w:rFonts w:eastAsia="Times New Roman" w:cstheme="minorHAnsi"/>
          <w:sz w:val="22"/>
          <w:szCs w:val="22"/>
        </w:rPr>
        <w:t xml:space="preserve"> degree in computer science, statistics, mathematics, or a related field</w:t>
      </w:r>
    </w:p>
    <w:p w14:paraId="2A467AFF" w14:textId="1849CA6D" w:rsidR="00205FFF" w:rsidRPr="003C78E1" w:rsidRDefault="00205FFF" w:rsidP="003C78E1">
      <w:pPr>
        <w:numPr>
          <w:ilvl w:val="0"/>
          <w:numId w:val="30"/>
        </w:numPr>
        <w:textAlignment w:val="baseline"/>
        <w:rPr>
          <w:rFonts w:eastAsia="Times New Roman" w:cstheme="minorHAnsi"/>
          <w:sz w:val="22"/>
          <w:szCs w:val="22"/>
        </w:rPr>
      </w:pPr>
      <w:r w:rsidRPr="003C78E1">
        <w:rPr>
          <w:rFonts w:eastAsia="Times New Roman" w:cstheme="minorHAnsi"/>
          <w:sz w:val="22"/>
          <w:szCs w:val="22"/>
        </w:rPr>
        <w:t xml:space="preserve">7+ years of experience in data strategy, data analytics, or </w:t>
      </w:r>
      <w:commentRangeStart w:id="14"/>
      <w:r w:rsidRPr="003C78E1">
        <w:rPr>
          <w:rFonts w:eastAsia="Times New Roman" w:cstheme="minorHAnsi"/>
          <w:sz w:val="22"/>
          <w:szCs w:val="22"/>
        </w:rPr>
        <w:t>a related field.</w:t>
      </w:r>
      <w:commentRangeEnd w:id="14"/>
      <w:r w:rsidR="00B776DF">
        <w:rPr>
          <w:rStyle w:val="CommentReference"/>
        </w:rPr>
        <w:commentReference w:id="14"/>
      </w:r>
    </w:p>
    <w:p w14:paraId="4F852A3A" w14:textId="61E78645" w:rsidR="00205FFF" w:rsidRPr="003C78E1" w:rsidRDefault="00205FFF" w:rsidP="003C78E1">
      <w:pPr>
        <w:numPr>
          <w:ilvl w:val="0"/>
          <w:numId w:val="30"/>
        </w:numPr>
        <w:textAlignment w:val="baseline"/>
        <w:rPr>
          <w:rFonts w:eastAsia="Times New Roman" w:cstheme="minorHAnsi"/>
          <w:sz w:val="22"/>
          <w:szCs w:val="22"/>
        </w:rPr>
      </w:pPr>
      <w:r w:rsidRPr="003C78E1">
        <w:rPr>
          <w:rFonts w:eastAsia="Times New Roman" w:cstheme="minorHAnsi"/>
          <w:sz w:val="22"/>
          <w:szCs w:val="22"/>
        </w:rPr>
        <w:t>Excellent leadership and team management skills.</w:t>
      </w:r>
    </w:p>
    <w:p w14:paraId="3BB8452D" w14:textId="0A16FAA2" w:rsidR="00205FFF" w:rsidRPr="003C78E1" w:rsidRDefault="00205FFF" w:rsidP="003C78E1">
      <w:pPr>
        <w:numPr>
          <w:ilvl w:val="0"/>
          <w:numId w:val="30"/>
        </w:numPr>
        <w:textAlignment w:val="baseline"/>
        <w:rPr>
          <w:rFonts w:eastAsia="Times New Roman" w:cstheme="minorHAnsi"/>
          <w:sz w:val="22"/>
          <w:szCs w:val="22"/>
        </w:rPr>
      </w:pPr>
      <w:r w:rsidRPr="003C78E1">
        <w:rPr>
          <w:rFonts w:eastAsia="Times New Roman" w:cstheme="minorHAnsi"/>
          <w:sz w:val="22"/>
          <w:szCs w:val="22"/>
        </w:rPr>
        <w:t>Strong communication skills, with the ability to explain complex data concepts to non-technical stakeholders.</w:t>
      </w:r>
    </w:p>
    <w:p w14:paraId="43E5A229" w14:textId="0D69DFE1" w:rsidR="00205FFF" w:rsidRPr="003C78E1" w:rsidRDefault="00205FFF" w:rsidP="003C78E1">
      <w:pPr>
        <w:numPr>
          <w:ilvl w:val="0"/>
          <w:numId w:val="30"/>
        </w:numPr>
        <w:textAlignment w:val="baseline"/>
        <w:rPr>
          <w:rFonts w:eastAsia="Times New Roman" w:cstheme="minorHAnsi"/>
          <w:sz w:val="22"/>
          <w:szCs w:val="22"/>
        </w:rPr>
      </w:pPr>
      <w:r w:rsidRPr="003C78E1">
        <w:rPr>
          <w:rFonts w:eastAsia="Times New Roman" w:cstheme="minorHAnsi"/>
          <w:sz w:val="22"/>
          <w:szCs w:val="22"/>
        </w:rPr>
        <w:t xml:space="preserve">Experience working with </w:t>
      </w:r>
      <w:commentRangeStart w:id="15"/>
      <w:r w:rsidRPr="003C78E1">
        <w:rPr>
          <w:rFonts w:eastAsia="Times New Roman" w:cstheme="minorHAnsi"/>
          <w:sz w:val="22"/>
          <w:szCs w:val="22"/>
        </w:rPr>
        <w:t>cloud-based data platforms</w:t>
      </w:r>
      <w:r w:rsidR="00823BFC">
        <w:rPr>
          <w:rFonts w:eastAsia="Times New Roman" w:cstheme="minorHAnsi"/>
          <w:sz w:val="22"/>
          <w:szCs w:val="22"/>
        </w:rPr>
        <w:t>. HR business drivers, data structures and system architectures.</w:t>
      </w:r>
      <w:commentRangeEnd w:id="15"/>
      <w:r w:rsidR="007E06B4">
        <w:rPr>
          <w:rStyle w:val="CommentReference"/>
        </w:rPr>
        <w:commentReference w:id="15"/>
      </w:r>
    </w:p>
    <w:p w14:paraId="78EE72DD" w14:textId="3626E8A2" w:rsidR="00205FFF" w:rsidRPr="003C78E1" w:rsidRDefault="00205FFF" w:rsidP="003C78E1">
      <w:pPr>
        <w:numPr>
          <w:ilvl w:val="0"/>
          <w:numId w:val="30"/>
        </w:numPr>
        <w:textAlignment w:val="baseline"/>
        <w:rPr>
          <w:rFonts w:eastAsia="Times New Roman" w:cstheme="minorHAnsi"/>
          <w:sz w:val="22"/>
          <w:szCs w:val="22"/>
        </w:rPr>
      </w:pPr>
      <w:r w:rsidRPr="003C78E1">
        <w:rPr>
          <w:rFonts w:eastAsia="Times New Roman" w:cstheme="minorHAnsi"/>
          <w:sz w:val="22"/>
          <w:szCs w:val="22"/>
        </w:rPr>
        <w:t>Familiarity with data governance and regulatory compliance frameworks such as GDPR, CCPA or HIPAA.</w:t>
      </w:r>
    </w:p>
    <w:p w14:paraId="30D77DB7" w14:textId="4870D3A0" w:rsidR="006C635A" w:rsidRDefault="006C635A" w:rsidP="00B6429E">
      <w:pPr>
        <w:numPr>
          <w:ilvl w:val="0"/>
          <w:numId w:val="30"/>
        </w:numPr>
        <w:textAlignment w:val="baseline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lastRenderedPageBreak/>
        <w:t>Working knowledge of IT security</w:t>
      </w:r>
      <w:r w:rsidR="00D873EE">
        <w:rPr>
          <w:rFonts w:eastAsia="Times New Roman" w:cstheme="minorHAnsi"/>
          <w:sz w:val="22"/>
          <w:szCs w:val="22"/>
        </w:rPr>
        <w:t xml:space="preserve"> policies, standards, and</w:t>
      </w:r>
      <w:r>
        <w:rPr>
          <w:rFonts w:eastAsia="Times New Roman" w:cstheme="minorHAnsi"/>
          <w:sz w:val="22"/>
          <w:szCs w:val="22"/>
        </w:rPr>
        <w:t xml:space="preserve"> protocols</w:t>
      </w:r>
      <w:r w:rsidR="00D873EE">
        <w:rPr>
          <w:rFonts w:eastAsia="Times New Roman" w:cstheme="minorHAnsi"/>
          <w:sz w:val="22"/>
          <w:szCs w:val="22"/>
        </w:rPr>
        <w:t>, as it relates to HR data protection.</w:t>
      </w:r>
    </w:p>
    <w:p w14:paraId="3119755C" w14:textId="77777777" w:rsidR="00B6429E" w:rsidRDefault="004106C2" w:rsidP="00B6429E">
      <w:pPr>
        <w:numPr>
          <w:ilvl w:val="0"/>
          <w:numId w:val="30"/>
        </w:numPr>
        <w:textAlignment w:val="baseline"/>
        <w:rPr>
          <w:rFonts w:eastAsia="Times New Roman" w:cstheme="minorHAnsi"/>
          <w:sz w:val="22"/>
          <w:szCs w:val="22"/>
        </w:rPr>
      </w:pPr>
      <w:r w:rsidRPr="00B6429E">
        <w:rPr>
          <w:rFonts w:eastAsia="Times New Roman" w:cstheme="minorHAnsi"/>
          <w:sz w:val="22"/>
          <w:szCs w:val="22"/>
        </w:rPr>
        <w:t xml:space="preserve">Proficiency in developing data strategies and roadmaps aligned with organizational goals. </w:t>
      </w:r>
    </w:p>
    <w:p w14:paraId="065953FC" w14:textId="16C835A7" w:rsidR="002D79CA" w:rsidRDefault="002D79CA" w:rsidP="002D79CA">
      <w:pPr>
        <w:pStyle w:val="ListParagraph"/>
        <w:numPr>
          <w:ilvl w:val="0"/>
          <w:numId w:val="30"/>
        </w:numPr>
        <w:rPr>
          <w:rFonts w:cstheme="minorHAnsi"/>
          <w:bCs/>
          <w:sz w:val="22"/>
          <w:szCs w:val="22"/>
        </w:rPr>
      </w:pPr>
      <w:commentRangeStart w:id="16"/>
      <w:r w:rsidRPr="00635936">
        <w:rPr>
          <w:rFonts w:cstheme="minorHAnsi"/>
          <w:color w:val="000000"/>
          <w:sz w:val="22"/>
          <w:szCs w:val="22"/>
        </w:rPr>
        <w:t>Excellent communication and organizational skills - able to translate between technical and business group</w:t>
      </w:r>
      <w:r>
        <w:rPr>
          <w:rFonts w:cstheme="minorHAnsi"/>
          <w:color w:val="000000"/>
          <w:sz w:val="22"/>
          <w:szCs w:val="22"/>
        </w:rPr>
        <w:t>s</w:t>
      </w:r>
      <w:r w:rsidRPr="00635936">
        <w:rPr>
          <w:rFonts w:cstheme="minorHAnsi"/>
          <w:color w:val="000000"/>
          <w:sz w:val="22"/>
          <w:szCs w:val="22"/>
        </w:rPr>
        <w:t>, bring forward a vision or opinion</w:t>
      </w:r>
      <w:r>
        <w:rPr>
          <w:rFonts w:cstheme="minorHAnsi"/>
          <w:bCs/>
          <w:sz w:val="22"/>
          <w:szCs w:val="22"/>
        </w:rPr>
        <w:t>.</w:t>
      </w:r>
      <w:commentRangeEnd w:id="16"/>
      <w:r w:rsidR="007E06B4">
        <w:rPr>
          <w:rStyle w:val="CommentReference"/>
        </w:rPr>
        <w:commentReference w:id="16"/>
      </w:r>
    </w:p>
    <w:p w14:paraId="5808603C" w14:textId="1CE7A9A5" w:rsidR="002D79CA" w:rsidRPr="00635936" w:rsidRDefault="002D79CA" w:rsidP="002D79CA">
      <w:pPr>
        <w:pStyle w:val="yiv6537772598msonormal"/>
        <w:numPr>
          <w:ilvl w:val="0"/>
          <w:numId w:val="30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35936">
        <w:rPr>
          <w:rFonts w:asciiTheme="minorHAnsi" w:hAnsiTheme="minorHAnsi" w:cstheme="minorHAnsi"/>
          <w:color w:val="000000"/>
          <w:sz w:val="22"/>
          <w:szCs w:val="22"/>
        </w:rPr>
        <w:t>Comfort with leading multiple tasks and projects simultaneously, prioritize decisions and tasks effectively, and thrive in a fast-paced, dynamic environmen</w:t>
      </w:r>
      <w:r>
        <w:rPr>
          <w:rFonts w:asciiTheme="minorHAnsi" w:hAnsiTheme="minorHAnsi" w:cstheme="minorHAnsi"/>
          <w:color w:val="000000"/>
          <w:sz w:val="22"/>
          <w:szCs w:val="22"/>
        </w:rPr>
        <w:t>t.</w:t>
      </w:r>
    </w:p>
    <w:p w14:paraId="1D1235FD" w14:textId="4DAB36BF" w:rsidR="001B0EF1" w:rsidRPr="00AD26FD" w:rsidRDefault="00AD26FD" w:rsidP="006D7E73">
      <w:pPr>
        <w:numPr>
          <w:ilvl w:val="0"/>
          <w:numId w:val="30"/>
        </w:numPr>
        <w:textAlignment w:val="baseline"/>
        <w:rPr>
          <w:rFonts w:eastAsia="Times New Roman" w:cs="Calibri"/>
          <w:color w:val="000000"/>
          <w:sz w:val="22"/>
          <w:szCs w:val="22"/>
        </w:rPr>
      </w:pPr>
      <w:commentRangeStart w:id="17"/>
      <w:r w:rsidRPr="00AD26FD">
        <w:rPr>
          <w:rFonts w:eastAsia="Times New Roman" w:cs="Calibri"/>
          <w:color w:val="000000"/>
          <w:sz w:val="22"/>
          <w:szCs w:val="22"/>
        </w:rPr>
        <w:t xml:space="preserve">Ability to influence and </w:t>
      </w:r>
      <w:r w:rsidR="001B0EF1" w:rsidRPr="00AD26FD">
        <w:rPr>
          <w:rFonts w:eastAsia="Times New Roman" w:cs="Calibri"/>
          <w:color w:val="000000"/>
          <w:sz w:val="22"/>
          <w:szCs w:val="22"/>
        </w:rPr>
        <w:t>communicate technical content to non-technical audience</w:t>
      </w:r>
      <w:r w:rsidR="00073ADB" w:rsidRPr="00AD26FD">
        <w:rPr>
          <w:rFonts w:eastAsia="Times New Roman" w:cs="Calibri"/>
          <w:color w:val="000000"/>
          <w:sz w:val="22"/>
          <w:szCs w:val="22"/>
        </w:rPr>
        <w:t>.</w:t>
      </w:r>
      <w:commentRangeEnd w:id="17"/>
      <w:r w:rsidR="007E06B4">
        <w:rPr>
          <w:rStyle w:val="CommentReference"/>
        </w:rPr>
        <w:commentReference w:id="17"/>
      </w:r>
    </w:p>
    <w:p w14:paraId="502DA2A5" w14:textId="53A824C1" w:rsidR="001B0EF1" w:rsidRPr="009228DB" w:rsidRDefault="001B0EF1" w:rsidP="009228DB">
      <w:pPr>
        <w:numPr>
          <w:ilvl w:val="0"/>
          <w:numId w:val="30"/>
        </w:numPr>
        <w:textAlignment w:val="baseline"/>
        <w:rPr>
          <w:rFonts w:eastAsia="Times New Roman" w:cs="Calibri"/>
          <w:color w:val="000000"/>
          <w:sz w:val="22"/>
          <w:szCs w:val="22"/>
        </w:rPr>
      </w:pPr>
      <w:r w:rsidRPr="009228DB">
        <w:rPr>
          <w:rFonts w:eastAsia="Times New Roman" w:cs="Calibri"/>
          <w:color w:val="000000"/>
          <w:sz w:val="22"/>
          <w:szCs w:val="22"/>
        </w:rPr>
        <w:t>Bring a consultative mindset and are able to experiment and innovate</w:t>
      </w:r>
      <w:r w:rsidR="00073ADB" w:rsidRPr="009228DB">
        <w:rPr>
          <w:rFonts w:eastAsia="Times New Roman" w:cs="Calibri"/>
          <w:color w:val="000000"/>
          <w:sz w:val="22"/>
          <w:szCs w:val="22"/>
        </w:rPr>
        <w:t>.</w:t>
      </w:r>
    </w:p>
    <w:p w14:paraId="01C56851" w14:textId="615D35C3" w:rsidR="001B0EF1" w:rsidRDefault="001B0EF1" w:rsidP="009228DB">
      <w:pPr>
        <w:numPr>
          <w:ilvl w:val="0"/>
          <w:numId w:val="30"/>
        </w:numPr>
        <w:textAlignment w:val="baseline"/>
        <w:rPr>
          <w:rFonts w:eastAsia="Times New Roman" w:cs="Calibri"/>
          <w:color w:val="000000"/>
          <w:sz w:val="22"/>
          <w:szCs w:val="22"/>
        </w:rPr>
      </w:pPr>
      <w:r w:rsidRPr="009228DB">
        <w:rPr>
          <w:rFonts w:eastAsia="Times New Roman" w:cs="Calibri"/>
          <w:color w:val="000000"/>
          <w:sz w:val="22"/>
          <w:szCs w:val="22"/>
        </w:rPr>
        <w:t>Are highly self-motivated, have a stellar work ethic, and looking for the right company to support your growth</w:t>
      </w:r>
      <w:r w:rsidR="00073ADB" w:rsidRPr="009228DB">
        <w:rPr>
          <w:rFonts w:eastAsia="Times New Roman" w:cs="Calibri"/>
          <w:color w:val="000000"/>
          <w:sz w:val="22"/>
          <w:szCs w:val="22"/>
        </w:rPr>
        <w:t>.</w:t>
      </w:r>
    </w:p>
    <w:p w14:paraId="685FFA2D" w14:textId="7D3EF79D" w:rsidR="00823BFC" w:rsidRPr="009228DB" w:rsidRDefault="00823BFC" w:rsidP="00823BFC">
      <w:pPr>
        <w:textAlignment w:val="baseline"/>
        <w:rPr>
          <w:rFonts w:eastAsia="Times New Roman" w:cs="Calibri"/>
          <w:color w:val="000000"/>
          <w:sz w:val="22"/>
          <w:szCs w:val="22"/>
        </w:rPr>
      </w:pPr>
    </w:p>
    <w:p w14:paraId="7ADAB049" w14:textId="77777777" w:rsidR="009228DB" w:rsidRDefault="009228DB" w:rsidP="00073ADB">
      <w:pPr>
        <w:pStyle w:val="ListParagraph"/>
        <w:ind w:left="360"/>
        <w:contextualSpacing w:val="0"/>
        <w:rPr>
          <w:rFonts w:eastAsia="Times New Roman" w:cs="Calibri"/>
          <w:color w:val="000000"/>
          <w:sz w:val="20"/>
          <w:szCs w:val="20"/>
        </w:rPr>
      </w:pPr>
    </w:p>
    <w:sectPr w:rsidR="009228DB" w:rsidSect="00BA05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tthias Chan" w:date="2023-06-26T21:20:00Z" w:initials="MC">
    <w:p w14:paraId="688D96B5" w14:textId="77777777" w:rsidR="00D8377C" w:rsidRDefault="00D8377C" w:rsidP="00FA1BA0">
      <w:r>
        <w:rPr>
          <w:rStyle w:val="CommentReference"/>
        </w:rPr>
        <w:annotationRef/>
      </w:r>
      <w:r>
        <w:rPr>
          <w:sz w:val="20"/>
          <w:szCs w:val="20"/>
        </w:rPr>
        <w:t>I think this is the old title you were mentioning?</w:t>
      </w:r>
    </w:p>
  </w:comment>
  <w:comment w:id="1" w:author="Matthias Chan" w:date="2023-06-26T21:20:00Z" w:initials="MC">
    <w:p w14:paraId="2EAAEF97" w14:textId="77777777" w:rsidR="00D8377C" w:rsidRDefault="00D8377C" w:rsidP="009575D2">
      <w:r>
        <w:rPr>
          <w:rStyle w:val="CommentReference"/>
        </w:rPr>
        <w:annotationRef/>
      </w:r>
      <w:r>
        <w:rPr>
          <w:sz w:val="20"/>
          <w:szCs w:val="20"/>
        </w:rPr>
        <w:t>Is this still true?</w:t>
      </w:r>
    </w:p>
  </w:comment>
  <w:comment w:id="2" w:author="Matthias Chan" w:date="2023-06-26T21:21:00Z" w:initials="MC">
    <w:p w14:paraId="50694BB6" w14:textId="77777777" w:rsidR="00D8377C" w:rsidRDefault="00D8377C" w:rsidP="00F93190">
      <w:r>
        <w:rPr>
          <w:rStyle w:val="CommentReference"/>
        </w:rPr>
        <w:annotationRef/>
      </w:r>
      <w:r>
        <w:rPr>
          <w:sz w:val="20"/>
          <w:szCs w:val="20"/>
        </w:rPr>
        <w:t>This might be a little odd for some people — maybe be more specific about the team? Are you looking for execution? Strategy? How does this intersect with the existing teams (EPA, HR Ops) etc.?</w:t>
      </w:r>
    </w:p>
  </w:comment>
  <w:comment w:id="3" w:author="Matthias Chan" w:date="2023-06-26T21:21:00Z" w:initials="MC">
    <w:p w14:paraId="17648EE6" w14:textId="77777777" w:rsidR="00D8377C" w:rsidRDefault="00D8377C" w:rsidP="00C061C6">
      <w:r>
        <w:rPr>
          <w:rStyle w:val="CommentReference"/>
        </w:rPr>
        <w:annotationRef/>
      </w:r>
      <w:r>
        <w:rPr>
          <w:sz w:val="20"/>
          <w:szCs w:val="20"/>
        </w:rPr>
        <w:t>Strategy?</w:t>
      </w:r>
    </w:p>
  </w:comment>
  <w:comment w:id="4" w:author="Matthias Chan" w:date="2023-06-26T21:35:00Z" w:initials="MC">
    <w:p w14:paraId="75436CFF" w14:textId="77777777" w:rsidR="00A01D97" w:rsidRDefault="00A01D97" w:rsidP="000623F2">
      <w:r>
        <w:rPr>
          <w:rStyle w:val="CommentReference"/>
        </w:rPr>
        <w:annotationRef/>
      </w:r>
      <w:r>
        <w:rPr>
          <w:sz w:val="20"/>
          <w:szCs w:val="20"/>
        </w:rPr>
        <w:t>These seem a little murky, Data Definitions and Standards are kind of in the same vein as Data Governance….</w:t>
      </w:r>
    </w:p>
    <w:p w14:paraId="36B96727" w14:textId="77777777" w:rsidR="00A01D97" w:rsidRDefault="00A01D97" w:rsidP="000623F2"/>
    <w:p w14:paraId="01B70808" w14:textId="77777777" w:rsidR="00A01D97" w:rsidRDefault="00A01D97" w:rsidP="000623F2">
      <w:r>
        <w:rPr>
          <w:sz w:val="20"/>
          <w:szCs w:val="20"/>
        </w:rPr>
        <w:t>If you’re looking at DMBOK or DCAM, there are established “pillars” which you might want to use instead of these, which aren’t necessarily pillars</w:t>
      </w:r>
    </w:p>
    <w:p w14:paraId="65BBCB9C" w14:textId="77777777" w:rsidR="00A01D97" w:rsidRDefault="00A01D97" w:rsidP="000623F2"/>
    <w:p w14:paraId="707EFC0F" w14:textId="77777777" w:rsidR="00A01D97" w:rsidRDefault="00A01D97" w:rsidP="000623F2">
      <w:r>
        <w:rPr>
          <w:sz w:val="20"/>
          <w:szCs w:val="20"/>
        </w:rPr>
        <w:t>The following link might be of help</w:t>
      </w:r>
    </w:p>
    <w:p w14:paraId="5298BADE" w14:textId="77777777" w:rsidR="00A01D97" w:rsidRDefault="00A01D97" w:rsidP="000623F2"/>
    <w:p w14:paraId="29D8E5EB" w14:textId="77777777" w:rsidR="00A01D97" w:rsidRDefault="00A01D97" w:rsidP="000623F2">
      <w:hyperlink r:id="rId1" w:history="1">
        <w:r w:rsidRPr="000623F2">
          <w:rPr>
            <w:rStyle w:val="Hyperlink"/>
            <w:sz w:val="20"/>
            <w:szCs w:val="20"/>
          </w:rPr>
          <w:t>https://datacrossroads.nl/2019/10/06/dama-dmbok-vs-dcam/</w:t>
        </w:r>
      </w:hyperlink>
      <w:r>
        <w:rPr>
          <w:sz w:val="20"/>
          <w:szCs w:val="20"/>
        </w:rPr>
        <w:t>.</w:t>
      </w:r>
    </w:p>
  </w:comment>
  <w:comment w:id="5" w:author="Matthias Chan" w:date="2023-06-26T21:36:00Z" w:initials="MC">
    <w:p w14:paraId="622FBC80" w14:textId="77777777" w:rsidR="00A01D97" w:rsidRDefault="00A01D97" w:rsidP="005B39BB">
      <w:r>
        <w:rPr>
          <w:rStyle w:val="CommentReference"/>
        </w:rPr>
        <w:annotationRef/>
      </w:r>
      <w:r>
        <w:rPr>
          <w:sz w:val="20"/>
          <w:szCs w:val="20"/>
        </w:rPr>
        <w:t>If this role is implementing, is HR DG creating the strategy? Should they be listed as one of the partners above?</w:t>
      </w:r>
    </w:p>
  </w:comment>
  <w:comment w:id="6" w:author="Matthias Chan" w:date="2023-06-26T21:36:00Z" w:initials="MC">
    <w:p w14:paraId="3F46D423" w14:textId="77777777" w:rsidR="00A01D97" w:rsidRDefault="00A01D97" w:rsidP="007E08A5">
      <w:r>
        <w:rPr>
          <w:rStyle w:val="CommentReference"/>
        </w:rPr>
        <w:annotationRef/>
      </w:r>
      <w:r>
        <w:rPr>
          <w:sz w:val="20"/>
          <w:szCs w:val="20"/>
        </w:rPr>
        <w:t>Operation(s)?</w:t>
      </w:r>
    </w:p>
  </w:comment>
  <w:comment w:id="8" w:author="Matthias Chan" w:date="2023-06-26T21:38:00Z" w:initials="MC">
    <w:p w14:paraId="4A0E2AFA" w14:textId="77777777" w:rsidR="00A01D97" w:rsidRDefault="00A01D97" w:rsidP="00AA19E7">
      <w:r>
        <w:rPr>
          <w:rStyle w:val="CommentReference"/>
        </w:rPr>
        <w:annotationRef/>
      </w:r>
      <w:r>
        <w:rPr>
          <w:sz w:val="20"/>
          <w:szCs w:val="20"/>
        </w:rPr>
        <w:t>What does this sentence actually mean? I read it a couple times and couldn’t figure out what it meant…is this role more strategic or execution / tactical? Are they actually solutioning / designing data products?</w:t>
      </w:r>
    </w:p>
  </w:comment>
  <w:comment w:id="10" w:author="Matthias Chan" w:date="2023-06-26T21:41:00Z" w:initials="MC">
    <w:p w14:paraId="04D77F19" w14:textId="77777777" w:rsidR="00A01D97" w:rsidRDefault="00A01D97" w:rsidP="002C5367">
      <w:r>
        <w:rPr>
          <w:rStyle w:val="CommentReference"/>
        </w:rPr>
        <w:annotationRef/>
      </w:r>
      <w:r>
        <w:rPr>
          <w:sz w:val="20"/>
          <w:szCs w:val="20"/>
        </w:rPr>
        <w:t>Is this just inclusive of operations or analytics too? Does this role have the strategic partnership with the HR Tech team to actually influence how those decisions are made?</w:t>
      </w:r>
    </w:p>
  </w:comment>
  <w:comment w:id="11" w:author="Matthias Chan" w:date="2023-06-26T21:42:00Z" w:initials="MC">
    <w:p w14:paraId="50702D15" w14:textId="77777777" w:rsidR="00A01D97" w:rsidRDefault="00A01D97" w:rsidP="00C31EBE">
      <w:r>
        <w:rPr>
          <w:rStyle w:val="CommentReference"/>
        </w:rPr>
        <w:annotationRef/>
      </w:r>
      <w:r>
        <w:rPr>
          <w:sz w:val="20"/>
          <w:szCs w:val="20"/>
        </w:rPr>
        <w:t>Should this be three different points?</w:t>
      </w:r>
    </w:p>
  </w:comment>
  <w:comment w:id="12" w:author="Matthias Chan" w:date="2023-06-26T21:43:00Z" w:initials="MC">
    <w:p w14:paraId="0E2D591F" w14:textId="77777777" w:rsidR="00B776DF" w:rsidRDefault="00B776DF" w:rsidP="000C79BF">
      <w:r>
        <w:rPr>
          <w:rStyle w:val="CommentReference"/>
        </w:rPr>
        <w:annotationRef/>
      </w:r>
      <w:r>
        <w:rPr>
          <w:sz w:val="20"/>
          <w:szCs w:val="20"/>
        </w:rPr>
        <w:t>I think asking a team to own the HR Data Dictionary itself is a big ask…from what I’ve seen people don’t come to the table — IMO it needs to be an HR shared responsibility</w:t>
      </w:r>
    </w:p>
  </w:comment>
  <w:comment w:id="14" w:author="Matthias Chan" w:date="2023-06-26T21:48:00Z" w:initials="MC">
    <w:p w14:paraId="57A5531F" w14:textId="77777777" w:rsidR="00B776DF" w:rsidRDefault="00B776DF" w:rsidP="00455D86">
      <w:r>
        <w:rPr>
          <w:rStyle w:val="CommentReference"/>
        </w:rPr>
        <w:annotationRef/>
      </w:r>
      <w:r>
        <w:rPr>
          <w:sz w:val="20"/>
          <w:szCs w:val="20"/>
        </w:rPr>
        <w:t>It sounds like its a big “data management” and / or “data governance” strategy</w:t>
      </w:r>
    </w:p>
  </w:comment>
  <w:comment w:id="15" w:author="Matthias Chan" w:date="2023-06-26T21:54:00Z" w:initials="MC">
    <w:p w14:paraId="4486C81D" w14:textId="77777777" w:rsidR="007E06B4" w:rsidRDefault="007E06B4" w:rsidP="00E3099B">
      <w:r>
        <w:rPr>
          <w:rStyle w:val="CommentReference"/>
        </w:rPr>
        <w:annotationRef/>
      </w:r>
      <w:r>
        <w:rPr>
          <w:sz w:val="20"/>
          <w:szCs w:val="20"/>
        </w:rPr>
        <w:t>This line might need some different punctuation or structure, not sure what it’s asking for….HR business drivers seems a little out of place</w:t>
      </w:r>
    </w:p>
  </w:comment>
  <w:comment w:id="16" w:author="Matthias Chan" w:date="2023-06-26T21:55:00Z" w:initials="MC">
    <w:p w14:paraId="18EF04D2" w14:textId="77777777" w:rsidR="007E06B4" w:rsidRDefault="007E06B4" w:rsidP="00F10583">
      <w:r>
        <w:rPr>
          <w:rStyle w:val="CommentReference"/>
        </w:rPr>
        <w:annotationRef/>
      </w:r>
      <w:r>
        <w:rPr>
          <w:sz w:val="20"/>
          <w:szCs w:val="20"/>
        </w:rPr>
        <w:t xml:space="preserve">Is this duplicative of the ones above it? Feels like it’s covered in bullets 5 and 9 </w:t>
      </w:r>
    </w:p>
  </w:comment>
  <w:comment w:id="17" w:author="Matthias Chan" w:date="2023-06-26T21:55:00Z" w:initials="MC">
    <w:p w14:paraId="55ABB1B7" w14:textId="77777777" w:rsidR="007E06B4" w:rsidRDefault="007E06B4" w:rsidP="0083493E">
      <w:r>
        <w:rPr>
          <w:rStyle w:val="CommentReference"/>
        </w:rPr>
        <w:annotationRef/>
      </w:r>
      <w:r>
        <w:rPr>
          <w:sz w:val="20"/>
          <w:szCs w:val="20"/>
        </w:rPr>
        <w:t>Is this duplicative?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8D96B5" w15:done="0"/>
  <w15:commentEx w15:paraId="2EAAEF97" w15:done="0"/>
  <w15:commentEx w15:paraId="50694BB6" w15:done="0"/>
  <w15:commentEx w15:paraId="17648EE6" w15:done="0"/>
  <w15:commentEx w15:paraId="29D8E5EB" w15:done="0"/>
  <w15:commentEx w15:paraId="622FBC80" w15:done="0"/>
  <w15:commentEx w15:paraId="3F46D423" w15:done="0"/>
  <w15:commentEx w15:paraId="4A0E2AFA" w15:done="0"/>
  <w15:commentEx w15:paraId="04D77F19" w15:done="0"/>
  <w15:commentEx w15:paraId="50702D15" w15:done="0"/>
  <w15:commentEx w15:paraId="0E2D591F" w15:done="0"/>
  <w15:commentEx w15:paraId="57A5531F" w15:done="0"/>
  <w15:commentEx w15:paraId="4486C81D" w15:done="0"/>
  <w15:commentEx w15:paraId="18EF04D2" w15:done="0"/>
  <w15:commentEx w15:paraId="55ABB1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47F8E" w16cex:dateUtc="2023-06-27T02:20:00Z"/>
  <w16cex:commentExtensible w16cex:durableId="28447F9F" w16cex:dateUtc="2023-06-27T02:20:00Z"/>
  <w16cex:commentExtensible w16cex:durableId="28447FE9" w16cex:dateUtc="2023-06-27T02:21:00Z"/>
  <w16cex:commentExtensible w16cex:durableId="28447FF7" w16cex:dateUtc="2023-06-27T02:21:00Z"/>
  <w16cex:commentExtensible w16cex:durableId="28448311" w16cex:dateUtc="2023-06-27T02:35:00Z"/>
  <w16cex:commentExtensible w16cex:durableId="28448348" w16cex:dateUtc="2023-06-27T02:36:00Z"/>
  <w16cex:commentExtensible w16cex:durableId="28448356" w16cex:dateUtc="2023-06-27T02:36:00Z"/>
  <w16cex:commentExtensible w16cex:durableId="284483ED" w16cex:dateUtc="2023-06-27T02:38:00Z"/>
  <w16cex:commentExtensible w16cex:durableId="28448477" w16cex:dateUtc="2023-06-27T02:41:00Z"/>
  <w16cex:commentExtensible w16cex:durableId="284484B1" w16cex:dateUtc="2023-06-27T02:42:00Z"/>
  <w16cex:commentExtensible w16cex:durableId="28448503" w16cex:dateUtc="2023-06-27T02:43:00Z"/>
  <w16cex:commentExtensible w16cex:durableId="2844862C" w16cex:dateUtc="2023-06-27T02:48:00Z"/>
  <w16cex:commentExtensible w16cex:durableId="28448791" w16cex:dateUtc="2023-06-27T02:54:00Z"/>
  <w16cex:commentExtensible w16cex:durableId="284487CE" w16cex:dateUtc="2023-06-27T02:55:00Z"/>
  <w16cex:commentExtensible w16cex:durableId="284487DF" w16cex:dateUtc="2023-06-27T0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8D96B5" w16cid:durableId="28447F8E"/>
  <w16cid:commentId w16cid:paraId="2EAAEF97" w16cid:durableId="28447F9F"/>
  <w16cid:commentId w16cid:paraId="50694BB6" w16cid:durableId="28447FE9"/>
  <w16cid:commentId w16cid:paraId="17648EE6" w16cid:durableId="28447FF7"/>
  <w16cid:commentId w16cid:paraId="29D8E5EB" w16cid:durableId="28448311"/>
  <w16cid:commentId w16cid:paraId="622FBC80" w16cid:durableId="28448348"/>
  <w16cid:commentId w16cid:paraId="3F46D423" w16cid:durableId="28448356"/>
  <w16cid:commentId w16cid:paraId="4A0E2AFA" w16cid:durableId="284483ED"/>
  <w16cid:commentId w16cid:paraId="04D77F19" w16cid:durableId="28448477"/>
  <w16cid:commentId w16cid:paraId="50702D15" w16cid:durableId="284484B1"/>
  <w16cid:commentId w16cid:paraId="0E2D591F" w16cid:durableId="28448503"/>
  <w16cid:commentId w16cid:paraId="57A5531F" w16cid:durableId="2844862C"/>
  <w16cid:commentId w16cid:paraId="4486C81D" w16cid:durableId="28448791"/>
  <w16cid:commentId w16cid:paraId="18EF04D2" w16cid:durableId="284487CE"/>
  <w16cid:commentId w16cid:paraId="55ABB1B7" w16cid:durableId="284487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338"/>
    <w:multiLevelType w:val="hybridMultilevel"/>
    <w:tmpl w:val="3CF289CA"/>
    <w:lvl w:ilvl="0" w:tplc="8E56DABC">
      <w:numFmt w:val="bullet"/>
      <w:lvlText w:val="•"/>
      <w:lvlJc w:val="left"/>
      <w:pPr>
        <w:ind w:left="360" w:hanging="360"/>
      </w:pPr>
      <w:rPr>
        <w:rFonts w:ascii="Century Gothic" w:eastAsiaTheme="minorHAns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2684D"/>
    <w:multiLevelType w:val="hybridMultilevel"/>
    <w:tmpl w:val="20246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56180"/>
    <w:multiLevelType w:val="hybridMultilevel"/>
    <w:tmpl w:val="8804741A"/>
    <w:lvl w:ilvl="0" w:tplc="8E56DABC">
      <w:numFmt w:val="bullet"/>
      <w:lvlText w:val="•"/>
      <w:lvlJc w:val="left"/>
      <w:pPr>
        <w:ind w:left="36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D0413"/>
    <w:multiLevelType w:val="multilevel"/>
    <w:tmpl w:val="D272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BF1201"/>
    <w:multiLevelType w:val="hybridMultilevel"/>
    <w:tmpl w:val="E5300A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6694575"/>
    <w:multiLevelType w:val="multilevel"/>
    <w:tmpl w:val="D224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B752B3"/>
    <w:multiLevelType w:val="multilevel"/>
    <w:tmpl w:val="B236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0E7698"/>
    <w:multiLevelType w:val="multilevel"/>
    <w:tmpl w:val="FE3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7855E8"/>
    <w:multiLevelType w:val="hybridMultilevel"/>
    <w:tmpl w:val="ED461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BE57A7"/>
    <w:multiLevelType w:val="multilevel"/>
    <w:tmpl w:val="EBE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CD26B5"/>
    <w:multiLevelType w:val="multilevel"/>
    <w:tmpl w:val="4C0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BF4E65"/>
    <w:multiLevelType w:val="hybridMultilevel"/>
    <w:tmpl w:val="38660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7C1972"/>
    <w:multiLevelType w:val="multilevel"/>
    <w:tmpl w:val="B136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201AE5"/>
    <w:multiLevelType w:val="hybridMultilevel"/>
    <w:tmpl w:val="0F4E8DE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45AE7A4E"/>
    <w:multiLevelType w:val="hybridMultilevel"/>
    <w:tmpl w:val="624EDB90"/>
    <w:lvl w:ilvl="0" w:tplc="8E56DABC">
      <w:numFmt w:val="bullet"/>
      <w:lvlText w:val="•"/>
      <w:lvlJc w:val="left"/>
      <w:pPr>
        <w:ind w:left="360" w:hanging="360"/>
      </w:pPr>
      <w:rPr>
        <w:rFonts w:ascii="Century Gothic" w:eastAsiaTheme="minorHAns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63F3D"/>
    <w:multiLevelType w:val="multilevel"/>
    <w:tmpl w:val="AC24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013829"/>
    <w:multiLevelType w:val="hybridMultilevel"/>
    <w:tmpl w:val="2C7017D8"/>
    <w:lvl w:ilvl="0" w:tplc="8E56DABC">
      <w:numFmt w:val="bullet"/>
      <w:lvlText w:val="•"/>
      <w:lvlJc w:val="left"/>
      <w:pPr>
        <w:ind w:left="360" w:hanging="360"/>
      </w:pPr>
      <w:rPr>
        <w:rFonts w:ascii="Century Gothic" w:eastAsiaTheme="minorHAns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3B1644"/>
    <w:multiLevelType w:val="multilevel"/>
    <w:tmpl w:val="E3C0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1C079E"/>
    <w:multiLevelType w:val="multilevel"/>
    <w:tmpl w:val="D08C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5700CF"/>
    <w:multiLevelType w:val="hybridMultilevel"/>
    <w:tmpl w:val="8B1E8AC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6219231B"/>
    <w:multiLevelType w:val="multilevel"/>
    <w:tmpl w:val="E782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7A1EFF"/>
    <w:multiLevelType w:val="multilevel"/>
    <w:tmpl w:val="9CC4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BB5955"/>
    <w:multiLevelType w:val="hybridMultilevel"/>
    <w:tmpl w:val="B7B412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6A7D0057"/>
    <w:multiLevelType w:val="hybridMultilevel"/>
    <w:tmpl w:val="4CE45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BB0C6B"/>
    <w:multiLevelType w:val="multilevel"/>
    <w:tmpl w:val="1192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5475B0"/>
    <w:multiLevelType w:val="hybridMultilevel"/>
    <w:tmpl w:val="7D6A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033B7"/>
    <w:multiLevelType w:val="hybridMultilevel"/>
    <w:tmpl w:val="800A8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0C041E"/>
    <w:multiLevelType w:val="multilevel"/>
    <w:tmpl w:val="2430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EC459F"/>
    <w:multiLevelType w:val="hybridMultilevel"/>
    <w:tmpl w:val="3296F0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43179"/>
    <w:multiLevelType w:val="multilevel"/>
    <w:tmpl w:val="35BC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508011">
    <w:abstractNumId w:val="29"/>
  </w:num>
  <w:num w:numId="2" w16cid:durableId="1531068535">
    <w:abstractNumId w:val="3"/>
  </w:num>
  <w:num w:numId="3" w16cid:durableId="1823041211">
    <w:abstractNumId w:val="17"/>
  </w:num>
  <w:num w:numId="4" w16cid:durableId="1340427764">
    <w:abstractNumId w:val="28"/>
  </w:num>
  <w:num w:numId="5" w16cid:durableId="1207373110">
    <w:abstractNumId w:val="8"/>
  </w:num>
  <w:num w:numId="6" w16cid:durableId="1703289795">
    <w:abstractNumId w:val="1"/>
  </w:num>
  <w:num w:numId="7" w16cid:durableId="288896297">
    <w:abstractNumId w:val="23"/>
  </w:num>
  <w:num w:numId="8" w16cid:durableId="1053120791">
    <w:abstractNumId w:val="16"/>
  </w:num>
  <w:num w:numId="9" w16cid:durableId="1243376480">
    <w:abstractNumId w:val="0"/>
  </w:num>
  <w:num w:numId="10" w16cid:durableId="1728995630">
    <w:abstractNumId w:val="14"/>
  </w:num>
  <w:num w:numId="11" w16cid:durableId="2063748248">
    <w:abstractNumId w:val="2"/>
  </w:num>
  <w:num w:numId="12" w16cid:durableId="884946397">
    <w:abstractNumId w:val="5"/>
  </w:num>
  <w:num w:numId="13" w16cid:durableId="868949526">
    <w:abstractNumId w:val="10"/>
  </w:num>
  <w:num w:numId="14" w16cid:durableId="181403870">
    <w:abstractNumId w:val="12"/>
  </w:num>
  <w:num w:numId="15" w16cid:durableId="1338847875">
    <w:abstractNumId w:val="27"/>
  </w:num>
  <w:num w:numId="16" w16cid:durableId="1086732227">
    <w:abstractNumId w:val="9"/>
  </w:num>
  <w:num w:numId="17" w16cid:durableId="1569458053">
    <w:abstractNumId w:val="6"/>
  </w:num>
  <w:num w:numId="18" w16cid:durableId="1222717809">
    <w:abstractNumId w:val="21"/>
  </w:num>
  <w:num w:numId="19" w16cid:durableId="1559047273">
    <w:abstractNumId w:val="4"/>
  </w:num>
  <w:num w:numId="20" w16cid:durableId="476453774">
    <w:abstractNumId w:val="20"/>
  </w:num>
  <w:num w:numId="21" w16cid:durableId="749355978">
    <w:abstractNumId w:val="7"/>
  </w:num>
  <w:num w:numId="22" w16cid:durableId="1187327410">
    <w:abstractNumId w:val="24"/>
  </w:num>
  <w:num w:numId="23" w16cid:durableId="373699980">
    <w:abstractNumId w:val="15"/>
  </w:num>
  <w:num w:numId="24" w16cid:durableId="1221673889">
    <w:abstractNumId w:val="18"/>
  </w:num>
  <w:num w:numId="25" w16cid:durableId="603221946">
    <w:abstractNumId w:val="11"/>
  </w:num>
  <w:num w:numId="26" w16cid:durableId="159199035">
    <w:abstractNumId w:val="19"/>
  </w:num>
  <w:num w:numId="27" w16cid:durableId="1170213870">
    <w:abstractNumId w:val="13"/>
  </w:num>
  <w:num w:numId="28" w16cid:durableId="114179818">
    <w:abstractNumId w:val="22"/>
  </w:num>
  <w:num w:numId="29" w16cid:durableId="1804613353">
    <w:abstractNumId w:val="25"/>
  </w:num>
  <w:num w:numId="30" w16cid:durableId="1917202128">
    <w:abstractNumId w:val="26"/>
  </w:num>
  <w:num w:numId="31" w16cid:durableId="1300110030">
    <w:abstractNumId w:val="26"/>
  </w:num>
  <w:num w:numId="32" w16cid:durableId="208953001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hias Chan">
    <w15:presenceInfo w15:providerId="AD" w15:userId="S::mchan@chewy.com::c2cbae46-9d7d-461f-8784-fe2dcb7eec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SwMDU2szS3sDQzNjZR0lEKTi0uzszPAykwrAUAy1G6zCwAAAA="/>
  </w:docVars>
  <w:rsids>
    <w:rsidRoot w:val="00BA05E4"/>
    <w:rsid w:val="000060B2"/>
    <w:rsid w:val="000106A3"/>
    <w:rsid w:val="00012248"/>
    <w:rsid w:val="000252B1"/>
    <w:rsid w:val="00026BDB"/>
    <w:rsid w:val="00054D2E"/>
    <w:rsid w:val="00055AF4"/>
    <w:rsid w:val="00063EE6"/>
    <w:rsid w:val="00073ADB"/>
    <w:rsid w:val="00074A5D"/>
    <w:rsid w:val="000B6185"/>
    <w:rsid w:val="000D6A22"/>
    <w:rsid w:val="00136004"/>
    <w:rsid w:val="001B0EF1"/>
    <w:rsid w:val="001C13EC"/>
    <w:rsid w:val="002020AD"/>
    <w:rsid w:val="0020238E"/>
    <w:rsid w:val="00205FFF"/>
    <w:rsid w:val="00265AEC"/>
    <w:rsid w:val="00280BC5"/>
    <w:rsid w:val="00284E20"/>
    <w:rsid w:val="00286FE1"/>
    <w:rsid w:val="002A5E11"/>
    <w:rsid w:val="002C2F85"/>
    <w:rsid w:val="002D3DCB"/>
    <w:rsid w:val="002D79CA"/>
    <w:rsid w:val="00322FC5"/>
    <w:rsid w:val="00337903"/>
    <w:rsid w:val="00341F8C"/>
    <w:rsid w:val="00346DD1"/>
    <w:rsid w:val="00355FA6"/>
    <w:rsid w:val="00386CDC"/>
    <w:rsid w:val="00394A86"/>
    <w:rsid w:val="003C78E1"/>
    <w:rsid w:val="003C7C9C"/>
    <w:rsid w:val="003E58B6"/>
    <w:rsid w:val="003F285C"/>
    <w:rsid w:val="004106C2"/>
    <w:rsid w:val="00414CAB"/>
    <w:rsid w:val="004154BB"/>
    <w:rsid w:val="00426F2E"/>
    <w:rsid w:val="00430671"/>
    <w:rsid w:val="00434E9A"/>
    <w:rsid w:val="0043565A"/>
    <w:rsid w:val="00444C06"/>
    <w:rsid w:val="0045576E"/>
    <w:rsid w:val="0047787A"/>
    <w:rsid w:val="004A0979"/>
    <w:rsid w:val="004A16E7"/>
    <w:rsid w:val="004D1777"/>
    <w:rsid w:val="00515C49"/>
    <w:rsid w:val="00534A5E"/>
    <w:rsid w:val="00540CCA"/>
    <w:rsid w:val="00556A16"/>
    <w:rsid w:val="005571E6"/>
    <w:rsid w:val="005A4D53"/>
    <w:rsid w:val="005B65BF"/>
    <w:rsid w:val="005C3F80"/>
    <w:rsid w:val="0062796C"/>
    <w:rsid w:val="00635936"/>
    <w:rsid w:val="00673423"/>
    <w:rsid w:val="006903DA"/>
    <w:rsid w:val="006B0B24"/>
    <w:rsid w:val="006C635A"/>
    <w:rsid w:val="006E2B6D"/>
    <w:rsid w:val="006E71D6"/>
    <w:rsid w:val="00705927"/>
    <w:rsid w:val="007072E3"/>
    <w:rsid w:val="00712214"/>
    <w:rsid w:val="007142B0"/>
    <w:rsid w:val="0077391E"/>
    <w:rsid w:val="007A060A"/>
    <w:rsid w:val="007A66A9"/>
    <w:rsid w:val="007B7573"/>
    <w:rsid w:val="007B7E91"/>
    <w:rsid w:val="007D0F23"/>
    <w:rsid w:val="007D2F11"/>
    <w:rsid w:val="007E06B4"/>
    <w:rsid w:val="008041BE"/>
    <w:rsid w:val="00823BFC"/>
    <w:rsid w:val="00824714"/>
    <w:rsid w:val="0083027C"/>
    <w:rsid w:val="00830342"/>
    <w:rsid w:val="00855306"/>
    <w:rsid w:val="008867AE"/>
    <w:rsid w:val="008A1800"/>
    <w:rsid w:val="008A4E0F"/>
    <w:rsid w:val="008D45C3"/>
    <w:rsid w:val="00900D95"/>
    <w:rsid w:val="00903746"/>
    <w:rsid w:val="009228DB"/>
    <w:rsid w:val="00936237"/>
    <w:rsid w:val="00947C50"/>
    <w:rsid w:val="009642BA"/>
    <w:rsid w:val="00986F75"/>
    <w:rsid w:val="009A70F3"/>
    <w:rsid w:val="009B0995"/>
    <w:rsid w:val="009D0DAF"/>
    <w:rsid w:val="009D114B"/>
    <w:rsid w:val="009D500C"/>
    <w:rsid w:val="009E58F2"/>
    <w:rsid w:val="00A01D97"/>
    <w:rsid w:val="00A06CD9"/>
    <w:rsid w:val="00A25BE9"/>
    <w:rsid w:val="00A60C74"/>
    <w:rsid w:val="00A640AF"/>
    <w:rsid w:val="00A66C73"/>
    <w:rsid w:val="00A732DF"/>
    <w:rsid w:val="00A74730"/>
    <w:rsid w:val="00A748F0"/>
    <w:rsid w:val="00A778BE"/>
    <w:rsid w:val="00A86D35"/>
    <w:rsid w:val="00A962E2"/>
    <w:rsid w:val="00AA12C5"/>
    <w:rsid w:val="00AA1727"/>
    <w:rsid w:val="00AA532A"/>
    <w:rsid w:val="00AD26FD"/>
    <w:rsid w:val="00B25C46"/>
    <w:rsid w:val="00B45F2A"/>
    <w:rsid w:val="00B46EEC"/>
    <w:rsid w:val="00B615BE"/>
    <w:rsid w:val="00B6429E"/>
    <w:rsid w:val="00B751B0"/>
    <w:rsid w:val="00B776DF"/>
    <w:rsid w:val="00B92467"/>
    <w:rsid w:val="00B94BC5"/>
    <w:rsid w:val="00BA05E4"/>
    <w:rsid w:val="00BA1249"/>
    <w:rsid w:val="00BB00F1"/>
    <w:rsid w:val="00BC488A"/>
    <w:rsid w:val="00BF795A"/>
    <w:rsid w:val="00C00314"/>
    <w:rsid w:val="00C10E35"/>
    <w:rsid w:val="00C146E6"/>
    <w:rsid w:val="00C51B9A"/>
    <w:rsid w:val="00C95C0C"/>
    <w:rsid w:val="00CC1323"/>
    <w:rsid w:val="00CD3BC9"/>
    <w:rsid w:val="00D25070"/>
    <w:rsid w:val="00D5098D"/>
    <w:rsid w:val="00D81196"/>
    <w:rsid w:val="00D8377C"/>
    <w:rsid w:val="00D86680"/>
    <w:rsid w:val="00D868B2"/>
    <w:rsid w:val="00D873EE"/>
    <w:rsid w:val="00DA63B1"/>
    <w:rsid w:val="00DC3B9B"/>
    <w:rsid w:val="00DC5C2C"/>
    <w:rsid w:val="00DF15C4"/>
    <w:rsid w:val="00E05851"/>
    <w:rsid w:val="00E07BC6"/>
    <w:rsid w:val="00E17A90"/>
    <w:rsid w:val="00E321AD"/>
    <w:rsid w:val="00E6417B"/>
    <w:rsid w:val="00E80E51"/>
    <w:rsid w:val="00EC7FC0"/>
    <w:rsid w:val="00ED3834"/>
    <w:rsid w:val="00EE1971"/>
    <w:rsid w:val="00EE2FAE"/>
    <w:rsid w:val="00EE4083"/>
    <w:rsid w:val="00F05B09"/>
    <w:rsid w:val="00F17C21"/>
    <w:rsid w:val="00F22283"/>
    <w:rsid w:val="00F719B3"/>
    <w:rsid w:val="00F76FE3"/>
    <w:rsid w:val="00F94E13"/>
    <w:rsid w:val="00FB1404"/>
    <w:rsid w:val="00FB332A"/>
    <w:rsid w:val="00FD106D"/>
    <w:rsid w:val="00FD20ED"/>
    <w:rsid w:val="00FF4C1D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492F"/>
  <w14:defaultImageDpi w14:val="32767"/>
  <w15:chartTrackingRefBased/>
  <w15:docId w15:val="{F6FE9557-4E01-4F3D-968A-8DDA883F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A05E4"/>
    <w:rPr>
      <w:rFonts w:ascii="Helvetica Neue" w:hAnsi="Helvetica Neue" w:cs="Times New Roman"/>
      <w:sz w:val="20"/>
      <w:szCs w:val="20"/>
    </w:rPr>
  </w:style>
  <w:style w:type="character" w:customStyle="1" w:styleId="s1">
    <w:name w:val="s1"/>
    <w:basedOn w:val="DefaultParagraphFont"/>
    <w:rsid w:val="00BA05E4"/>
  </w:style>
  <w:style w:type="table" w:styleId="TableGrid">
    <w:name w:val="Table Grid"/>
    <w:basedOn w:val="TableNormal"/>
    <w:uiPriority w:val="39"/>
    <w:rsid w:val="00F76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060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wbzude">
    <w:name w:val="wbzude"/>
    <w:basedOn w:val="DefaultParagraphFont"/>
    <w:rsid w:val="00A86D35"/>
  </w:style>
  <w:style w:type="paragraph" w:styleId="ListParagraph">
    <w:name w:val="List Paragraph"/>
    <w:basedOn w:val="Normal"/>
    <w:uiPriority w:val="34"/>
    <w:qFormat/>
    <w:rsid w:val="004D1777"/>
    <w:pPr>
      <w:ind w:left="720"/>
      <w:contextualSpacing/>
    </w:pPr>
  </w:style>
  <w:style w:type="paragraph" w:customStyle="1" w:styleId="yiv6537772598msonormal">
    <w:name w:val="yiv6537772598msonormal"/>
    <w:basedOn w:val="Normal"/>
    <w:rsid w:val="007122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E2B6D"/>
    <w:rPr>
      <w:b/>
      <w:bCs/>
    </w:rPr>
  </w:style>
  <w:style w:type="character" w:customStyle="1" w:styleId="normaltextrun">
    <w:name w:val="normaltextrun"/>
    <w:basedOn w:val="DefaultParagraphFont"/>
    <w:rsid w:val="00855306"/>
  </w:style>
  <w:style w:type="character" w:styleId="CommentReference">
    <w:name w:val="annotation reference"/>
    <w:basedOn w:val="DefaultParagraphFont"/>
    <w:uiPriority w:val="99"/>
    <w:semiHidden/>
    <w:unhideWhenUsed/>
    <w:rsid w:val="00D837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7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7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7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77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1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7381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12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78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354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996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729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861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731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714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39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97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646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341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atacrossroads.nl/2019/10/06/dama-dmbok-vs-dcam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EBE4A4417BAC4CA823793E0E03A645" ma:contentTypeVersion="6" ma:contentTypeDescription="Create a new document." ma:contentTypeScope="" ma:versionID="901d51f66c99f32fdf7a72079ee7469d">
  <xsd:schema xmlns:xsd="http://www.w3.org/2001/XMLSchema" xmlns:xs="http://www.w3.org/2001/XMLSchema" xmlns:p="http://schemas.microsoft.com/office/2006/metadata/properties" xmlns:ns2="04c46dce-6ecb-4fba-8a39-7eed85504ca9" xmlns:ns3="dbdfc2f7-eecc-4de4-8ba5-8703e7c1fe15" targetNamespace="http://schemas.microsoft.com/office/2006/metadata/properties" ma:root="true" ma:fieldsID="12b986fe7f131d6e83adc14be7dde248" ns2:_="" ns3:_="">
    <xsd:import namespace="04c46dce-6ecb-4fba-8a39-7eed85504ca9"/>
    <xsd:import namespace="dbdfc2f7-eecc-4de4-8ba5-8703e7c1fe1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c46dce-6ecb-4fba-8a39-7eed85504c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c2f7-eecc-4de4-8ba5-8703e7c1fe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BD3E86-B7A2-47DD-9CD2-C6ECEB98B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c46dce-6ecb-4fba-8a39-7eed85504ca9"/>
    <ds:schemaRef ds:uri="dbdfc2f7-eecc-4de4-8ba5-8703e7c1fe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9542C5-4115-4D22-850B-C66A4E09D4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59C204-86A0-4BF2-9DB4-CC66DC643C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FB4800-2D45-4AB7-BB2A-8DB390B63F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Llewellyn</dc:creator>
  <cp:keywords/>
  <dc:description/>
  <cp:lastModifiedBy>Matthias Chan</cp:lastModifiedBy>
  <cp:revision>4</cp:revision>
  <dcterms:created xsi:type="dcterms:W3CDTF">2023-06-27T02:13:00Z</dcterms:created>
  <dcterms:modified xsi:type="dcterms:W3CDTF">2023-06-27T02:56:00Z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0x010100FCEBE4A4417BAC4CA823793E0E03A645</vt:lpwstr>
  </property>
</Properties>
</file>