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B53FE2">
        <w:t xml:space="preserve"> Artifacts to</w:t>
      </w:r>
      <w:r w:rsidR="00892541">
        <w:t xml:space="preserve"> </w:t>
      </w:r>
      <w:r w:rsidR="00DD348B">
        <w:t xml:space="preserve">Business Servers, Online and BATCH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A318F9" w:rsidP="00A318F9">
      <w:pPr>
        <w:ind w:left="360" w:right="-864"/>
      </w:pPr>
      <w:r>
        <w:rPr>
          <w:noProof/>
        </w:rPr>
        <w:drawing>
          <wp:inline distT="0" distB="0" distL="0" distR="0" wp14:anchorId="70D6C561" wp14:editId="6AE14F05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981579" w:rsidRDefault="00981579" w:rsidP="00981579">
      <w:pPr>
        <w:pStyle w:val="ListParagraph"/>
      </w:pPr>
      <w:r>
        <w:rPr>
          <w:noProof/>
        </w:rPr>
        <w:drawing>
          <wp:inline distT="0" distB="0" distL="0" distR="0" wp14:anchorId="5E50C060" wp14:editId="7B7A0A22">
            <wp:extent cx="2379945" cy="223203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218" cy="22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B53FE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B53FE2">
              <w:rPr>
                <w:sz w:val="16"/>
                <w:szCs w:val="16"/>
              </w:rPr>
              <w:t>PENFAX Artifacts from the PENFAX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53FE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B53FE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PENCALC to 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CE37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DEV, TEST, MAINT, PROD – Select the Business Server Environment to deploy PENCALC to.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1946C7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Both Online and Batch, Online, Batch – Select if Online, Batch or Both are to have PENFAX deployed.  Leave it false if it is NOT to be deployed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1946C7">
              <w:rPr>
                <w:sz w:val="16"/>
                <w:szCs w:val="16"/>
              </w:rPr>
              <w:t>DEV3, DEVL, RDEV, TST1, TST2, TST3, TRNG, TRNM, MUAT, IPASP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95365C" w:rsidRDefault="00C94A68" w:rsidP="00B577AC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5365C">
        <w:t xml:space="preserve"> - </w:t>
      </w:r>
      <w:r w:rsidR="0095365C" w:rsidRPr="0095365C">
        <w:t>http://owl.penc.local:18080/svn/deploy_automation/trunk/Ansible_PlayBooks/PENFAX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1080"/>
        <w:gridCol w:w="4937"/>
      </w:tblGrid>
      <w:tr w:rsidR="004E1D82" w:rsidRPr="00972D1F" w:rsidTr="00F928CC">
        <w:trPr>
          <w:tblHeader/>
        </w:trPr>
        <w:tc>
          <w:tcPr>
            <w:tcW w:w="171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93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F928CC">
        <w:tc>
          <w:tcPr>
            <w:tcW w:w="1710" w:type="dxa"/>
          </w:tcPr>
          <w:p w:rsidR="00C94A68" w:rsidRPr="00972D1F" w:rsidRDefault="00972D1F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1E4E79">
              <w:rPr>
                <w:sz w:val="16"/>
                <w:szCs w:val="16"/>
              </w:rPr>
              <w:t>penfax_vars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40711A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F928CC" w:rsidRDefault="00F928CC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DeploymentLogDir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/codemove_common/dp_automation/deployments/068.000/068.000.015.000/PENFAX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/codemove_common/dp_automation/stage/068.000/068.000.015.000/PENFAX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batch_dir</w:t>
            </w:r>
            <w:proofErr w:type="spellEnd"/>
            <w:r w:rsidRPr="0057232F">
              <w:rPr>
                <w:sz w:val="16"/>
                <w:szCs w:val="16"/>
              </w:rPr>
              <w:t>: /home/</w:t>
            </w:r>
            <w:proofErr w:type="spellStart"/>
            <w:r w:rsidRPr="0057232F">
              <w:rPr>
                <w:sz w:val="16"/>
                <w:szCs w:val="16"/>
              </w:rPr>
              <w:t>jcs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jcsrdev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date_time</w:t>
            </w:r>
            <w:proofErr w:type="spellEnd"/>
            <w:r w:rsidRPr="0057232F">
              <w:rPr>
                <w:sz w:val="16"/>
                <w:szCs w:val="16"/>
              </w:rPr>
              <w:t>: '20200708_1438'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deployment_batch_host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  <w:r w:rsidR="001D3208">
              <w:rPr>
                <w:sz w:val="16"/>
                <w:szCs w:val="16"/>
              </w:rPr>
              <w:t xml:space="preserve"> – setting based on </w:t>
            </w:r>
            <w:proofErr w:type="spellStart"/>
            <w:r w:rsidR="001D3208">
              <w:rPr>
                <w:sz w:val="16"/>
                <w:szCs w:val="16"/>
              </w:rPr>
              <w:t>Online_Batch</w:t>
            </w:r>
            <w:proofErr w:type="spellEnd"/>
            <w:r w:rsidR="001D3208">
              <w:rPr>
                <w:sz w:val="16"/>
                <w:szCs w:val="16"/>
              </w:rPr>
              <w:t xml:space="preserve"> value and ENV value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deployment_online_host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 w:rsidR="00F928CC">
              <w:rPr>
                <w:sz w:val="16"/>
                <w:szCs w:val="16"/>
              </w:rPr>
              <w:t xml:space="preserve"> – setting based on </w:t>
            </w:r>
            <w:proofErr w:type="spellStart"/>
            <w:r w:rsidR="00F928CC">
              <w:rPr>
                <w:sz w:val="16"/>
                <w:szCs w:val="16"/>
              </w:rPr>
              <w:t>Online_Batch</w:t>
            </w:r>
            <w:proofErr w:type="spellEnd"/>
            <w:r w:rsidR="00F928CC">
              <w:rPr>
                <w:sz w:val="16"/>
                <w:szCs w:val="16"/>
              </w:rPr>
              <w:t xml:space="preserve"> value</w:t>
            </w:r>
            <w:r w:rsidR="001D3208">
              <w:rPr>
                <w:sz w:val="16"/>
                <w:szCs w:val="16"/>
              </w:rPr>
              <w:t xml:space="preserve"> and ENV value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jcsOwner</w:t>
            </w:r>
            <w:proofErr w:type="spellEnd"/>
            <w:r w:rsidRPr="0057232F">
              <w:rPr>
                <w:sz w:val="16"/>
                <w:szCs w:val="16"/>
              </w:rPr>
              <w:t xml:space="preserve">: </w:t>
            </w:r>
            <w:proofErr w:type="spellStart"/>
            <w:r w:rsidRPr="0057232F">
              <w:rPr>
                <w:sz w:val="16"/>
                <w:szCs w:val="16"/>
              </w:rPr>
              <w:t>jcsrdev.devel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online_compile_dir</w:t>
            </w:r>
            <w:proofErr w:type="spellEnd"/>
            <w:r w:rsidRPr="0057232F">
              <w:rPr>
                <w:sz w:val="16"/>
                <w:szCs w:val="16"/>
              </w:rPr>
              <w:t>: /</w:t>
            </w:r>
            <w:proofErr w:type="spellStart"/>
            <w:r w:rsidRPr="0057232F">
              <w:rPr>
                <w:sz w:val="16"/>
                <w:szCs w:val="16"/>
              </w:rPr>
              <w:t>export_home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codemove</w:t>
            </w:r>
            <w:proofErr w:type="spellEnd"/>
            <w:r w:rsidRPr="0057232F">
              <w:rPr>
                <w:sz w:val="16"/>
                <w:szCs w:val="16"/>
              </w:rPr>
              <w:t>/compile/ipas12c/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online_runtime_dir</w:t>
            </w:r>
            <w:proofErr w:type="spellEnd"/>
            <w:r w:rsidRPr="0057232F">
              <w:rPr>
                <w:sz w:val="16"/>
                <w:szCs w:val="16"/>
              </w:rPr>
              <w:t>: /opt/</w:t>
            </w:r>
            <w:proofErr w:type="spellStart"/>
            <w:r w:rsidRPr="0057232F">
              <w:rPr>
                <w:sz w:val="16"/>
                <w:szCs w:val="16"/>
              </w:rPr>
              <w:t>ipas_app_dev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F928CC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pencalc_hosts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 w:rsidR="00F928CC">
              <w:rPr>
                <w:sz w:val="16"/>
                <w:szCs w:val="16"/>
              </w:rPr>
              <w:t xml:space="preserve"> – setting based </w:t>
            </w:r>
            <w:r w:rsidR="001D3208">
              <w:rPr>
                <w:sz w:val="16"/>
                <w:szCs w:val="16"/>
              </w:rPr>
              <w:t>on PENCALC values</w:t>
            </w:r>
          </w:p>
          <w:p w:rsidR="00B370B3" w:rsidRPr="00972D1F" w:rsidRDefault="0057232F" w:rsidP="0057232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stage_server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</w:p>
        </w:tc>
      </w:tr>
      <w:tr w:rsidR="00D91789" w:rsidRPr="00972D1F" w:rsidTr="00F928CC">
        <w:tc>
          <w:tcPr>
            <w:tcW w:w="1710" w:type="dxa"/>
          </w:tcPr>
          <w:p w:rsidR="00D9178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40711A">
              <w:rPr>
                <w:sz w:val="16"/>
                <w:szCs w:val="16"/>
              </w:rPr>
              <w:t>tage_files_penfax_ansible</w:t>
            </w:r>
            <w:proofErr w:type="spellEnd"/>
          </w:p>
        </w:tc>
        <w:tc>
          <w:tcPr>
            <w:tcW w:w="2250" w:type="dxa"/>
          </w:tcPr>
          <w:p w:rsidR="00A42C26" w:rsidRDefault="00A42C2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91789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D91789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180D09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</w:t>
            </w:r>
            <w:r w:rsidR="00B53FE2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’ as opposed to diagoras1bcp, the playbook skips all tasks.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975A2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eploy_pencalc_to_business_servers_ansible</w:t>
            </w:r>
            <w:proofErr w:type="spellEnd"/>
          </w:p>
        </w:tc>
        <w:tc>
          <w:tcPr>
            <w:tcW w:w="2250" w:type="dxa"/>
          </w:tcPr>
          <w:p w:rsidR="00A318F9" w:rsidRDefault="005F184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</w:t>
            </w:r>
            <w:r w:rsidR="00B53FE2">
              <w:rPr>
                <w:color w:val="FF0000"/>
                <w:sz w:val="16"/>
                <w:szCs w:val="16"/>
              </w:rPr>
              <w:t xml:space="preserve"> PRODUCES AN ERROR BUT IT IS SUCCESFU</w:t>
            </w:r>
            <w:r w:rsidR="00EA5E6C">
              <w:rPr>
                <w:color w:val="FF0000"/>
                <w:sz w:val="16"/>
                <w:szCs w:val="16"/>
              </w:rPr>
              <w:t>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 w:rsidR="00EA5E6C">
              <w:rPr>
                <w:sz w:val="16"/>
                <w:szCs w:val="16"/>
              </w:rPr>
              <w:t xml:space="preserve"> The task backs up the </w:t>
            </w:r>
            <w:proofErr w:type="spellStart"/>
            <w:r w:rsidR="00EA5E6C">
              <w:rPr>
                <w:sz w:val="16"/>
                <w:szCs w:val="16"/>
              </w:rPr>
              <w:t>pencalc</w:t>
            </w:r>
            <w:proofErr w:type="spellEnd"/>
            <w:r w:rsidR="00EA5E6C"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</w:t>
            </w:r>
            <w:r>
              <w:rPr>
                <w:sz w:val="16"/>
                <w:szCs w:val="16"/>
              </w:rPr>
              <w:t xml:space="preserve"> – this is expected</w:t>
            </w:r>
            <w:r w:rsidR="00EA5E6C">
              <w:rPr>
                <w:sz w:val="16"/>
                <w:szCs w:val="16"/>
              </w:rPr>
              <w:t>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host.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eploy_online_ansible</w:t>
            </w:r>
            <w:proofErr w:type="spellEnd"/>
          </w:p>
        </w:tc>
        <w:tc>
          <w:tcPr>
            <w:tcW w:w="2250" w:type="dxa"/>
          </w:tcPr>
          <w:p w:rsidR="00A318F9" w:rsidRDefault="001D320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deploy_online_ansible.yml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alone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A5E6C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  <w:r w:rsidR="00EA5E6C">
              <w:rPr>
                <w:sz w:val="16"/>
                <w:szCs w:val="16"/>
              </w:rPr>
              <w:t xml:space="preserve">.  </w:t>
            </w:r>
          </w:p>
          <w:p w:rsidR="001D3208" w:rsidRDefault="00EA5E6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tr w:rsidR="00A318F9" w:rsidRPr="00972D1F" w:rsidTr="00A61FB0">
        <w:trPr>
          <w:cantSplit/>
        </w:trPr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</w:t>
            </w:r>
            <w:r w:rsidR="00A318F9">
              <w:rPr>
                <w:sz w:val="16"/>
                <w:szCs w:val="16"/>
              </w:rPr>
              <w:t>eploy_batch_ansible</w:t>
            </w:r>
            <w:proofErr w:type="spellEnd"/>
          </w:p>
        </w:tc>
        <w:tc>
          <w:tcPr>
            <w:tcW w:w="225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</w:t>
            </w:r>
            <w:bookmarkStart w:id="0" w:name="_GoBack"/>
            <w:bookmarkEnd w:id="0"/>
            <w:r>
              <w:rPr>
                <w:sz w:val="16"/>
                <w:szCs w:val="16"/>
              </w:rPr>
              <w:t>ents</w:t>
            </w:r>
          </w:p>
        </w:tc>
        <w:tc>
          <w:tcPr>
            <w:tcW w:w="4937" w:type="dxa"/>
          </w:tcPr>
          <w:p w:rsidR="00A318F9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0E48D7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40711A"/>
    <w:rsid w:val="004E1D82"/>
    <w:rsid w:val="00553EF9"/>
    <w:rsid w:val="0057232F"/>
    <w:rsid w:val="00574BC8"/>
    <w:rsid w:val="00586964"/>
    <w:rsid w:val="005F1842"/>
    <w:rsid w:val="00702F9A"/>
    <w:rsid w:val="007174F0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65C"/>
    <w:rsid w:val="00972D1F"/>
    <w:rsid w:val="00975A23"/>
    <w:rsid w:val="00981579"/>
    <w:rsid w:val="00A0623F"/>
    <w:rsid w:val="00A318F9"/>
    <w:rsid w:val="00A42C26"/>
    <w:rsid w:val="00A61FB0"/>
    <w:rsid w:val="00B22E59"/>
    <w:rsid w:val="00B370B3"/>
    <w:rsid w:val="00B53FE2"/>
    <w:rsid w:val="00B577AC"/>
    <w:rsid w:val="00B62A28"/>
    <w:rsid w:val="00B823D4"/>
    <w:rsid w:val="00BF3BEE"/>
    <w:rsid w:val="00C921E4"/>
    <w:rsid w:val="00C94A68"/>
    <w:rsid w:val="00CE3732"/>
    <w:rsid w:val="00CF2CAC"/>
    <w:rsid w:val="00D117F3"/>
    <w:rsid w:val="00D64398"/>
    <w:rsid w:val="00D91789"/>
    <w:rsid w:val="00DB1132"/>
    <w:rsid w:val="00DD348B"/>
    <w:rsid w:val="00DE5F76"/>
    <w:rsid w:val="00E63C66"/>
    <w:rsid w:val="00EA5E6C"/>
    <w:rsid w:val="00EA7F2F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13</cp:revision>
  <dcterms:created xsi:type="dcterms:W3CDTF">2020-07-08T18:13:00Z</dcterms:created>
  <dcterms:modified xsi:type="dcterms:W3CDTF">2020-09-11T21:22:00Z</dcterms:modified>
</cp:coreProperties>
</file>