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A68" w:rsidRPr="002D29D7" w:rsidRDefault="00C94A68">
      <w:pPr>
        <w:rPr>
          <w:b/>
        </w:rPr>
      </w:pPr>
      <w:r w:rsidRPr="002D29D7">
        <w:rPr>
          <w:b/>
        </w:rPr>
        <w:t>Te</w:t>
      </w:r>
      <w:bookmarkStart w:id="0" w:name="_GoBack"/>
      <w:bookmarkEnd w:id="0"/>
      <w:r w:rsidRPr="002D29D7">
        <w:rPr>
          <w:b/>
        </w:rPr>
        <w:t>chnical Doc</w:t>
      </w:r>
      <w:r w:rsidR="00E7591D">
        <w:rPr>
          <w:b/>
        </w:rPr>
        <w:t xml:space="preserve">umentation – </w:t>
      </w:r>
      <w:proofErr w:type="spellStart"/>
      <w:r w:rsidR="00E7591D">
        <w:rPr>
          <w:b/>
        </w:rPr>
        <w:t>Refresh_ONLINE_BATCH_Forms_Reports_Environments</w:t>
      </w:r>
      <w:proofErr w:type="spellEnd"/>
    </w:p>
    <w:p w:rsidR="00C94A68" w:rsidRDefault="00C94A68" w:rsidP="00C94A68">
      <w:pPr>
        <w:pStyle w:val="ListParagraph"/>
        <w:numPr>
          <w:ilvl w:val="0"/>
          <w:numId w:val="2"/>
        </w:numPr>
      </w:pPr>
      <w:r>
        <w:t>Workflow</w:t>
      </w:r>
      <w:r w:rsidR="00891693">
        <w:t xml:space="preserve"> –</w:t>
      </w:r>
      <w:r w:rsidR="000D245D">
        <w:t xml:space="preserve"> </w:t>
      </w:r>
      <w:r w:rsidR="00E7591D">
        <w:t>Refreshes FAR Environments from one environment to another.  This is used for all environments other than MUAT/MAINT and IPASP/Product</w:t>
      </w:r>
      <w:r w:rsidR="009232CA">
        <w:t xml:space="preserve">ion.  The MUAT/MAINT and IPASP/Production are updated with </w:t>
      </w:r>
      <w:proofErr w:type="spellStart"/>
      <w:r w:rsidR="009232CA">
        <w:t>Release_ONLINE_BATCH_Forms_Reports_to_MUAT</w:t>
      </w:r>
      <w:proofErr w:type="spellEnd"/>
      <w:r w:rsidR="009232CA">
        <w:t xml:space="preserve"> and </w:t>
      </w:r>
      <w:proofErr w:type="spellStart"/>
      <w:r w:rsidR="009232CA">
        <w:t>Release_ONLINE_BATCH_Forms_Reports_to_IPASP</w:t>
      </w:r>
      <w:proofErr w:type="spellEnd"/>
      <w:r w:rsidR="009232CA">
        <w:t xml:space="preserve"> workflows.</w:t>
      </w:r>
    </w:p>
    <w:p w:rsidR="00C94A68" w:rsidRPr="00E7591D" w:rsidRDefault="00E7591D" w:rsidP="00D91789">
      <w:pPr>
        <w:ind w:right="-864"/>
        <w:rPr>
          <w:b/>
        </w:rPr>
      </w:pPr>
      <w:r>
        <w:rPr>
          <w:noProof/>
        </w:rPr>
        <w:drawing>
          <wp:inline distT="0" distB="0" distL="0" distR="0" wp14:anchorId="7E99BA21" wp14:editId="0D95260F">
            <wp:extent cx="5943600" cy="1071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71245"/>
                    </a:xfrm>
                    <a:prstGeom prst="rect">
                      <a:avLst/>
                    </a:prstGeom>
                  </pic:spPr>
                </pic:pic>
              </a:graphicData>
            </a:graphic>
          </wp:inline>
        </w:drawing>
      </w:r>
    </w:p>
    <w:p w:rsidR="00972D1F" w:rsidRDefault="00972D1F" w:rsidP="00972D1F">
      <w:pPr>
        <w:pStyle w:val="ListParagraph"/>
        <w:numPr>
          <w:ilvl w:val="0"/>
          <w:numId w:val="2"/>
        </w:numPr>
      </w:pPr>
      <w:r>
        <w:t>Survey</w:t>
      </w:r>
      <w:r w:rsidR="000D245D">
        <w:t xml:space="preserve"> – User Supplied Variables</w:t>
      </w:r>
    </w:p>
    <w:p w:rsidR="00164A47" w:rsidRDefault="009232CA" w:rsidP="00164A47">
      <w:pPr>
        <w:pStyle w:val="ListParagraph"/>
      </w:pPr>
      <w:r>
        <w:rPr>
          <w:noProof/>
        </w:rPr>
        <w:drawing>
          <wp:inline distT="0" distB="0" distL="0" distR="0" wp14:anchorId="2B12FB70" wp14:editId="7582F593">
            <wp:extent cx="1741691" cy="1014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0787" cy="1019908"/>
                    </a:xfrm>
                    <a:prstGeom prst="rect">
                      <a:avLst/>
                    </a:prstGeom>
                  </pic:spPr>
                </pic:pic>
              </a:graphicData>
            </a:graphic>
          </wp:inline>
        </w:drawing>
      </w:r>
    </w:p>
    <w:tbl>
      <w:tblPr>
        <w:tblStyle w:val="TableGrid"/>
        <w:tblW w:w="9900" w:type="dxa"/>
        <w:tblInd w:w="355" w:type="dxa"/>
        <w:tblLook w:val="04A0" w:firstRow="1" w:lastRow="0" w:firstColumn="1" w:lastColumn="0" w:noHBand="0" w:noVBand="1"/>
      </w:tblPr>
      <w:tblGrid>
        <w:gridCol w:w="1654"/>
        <w:gridCol w:w="1636"/>
        <w:gridCol w:w="1267"/>
        <w:gridCol w:w="5343"/>
      </w:tblGrid>
      <w:tr w:rsidR="00EA7F2F" w:rsidRPr="00EA7F2F" w:rsidTr="00B42461">
        <w:tc>
          <w:tcPr>
            <w:tcW w:w="1654" w:type="dxa"/>
          </w:tcPr>
          <w:p w:rsidR="00EA7F2F" w:rsidRPr="00EA7F2F" w:rsidRDefault="00EA7F2F" w:rsidP="00972D1F">
            <w:pPr>
              <w:pStyle w:val="ListParagraph"/>
              <w:ind w:left="0"/>
              <w:rPr>
                <w:b/>
                <w:sz w:val="16"/>
                <w:szCs w:val="16"/>
              </w:rPr>
            </w:pPr>
            <w:r w:rsidRPr="00EA7F2F">
              <w:rPr>
                <w:b/>
                <w:sz w:val="16"/>
                <w:szCs w:val="16"/>
              </w:rPr>
              <w:t>Survey Extra Variables</w:t>
            </w:r>
          </w:p>
        </w:tc>
        <w:tc>
          <w:tcPr>
            <w:tcW w:w="1636" w:type="dxa"/>
          </w:tcPr>
          <w:p w:rsidR="00EA7F2F" w:rsidRPr="00EA7F2F" w:rsidRDefault="00EA7F2F" w:rsidP="00972D1F">
            <w:pPr>
              <w:pStyle w:val="ListParagraph"/>
              <w:ind w:left="0"/>
              <w:rPr>
                <w:b/>
                <w:sz w:val="16"/>
                <w:szCs w:val="16"/>
              </w:rPr>
            </w:pPr>
            <w:r w:rsidRPr="00EA7F2F">
              <w:rPr>
                <w:b/>
                <w:sz w:val="16"/>
                <w:szCs w:val="16"/>
              </w:rPr>
              <w:t>Prompt</w:t>
            </w:r>
          </w:p>
        </w:tc>
        <w:tc>
          <w:tcPr>
            <w:tcW w:w="1267" w:type="dxa"/>
          </w:tcPr>
          <w:p w:rsidR="00EA7F2F" w:rsidRPr="00EA7F2F" w:rsidRDefault="00EA7F2F" w:rsidP="00972D1F">
            <w:pPr>
              <w:pStyle w:val="ListParagraph"/>
              <w:ind w:left="0"/>
              <w:rPr>
                <w:b/>
                <w:sz w:val="16"/>
                <w:szCs w:val="16"/>
              </w:rPr>
            </w:pPr>
            <w:r w:rsidRPr="00EA7F2F">
              <w:rPr>
                <w:b/>
                <w:sz w:val="16"/>
                <w:szCs w:val="16"/>
              </w:rPr>
              <w:t>Type</w:t>
            </w:r>
          </w:p>
        </w:tc>
        <w:tc>
          <w:tcPr>
            <w:tcW w:w="5343" w:type="dxa"/>
          </w:tcPr>
          <w:p w:rsidR="00EA7F2F" w:rsidRPr="00EA7F2F" w:rsidRDefault="00EA7F2F" w:rsidP="00972D1F">
            <w:pPr>
              <w:pStyle w:val="ListParagraph"/>
              <w:ind w:left="0"/>
              <w:rPr>
                <w:b/>
                <w:sz w:val="16"/>
                <w:szCs w:val="16"/>
              </w:rPr>
            </w:pPr>
            <w:r w:rsidRPr="00EA7F2F">
              <w:rPr>
                <w:b/>
                <w:sz w:val="16"/>
                <w:szCs w:val="16"/>
              </w:rPr>
              <w:t>Description</w:t>
            </w:r>
            <w:r w:rsidR="00C921E4">
              <w:rPr>
                <w:b/>
                <w:sz w:val="16"/>
                <w:szCs w:val="16"/>
              </w:rPr>
              <w:t xml:space="preserve"> and Usage</w:t>
            </w:r>
          </w:p>
        </w:tc>
      </w:tr>
      <w:tr w:rsidR="00EA7F2F" w:rsidRPr="00EA7F2F" w:rsidTr="00B42461">
        <w:tc>
          <w:tcPr>
            <w:tcW w:w="1654" w:type="dxa"/>
          </w:tcPr>
          <w:p w:rsidR="00EA7F2F" w:rsidRPr="00EA7F2F" w:rsidRDefault="00136505" w:rsidP="00972D1F">
            <w:pPr>
              <w:pStyle w:val="ListParagraph"/>
              <w:ind w:left="0"/>
              <w:rPr>
                <w:sz w:val="16"/>
                <w:szCs w:val="16"/>
              </w:rPr>
            </w:pPr>
            <w:r>
              <w:rPr>
                <w:sz w:val="16"/>
                <w:szCs w:val="16"/>
              </w:rPr>
              <w:t>SOURCE</w:t>
            </w:r>
          </w:p>
        </w:tc>
        <w:tc>
          <w:tcPr>
            <w:tcW w:w="1636" w:type="dxa"/>
          </w:tcPr>
          <w:p w:rsidR="00EA7F2F" w:rsidRPr="00EA7F2F" w:rsidRDefault="009232CA" w:rsidP="00972D1F">
            <w:pPr>
              <w:pStyle w:val="ListParagraph"/>
              <w:ind w:left="0"/>
              <w:rPr>
                <w:sz w:val="16"/>
                <w:szCs w:val="16"/>
              </w:rPr>
            </w:pPr>
            <w:r>
              <w:rPr>
                <w:sz w:val="16"/>
                <w:szCs w:val="16"/>
              </w:rPr>
              <w:t>Source Forms and Reports Environment</w:t>
            </w:r>
          </w:p>
        </w:tc>
        <w:tc>
          <w:tcPr>
            <w:tcW w:w="1267" w:type="dxa"/>
          </w:tcPr>
          <w:p w:rsidR="00EA7F2F" w:rsidRPr="00EA7F2F" w:rsidRDefault="00B42461" w:rsidP="00972D1F">
            <w:pPr>
              <w:pStyle w:val="ListParagraph"/>
              <w:ind w:left="0"/>
              <w:rPr>
                <w:sz w:val="16"/>
                <w:szCs w:val="16"/>
              </w:rPr>
            </w:pPr>
            <w:r>
              <w:rPr>
                <w:sz w:val="16"/>
                <w:szCs w:val="16"/>
              </w:rPr>
              <w:t>Multiple Choice Single Pick</w:t>
            </w:r>
          </w:p>
        </w:tc>
        <w:tc>
          <w:tcPr>
            <w:tcW w:w="5343" w:type="dxa"/>
          </w:tcPr>
          <w:p w:rsidR="00EA7F2F" w:rsidRPr="00EA7F2F" w:rsidRDefault="009232CA" w:rsidP="00972D1F">
            <w:pPr>
              <w:pStyle w:val="ListParagraph"/>
              <w:ind w:left="0"/>
              <w:rPr>
                <w:sz w:val="16"/>
                <w:szCs w:val="16"/>
              </w:rPr>
            </w:pPr>
            <w:r>
              <w:rPr>
                <w:sz w:val="16"/>
                <w:szCs w:val="16"/>
              </w:rPr>
              <w:t>Environment to copy FAR Artifacts FROM (DEV3, DEVL, RDEV, TST1, TST2, TST3, TRNM, TRNG, MUAT)</w:t>
            </w:r>
            <w:r w:rsidR="00136505">
              <w:rPr>
                <w:sz w:val="16"/>
                <w:szCs w:val="16"/>
              </w:rPr>
              <w:t>.</w:t>
            </w:r>
          </w:p>
        </w:tc>
      </w:tr>
      <w:tr w:rsidR="00EA7F2F" w:rsidRPr="00EA7F2F" w:rsidTr="00B42461">
        <w:tc>
          <w:tcPr>
            <w:tcW w:w="1654" w:type="dxa"/>
          </w:tcPr>
          <w:p w:rsidR="00EA7F2F" w:rsidRPr="00EA7F2F" w:rsidRDefault="00136505" w:rsidP="00972D1F">
            <w:pPr>
              <w:pStyle w:val="ListParagraph"/>
              <w:ind w:left="0"/>
              <w:rPr>
                <w:sz w:val="16"/>
                <w:szCs w:val="16"/>
              </w:rPr>
            </w:pPr>
            <w:r>
              <w:rPr>
                <w:sz w:val="16"/>
                <w:szCs w:val="16"/>
              </w:rPr>
              <w:t>DESTINATION</w:t>
            </w:r>
          </w:p>
        </w:tc>
        <w:tc>
          <w:tcPr>
            <w:tcW w:w="1636" w:type="dxa"/>
          </w:tcPr>
          <w:p w:rsidR="00EA7F2F" w:rsidRPr="00EA7F2F" w:rsidRDefault="00136505" w:rsidP="00437D3D">
            <w:pPr>
              <w:pStyle w:val="ListParagraph"/>
              <w:ind w:left="0"/>
              <w:rPr>
                <w:sz w:val="16"/>
                <w:szCs w:val="16"/>
              </w:rPr>
            </w:pPr>
            <w:r>
              <w:rPr>
                <w:sz w:val="16"/>
                <w:szCs w:val="16"/>
              </w:rPr>
              <w:t>Destination Forms and Reports Environment</w:t>
            </w:r>
          </w:p>
        </w:tc>
        <w:tc>
          <w:tcPr>
            <w:tcW w:w="1267" w:type="dxa"/>
          </w:tcPr>
          <w:p w:rsidR="00EA7F2F" w:rsidRPr="00EA7F2F" w:rsidRDefault="00136505" w:rsidP="00972D1F">
            <w:pPr>
              <w:pStyle w:val="ListParagraph"/>
              <w:ind w:left="0"/>
              <w:rPr>
                <w:sz w:val="16"/>
                <w:szCs w:val="16"/>
              </w:rPr>
            </w:pPr>
            <w:r>
              <w:rPr>
                <w:sz w:val="16"/>
                <w:szCs w:val="16"/>
              </w:rPr>
              <w:t>Multiple Choice Single Pick</w:t>
            </w:r>
          </w:p>
        </w:tc>
        <w:tc>
          <w:tcPr>
            <w:tcW w:w="5343" w:type="dxa"/>
          </w:tcPr>
          <w:p w:rsidR="00EA7F2F" w:rsidRPr="00EA7F2F" w:rsidRDefault="00136505" w:rsidP="00437D3D">
            <w:pPr>
              <w:pStyle w:val="ListParagraph"/>
              <w:ind w:left="0"/>
              <w:rPr>
                <w:sz w:val="16"/>
                <w:szCs w:val="16"/>
              </w:rPr>
            </w:pPr>
            <w:r>
              <w:rPr>
                <w:sz w:val="16"/>
                <w:szCs w:val="16"/>
              </w:rPr>
              <w:t>Environment to copy FAR Artifacts TO (DEV3, DEVL, RDEV, TST1, TST2, TST3, TRNM, TRNG).</w:t>
            </w:r>
          </w:p>
        </w:tc>
      </w:tr>
      <w:tr w:rsidR="00DB1132" w:rsidRPr="00EA7F2F" w:rsidTr="00B42461">
        <w:tc>
          <w:tcPr>
            <w:tcW w:w="1654" w:type="dxa"/>
          </w:tcPr>
          <w:p w:rsidR="00DB1132" w:rsidRDefault="00136505" w:rsidP="00972D1F">
            <w:pPr>
              <w:pStyle w:val="ListParagraph"/>
              <w:ind w:left="0"/>
              <w:rPr>
                <w:sz w:val="16"/>
                <w:szCs w:val="16"/>
              </w:rPr>
            </w:pPr>
            <w:r>
              <w:rPr>
                <w:sz w:val="16"/>
                <w:szCs w:val="16"/>
              </w:rPr>
              <w:t>REFRESH_WEB</w:t>
            </w:r>
          </w:p>
        </w:tc>
        <w:tc>
          <w:tcPr>
            <w:tcW w:w="1636" w:type="dxa"/>
          </w:tcPr>
          <w:p w:rsidR="00DB1132" w:rsidRDefault="00136505" w:rsidP="00972D1F">
            <w:pPr>
              <w:pStyle w:val="ListParagraph"/>
              <w:ind w:left="0"/>
              <w:rPr>
                <w:sz w:val="16"/>
                <w:szCs w:val="16"/>
              </w:rPr>
            </w:pPr>
            <w:r>
              <w:rPr>
                <w:sz w:val="16"/>
                <w:szCs w:val="16"/>
              </w:rPr>
              <w:t>Refresh the Web COMPILE Environments</w:t>
            </w:r>
          </w:p>
        </w:tc>
        <w:tc>
          <w:tcPr>
            <w:tcW w:w="1267" w:type="dxa"/>
          </w:tcPr>
          <w:p w:rsidR="00DB1132" w:rsidRDefault="00136505" w:rsidP="00972D1F">
            <w:pPr>
              <w:pStyle w:val="ListParagraph"/>
              <w:ind w:left="0"/>
              <w:rPr>
                <w:sz w:val="16"/>
                <w:szCs w:val="16"/>
              </w:rPr>
            </w:pPr>
            <w:r>
              <w:rPr>
                <w:sz w:val="16"/>
                <w:szCs w:val="16"/>
              </w:rPr>
              <w:t>Multiple Choice Single Pick</w:t>
            </w:r>
          </w:p>
        </w:tc>
        <w:tc>
          <w:tcPr>
            <w:tcW w:w="5343" w:type="dxa"/>
          </w:tcPr>
          <w:p w:rsidR="00B62A28" w:rsidRDefault="00147E47" w:rsidP="00136505">
            <w:pPr>
              <w:pStyle w:val="ListParagraph"/>
              <w:ind w:left="0"/>
              <w:rPr>
                <w:sz w:val="16"/>
                <w:szCs w:val="16"/>
              </w:rPr>
            </w:pPr>
            <w:proofErr w:type="gramStart"/>
            <w:r>
              <w:rPr>
                <w:sz w:val="16"/>
                <w:szCs w:val="16"/>
              </w:rPr>
              <w:t>t</w:t>
            </w:r>
            <w:r w:rsidR="00136505">
              <w:rPr>
                <w:sz w:val="16"/>
                <w:szCs w:val="16"/>
              </w:rPr>
              <w:t>rue</w:t>
            </w:r>
            <w:proofErr w:type="gramEnd"/>
            <w:r w:rsidR="00136505">
              <w:rPr>
                <w:sz w:val="16"/>
                <w:szCs w:val="16"/>
              </w:rPr>
              <w:t xml:space="preserve"> or false (default is false).  If this is set to true the WEB Compile environment will be refreshed.  The WEB Runtime Environment is resident in the ONLINE Runtime environment for each of the SOURCE and DESTINATION environments above.  There is only a single WEB Compile Environment for each of Development, Test, Maintenance and Production.  Setting this to True if both the Source and Destination is a Test Environment will result in the COMPILE Environment NOT being refreshed.  This is the same if both are Development environments.  </w:t>
            </w:r>
          </w:p>
        </w:tc>
      </w:tr>
    </w:tbl>
    <w:p w:rsidR="00702F9A" w:rsidRDefault="008B00AC">
      <w:r>
        <w:tab/>
      </w:r>
    </w:p>
    <w:p w:rsidR="00981A2D" w:rsidRDefault="00981A2D">
      <w:r>
        <w:br w:type="page"/>
      </w:r>
    </w:p>
    <w:p w:rsidR="00C94A68" w:rsidRDefault="00C94A68" w:rsidP="00F442A4">
      <w:pPr>
        <w:pStyle w:val="ListParagraph"/>
        <w:numPr>
          <w:ilvl w:val="0"/>
          <w:numId w:val="2"/>
        </w:numPr>
      </w:pPr>
      <w:r>
        <w:lastRenderedPageBreak/>
        <w:t>Jobs</w:t>
      </w:r>
      <w:r w:rsidR="00702F9A">
        <w:t xml:space="preserve"> Used by the workflow</w:t>
      </w:r>
      <w:r w:rsidR="00F442A4">
        <w:t xml:space="preserve"> - </w:t>
      </w:r>
      <w:r w:rsidR="00F442A4" w:rsidRPr="00F442A4">
        <w:t>http://owl.penc.local:18080/svn/deploy_automation/trunk/Ansible_PlayBooks/</w:t>
      </w:r>
      <w:r w:rsidR="00147E47">
        <w:t>FAR</w:t>
      </w:r>
    </w:p>
    <w:tbl>
      <w:tblPr>
        <w:tblStyle w:val="TableGrid"/>
        <w:tblW w:w="9977" w:type="dxa"/>
        <w:tblInd w:w="355" w:type="dxa"/>
        <w:tblLayout w:type="fixed"/>
        <w:tblLook w:val="04A0" w:firstRow="1" w:lastRow="0" w:firstColumn="1" w:lastColumn="0" w:noHBand="0" w:noVBand="1"/>
      </w:tblPr>
      <w:tblGrid>
        <w:gridCol w:w="2160"/>
        <w:gridCol w:w="2250"/>
        <w:gridCol w:w="1080"/>
        <w:gridCol w:w="4487"/>
      </w:tblGrid>
      <w:tr w:rsidR="004E1D82" w:rsidRPr="00972D1F" w:rsidTr="00981A2D">
        <w:trPr>
          <w:cantSplit/>
          <w:tblHeader/>
        </w:trPr>
        <w:tc>
          <w:tcPr>
            <w:tcW w:w="2160" w:type="dxa"/>
          </w:tcPr>
          <w:p w:rsidR="00C94A68" w:rsidRPr="00972D1F" w:rsidRDefault="00C94A68" w:rsidP="00C94A68">
            <w:pPr>
              <w:pStyle w:val="ListParagraph"/>
              <w:ind w:left="0"/>
              <w:rPr>
                <w:b/>
                <w:sz w:val="16"/>
                <w:szCs w:val="16"/>
              </w:rPr>
            </w:pPr>
            <w:r w:rsidRPr="00972D1F">
              <w:rPr>
                <w:b/>
                <w:sz w:val="16"/>
                <w:szCs w:val="16"/>
              </w:rPr>
              <w:t>Job Template</w:t>
            </w:r>
          </w:p>
        </w:tc>
        <w:tc>
          <w:tcPr>
            <w:tcW w:w="2250" w:type="dxa"/>
          </w:tcPr>
          <w:p w:rsidR="00C94A68" w:rsidRPr="00972D1F" w:rsidRDefault="00C94A68" w:rsidP="00C94A68">
            <w:pPr>
              <w:pStyle w:val="ListParagraph"/>
              <w:ind w:left="0"/>
              <w:rPr>
                <w:b/>
                <w:sz w:val="16"/>
                <w:szCs w:val="16"/>
              </w:rPr>
            </w:pPr>
            <w:proofErr w:type="spellStart"/>
            <w:r w:rsidRPr="00972D1F">
              <w:rPr>
                <w:b/>
                <w:sz w:val="16"/>
                <w:szCs w:val="16"/>
              </w:rPr>
              <w:t>Ansible</w:t>
            </w:r>
            <w:proofErr w:type="spellEnd"/>
            <w:r w:rsidRPr="00972D1F">
              <w:rPr>
                <w:b/>
                <w:sz w:val="16"/>
                <w:szCs w:val="16"/>
              </w:rPr>
              <w:t xml:space="preserve"> Playbook</w:t>
            </w:r>
          </w:p>
        </w:tc>
        <w:tc>
          <w:tcPr>
            <w:tcW w:w="1080" w:type="dxa"/>
          </w:tcPr>
          <w:p w:rsidR="00C94A68" w:rsidRPr="00972D1F" w:rsidRDefault="00C94A68" w:rsidP="00C94A68">
            <w:pPr>
              <w:pStyle w:val="ListParagraph"/>
              <w:ind w:left="0"/>
              <w:rPr>
                <w:b/>
                <w:sz w:val="16"/>
                <w:szCs w:val="16"/>
              </w:rPr>
            </w:pPr>
            <w:r w:rsidRPr="00972D1F">
              <w:rPr>
                <w:b/>
                <w:sz w:val="16"/>
                <w:szCs w:val="16"/>
              </w:rPr>
              <w:t>Project</w:t>
            </w:r>
          </w:p>
        </w:tc>
        <w:tc>
          <w:tcPr>
            <w:tcW w:w="4487" w:type="dxa"/>
          </w:tcPr>
          <w:p w:rsidR="00C94A68" w:rsidRPr="00972D1F" w:rsidRDefault="00972D1F" w:rsidP="00C94A68">
            <w:pPr>
              <w:pStyle w:val="ListParagraph"/>
              <w:ind w:left="0"/>
              <w:rPr>
                <w:b/>
                <w:sz w:val="16"/>
                <w:szCs w:val="16"/>
              </w:rPr>
            </w:pPr>
            <w:r>
              <w:rPr>
                <w:b/>
                <w:sz w:val="16"/>
                <w:szCs w:val="16"/>
              </w:rPr>
              <w:t>Description</w:t>
            </w:r>
            <w:r w:rsidR="00C921E4">
              <w:rPr>
                <w:b/>
                <w:sz w:val="16"/>
                <w:szCs w:val="16"/>
              </w:rPr>
              <w:t xml:space="preserve"> and Usage</w:t>
            </w:r>
          </w:p>
        </w:tc>
      </w:tr>
      <w:tr w:rsidR="004E1D82" w:rsidRPr="00972D1F" w:rsidTr="00981A2D">
        <w:trPr>
          <w:cantSplit/>
          <w:tblHeader/>
        </w:trPr>
        <w:tc>
          <w:tcPr>
            <w:tcW w:w="2160" w:type="dxa"/>
          </w:tcPr>
          <w:p w:rsidR="00C94A68" w:rsidRPr="00972D1F" w:rsidRDefault="00147E47" w:rsidP="00E33825">
            <w:pPr>
              <w:pStyle w:val="ListParagraph"/>
              <w:ind w:left="0"/>
              <w:rPr>
                <w:sz w:val="16"/>
                <w:szCs w:val="16"/>
              </w:rPr>
            </w:pPr>
            <w:proofErr w:type="spellStart"/>
            <w:r>
              <w:rPr>
                <w:sz w:val="16"/>
                <w:szCs w:val="16"/>
              </w:rPr>
              <w:t>create_refresh_env_vars</w:t>
            </w:r>
            <w:proofErr w:type="spellEnd"/>
          </w:p>
        </w:tc>
        <w:tc>
          <w:tcPr>
            <w:tcW w:w="2250" w:type="dxa"/>
          </w:tcPr>
          <w:p w:rsidR="008F264F" w:rsidRPr="00972D1F" w:rsidRDefault="00147E47" w:rsidP="00437D3D">
            <w:pPr>
              <w:pStyle w:val="ListParagraph"/>
              <w:ind w:left="0"/>
              <w:rPr>
                <w:sz w:val="16"/>
                <w:szCs w:val="16"/>
              </w:rPr>
            </w:pPr>
            <w:proofErr w:type="spellStart"/>
            <w:r>
              <w:rPr>
                <w:sz w:val="16"/>
                <w:szCs w:val="16"/>
              </w:rPr>
              <w:t>create_refresh_env_vars</w:t>
            </w:r>
            <w:r w:rsidR="00B370B3">
              <w:rPr>
                <w:sz w:val="16"/>
                <w:szCs w:val="16"/>
              </w:rPr>
              <w:t>.yml</w:t>
            </w:r>
            <w:proofErr w:type="spellEnd"/>
          </w:p>
        </w:tc>
        <w:tc>
          <w:tcPr>
            <w:tcW w:w="1080" w:type="dxa"/>
          </w:tcPr>
          <w:p w:rsidR="00C94A68" w:rsidRPr="00972D1F" w:rsidRDefault="00147E47" w:rsidP="00437D3D">
            <w:pPr>
              <w:pStyle w:val="ListParagraph"/>
              <w:ind w:left="0"/>
              <w:rPr>
                <w:sz w:val="16"/>
                <w:szCs w:val="16"/>
              </w:rPr>
            </w:pPr>
            <w:r>
              <w:rPr>
                <w:sz w:val="16"/>
                <w:szCs w:val="16"/>
              </w:rPr>
              <w:t xml:space="preserve">FAR </w:t>
            </w:r>
            <w:r w:rsidR="00FB2D10">
              <w:rPr>
                <w:sz w:val="16"/>
                <w:szCs w:val="16"/>
              </w:rPr>
              <w:t>Deployments</w:t>
            </w:r>
          </w:p>
        </w:tc>
        <w:tc>
          <w:tcPr>
            <w:tcW w:w="4487" w:type="dxa"/>
          </w:tcPr>
          <w:p w:rsidR="00FB2D10" w:rsidRPr="00FB2D10" w:rsidRDefault="00FB2D10" w:rsidP="00FB2D10">
            <w:pPr>
              <w:rPr>
                <w:sz w:val="16"/>
                <w:szCs w:val="16"/>
              </w:rPr>
            </w:pPr>
            <w:proofErr w:type="spellStart"/>
            <w:r w:rsidRPr="00FB2D10">
              <w:rPr>
                <w:sz w:val="16"/>
                <w:szCs w:val="16"/>
              </w:rPr>
              <w:t>Destination_Batch_Compile_Directory</w:t>
            </w:r>
            <w:proofErr w:type="spellEnd"/>
            <w:r w:rsidRPr="00FB2D10">
              <w:rPr>
                <w:sz w:val="16"/>
                <w:szCs w:val="16"/>
              </w:rPr>
              <w:t>: \\cronrepdev1\Reports$\defs\dev3</w:t>
            </w:r>
          </w:p>
          <w:p w:rsidR="00FB2D10" w:rsidRPr="00FB2D10" w:rsidRDefault="00FB2D10" w:rsidP="00FB2D10">
            <w:pPr>
              <w:rPr>
                <w:sz w:val="16"/>
                <w:szCs w:val="16"/>
              </w:rPr>
            </w:pPr>
            <w:proofErr w:type="spellStart"/>
            <w:r w:rsidRPr="00FB2D10">
              <w:rPr>
                <w:sz w:val="16"/>
                <w:szCs w:val="16"/>
              </w:rPr>
              <w:t>Destination_Online_Compile_Directory</w:t>
            </w:r>
            <w:proofErr w:type="spellEnd"/>
            <w:r w:rsidRPr="00FB2D10">
              <w:rPr>
                <w:sz w:val="16"/>
                <w:szCs w:val="16"/>
              </w:rPr>
              <w:t>: /</w:t>
            </w:r>
            <w:proofErr w:type="spellStart"/>
            <w:r w:rsidRPr="00FB2D10">
              <w:rPr>
                <w:sz w:val="16"/>
                <w:szCs w:val="16"/>
              </w:rPr>
              <w:t>export_home</w:t>
            </w:r>
            <w:proofErr w:type="spellEnd"/>
            <w:r w:rsidRPr="00FB2D10">
              <w:rPr>
                <w:sz w:val="16"/>
                <w:szCs w:val="16"/>
              </w:rPr>
              <w:t>/</w:t>
            </w:r>
            <w:proofErr w:type="spellStart"/>
            <w:r w:rsidRPr="00FB2D10">
              <w:rPr>
                <w:sz w:val="16"/>
                <w:szCs w:val="16"/>
              </w:rPr>
              <w:t>codemove</w:t>
            </w:r>
            <w:proofErr w:type="spellEnd"/>
            <w:r w:rsidRPr="00FB2D10">
              <w:rPr>
                <w:sz w:val="16"/>
                <w:szCs w:val="16"/>
              </w:rPr>
              <w:t>/compile/ipas12c/dev3</w:t>
            </w:r>
          </w:p>
          <w:p w:rsidR="00FB2D10" w:rsidRPr="00FB2D10" w:rsidRDefault="00FB2D10" w:rsidP="00FB2D10">
            <w:pPr>
              <w:rPr>
                <w:sz w:val="16"/>
                <w:szCs w:val="16"/>
              </w:rPr>
            </w:pPr>
            <w:proofErr w:type="spellStart"/>
            <w:r w:rsidRPr="00FB2D10">
              <w:rPr>
                <w:sz w:val="16"/>
                <w:szCs w:val="16"/>
              </w:rPr>
              <w:t>Destination_Online_Runtime_Directory</w:t>
            </w:r>
            <w:proofErr w:type="spellEnd"/>
            <w:r w:rsidRPr="00FB2D10">
              <w:rPr>
                <w:sz w:val="16"/>
                <w:szCs w:val="16"/>
              </w:rPr>
              <w:t>: /opt/</w:t>
            </w:r>
            <w:proofErr w:type="spellStart"/>
            <w:r w:rsidRPr="00FB2D10">
              <w:rPr>
                <w:sz w:val="16"/>
                <w:szCs w:val="16"/>
              </w:rPr>
              <w:t>ipas_app_dev</w:t>
            </w:r>
            <w:proofErr w:type="spellEnd"/>
            <w:r w:rsidRPr="00FB2D10">
              <w:rPr>
                <w:sz w:val="16"/>
                <w:szCs w:val="16"/>
              </w:rPr>
              <w:t>/dev3</w:t>
            </w:r>
          </w:p>
          <w:p w:rsidR="00FB2D10" w:rsidRPr="00FB2D10" w:rsidRDefault="00FB2D10" w:rsidP="00FB2D10">
            <w:pPr>
              <w:rPr>
                <w:sz w:val="16"/>
                <w:szCs w:val="16"/>
              </w:rPr>
            </w:pPr>
            <w:proofErr w:type="spellStart"/>
            <w:r w:rsidRPr="00FB2D10">
              <w:rPr>
                <w:sz w:val="16"/>
                <w:szCs w:val="16"/>
              </w:rPr>
              <w:t>Destination_WEB_Compile_Directory</w:t>
            </w:r>
            <w:proofErr w:type="spellEnd"/>
            <w:r w:rsidRPr="00FB2D10">
              <w:rPr>
                <w:sz w:val="16"/>
                <w:szCs w:val="16"/>
              </w:rPr>
              <w:t>: /</w:t>
            </w:r>
            <w:proofErr w:type="spellStart"/>
            <w:r w:rsidRPr="00FB2D10">
              <w:rPr>
                <w:sz w:val="16"/>
                <w:szCs w:val="16"/>
              </w:rPr>
              <w:t>export_home</w:t>
            </w:r>
            <w:proofErr w:type="spellEnd"/>
            <w:r w:rsidRPr="00FB2D10">
              <w:rPr>
                <w:sz w:val="16"/>
                <w:szCs w:val="16"/>
              </w:rPr>
              <w:t>/</w:t>
            </w:r>
            <w:proofErr w:type="spellStart"/>
            <w:r w:rsidRPr="00FB2D10">
              <w:rPr>
                <w:sz w:val="16"/>
                <w:szCs w:val="16"/>
              </w:rPr>
              <w:t>codemove</w:t>
            </w:r>
            <w:proofErr w:type="spellEnd"/>
            <w:r w:rsidRPr="00FB2D10">
              <w:rPr>
                <w:sz w:val="16"/>
                <w:szCs w:val="16"/>
              </w:rPr>
              <w:t>/compile/ipas12c/</w:t>
            </w:r>
            <w:proofErr w:type="spellStart"/>
            <w:r w:rsidRPr="00FB2D10">
              <w:rPr>
                <w:sz w:val="16"/>
                <w:szCs w:val="16"/>
              </w:rPr>
              <w:t>webd</w:t>
            </w:r>
            <w:proofErr w:type="spellEnd"/>
          </w:p>
          <w:p w:rsidR="00FB2D10" w:rsidRPr="00FB2D10" w:rsidRDefault="00FB2D10" w:rsidP="00FB2D10">
            <w:pPr>
              <w:rPr>
                <w:sz w:val="16"/>
                <w:szCs w:val="16"/>
              </w:rPr>
            </w:pPr>
            <w:proofErr w:type="spellStart"/>
            <w:r w:rsidRPr="00FB2D10">
              <w:rPr>
                <w:sz w:val="16"/>
                <w:szCs w:val="16"/>
              </w:rPr>
              <w:t>Source_Batch_Compile_Directory</w:t>
            </w:r>
            <w:proofErr w:type="spellEnd"/>
            <w:r w:rsidRPr="00FB2D10">
              <w:rPr>
                <w:sz w:val="16"/>
                <w:szCs w:val="16"/>
              </w:rPr>
              <w:t>: \\cronreptest1\Reports$\defs\tst3</w:t>
            </w:r>
          </w:p>
          <w:p w:rsidR="00FB2D10" w:rsidRPr="00FB2D10" w:rsidRDefault="00FB2D10" w:rsidP="00FB2D10">
            <w:pPr>
              <w:rPr>
                <w:sz w:val="16"/>
                <w:szCs w:val="16"/>
              </w:rPr>
            </w:pPr>
            <w:proofErr w:type="spellStart"/>
            <w:r w:rsidRPr="00FB2D10">
              <w:rPr>
                <w:sz w:val="16"/>
                <w:szCs w:val="16"/>
              </w:rPr>
              <w:t>Source_Online_Compile_Directory</w:t>
            </w:r>
            <w:proofErr w:type="spellEnd"/>
            <w:r w:rsidRPr="00FB2D10">
              <w:rPr>
                <w:sz w:val="16"/>
                <w:szCs w:val="16"/>
              </w:rPr>
              <w:t>: /</w:t>
            </w:r>
            <w:proofErr w:type="spellStart"/>
            <w:r w:rsidRPr="00FB2D10">
              <w:rPr>
                <w:sz w:val="16"/>
                <w:szCs w:val="16"/>
              </w:rPr>
              <w:t>export_home</w:t>
            </w:r>
            <w:proofErr w:type="spellEnd"/>
            <w:r w:rsidRPr="00FB2D10">
              <w:rPr>
                <w:sz w:val="16"/>
                <w:szCs w:val="16"/>
              </w:rPr>
              <w:t>/</w:t>
            </w:r>
            <w:proofErr w:type="spellStart"/>
            <w:r w:rsidRPr="00FB2D10">
              <w:rPr>
                <w:sz w:val="16"/>
                <w:szCs w:val="16"/>
              </w:rPr>
              <w:t>codemove</w:t>
            </w:r>
            <w:proofErr w:type="spellEnd"/>
            <w:r w:rsidRPr="00FB2D10">
              <w:rPr>
                <w:sz w:val="16"/>
                <w:szCs w:val="16"/>
              </w:rPr>
              <w:t>/compile/ipas12c/tst3</w:t>
            </w:r>
          </w:p>
          <w:p w:rsidR="00FB2D10" w:rsidRPr="00FB2D10" w:rsidRDefault="00FB2D10" w:rsidP="00FB2D10">
            <w:pPr>
              <w:rPr>
                <w:sz w:val="16"/>
                <w:szCs w:val="16"/>
              </w:rPr>
            </w:pPr>
            <w:proofErr w:type="spellStart"/>
            <w:r w:rsidRPr="00FB2D10">
              <w:rPr>
                <w:sz w:val="16"/>
                <w:szCs w:val="16"/>
              </w:rPr>
              <w:t>Source_Online_Runtime_Directory</w:t>
            </w:r>
            <w:proofErr w:type="spellEnd"/>
            <w:r w:rsidRPr="00FB2D10">
              <w:rPr>
                <w:sz w:val="16"/>
                <w:szCs w:val="16"/>
              </w:rPr>
              <w:t>: /opt/</w:t>
            </w:r>
            <w:proofErr w:type="spellStart"/>
            <w:r w:rsidRPr="00FB2D10">
              <w:rPr>
                <w:sz w:val="16"/>
                <w:szCs w:val="16"/>
              </w:rPr>
              <w:t>ipas_app_test</w:t>
            </w:r>
            <w:proofErr w:type="spellEnd"/>
            <w:r w:rsidRPr="00FB2D10">
              <w:rPr>
                <w:sz w:val="16"/>
                <w:szCs w:val="16"/>
              </w:rPr>
              <w:t>/tst3</w:t>
            </w:r>
          </w:p>
          <w:p w:rsidR="00FB2D10" w:rsidRPr="00FB2D10" w:rsidRDefault="00FB2D10" w:rsidP="00FB2D10">
            <w:pPr>
              <w:rPr>
                <w:sz w:val="16"/>
                <w:szCs w:val="16"/>
              </w:rPr>
            </w:pPr>
            <w:proofErr w:type="spellStart"/>
            <w:r w:rsidRPr="00FB2D10">
              <w:rPr>
                <w:sz w:val="16"/>
                <w:szCs w:val="16"/>
              </w:rPr>
              <w:t>Source_WEB_Compile_Directory</w:t>
            </w:r>
            <w:proofErr w:type="spellEnd"/>
            <w:r w:rsidRPr="00FB2D10">
              <w:rPr>
                <w:sz w:val="16"/>
                <w:szCs w:val="16"/>
              </w:rPr>
              <w:t>: /</w:t>
            </w:r>
            <w:proofErr w:type="spellStart"/>
            <w:r w:rsidRPr="00FB2D10">
              <w:rPr>
                <w:sz w:val="16"/>
                <w:szCs w:val="16"/>
              </w:rPr>
              <w:t>export_home</w:t>
            </w:r>
            <w:proofErr w:type="spellEnd"/>
            <w:r w:rsidRPr="00FB2D10">
              <w:rPr>
                <w:sz w:val="16"/>
                <w:szCs w:val="16"/>
              </w:rPr>
              <w:t>/</w:t>
            </w:r>
            <w:proofErr w:type="spellStart"/>
            <w:r w:rsidRPr="00FB2D10">
              <w:rPr>
                <w:sz w:val="16"/>
                <w:szCs w:val="16"/>
              </w:rPr>
              <w:t>codemove</w:t>
            </w:r>
            <w:proofErr w:type="spellEnd"/>
            <w:r w:rsidRPr="00FB2D10">
              <w:rPr>
                <w:sz w:val="16"/>
                <w:szCs w:val="16"/>
              </w:rPr>
              <w:t>/compile/ipas12c/</w:t>
            </w:r>
            <w:proofErr w:type="spellStart"/>
            <w:r w:rsidRPr="00FB2D10">
              <w:rPr>
                <w:sz w:val="16"/>
                <w:szCs w:val="16"/>
              </w:rPr>
              <w:t>webt</w:t>
            </w:r>
            <w:proofErr w:type="spellEnd"/>
          </w:p>
          <w:p w:rsidR="00FB2D10" w:rsidRPr="00FB2D10" w:rsidRDefault="00FB2D10" w:rsidP="00FB2D10">
            <w:pPr>
              <w:rPr>
                <w:sz w:val="16"/>
                <w:szCs w:val="16"/>
              </w:rPr>
            </w:pPr>
            <w:proofErr w:type="spellStart"/>
            <w:r w:rsidRPr="00FB2D10">
              <w:rPr>
                <w:sz w:val="16"/>
                <w:szCs w:val="16"/>
              </w:rPr>
              <w:t>batch_far_server</w:t>
            </w:r>
            <w:proofErr w:type="spellEnd"/>
            <w:r w:rsidRPr="00FB2D10">
              <w:rPr>
                <w:sz w:val="16"/>
                <w:szCs w:val="16"/>
              </w:rPr>
              <w:t>: cronreptest1</w:t>
            </w:r>
          </w:p>
          <w:p w:rsidR="00FB2D10" w:rsidRPr="00FB2D10" w:rsidRDefault="00FB2D10" w:rsidP="00FB2D10">
            <w:pPr>
              <w:rPr>
                <w:sz w:val="16"/>
                <w:szCs w:val="16"/>
              </w:rPr>
            </w:pPr>
            <w:proofErr w:type="spellStart"/>
            <w:r w:rsidRPr="00FB2D10">
              <w:rPr>
                <w:sz w:val="16"/>
                <w:szCs w:val="16"/>
              </w:rPr>
              <w:t>date_time</w:t>
            </w:r>
            <w:proofErr w:type="spellEnd"/>
            <w:r w:rsidRPr="00FB2D10">
              <w:rPr>
                <w:sz w:val="16"/>
                <w:szCs w:val="16"/>
              </w:rPr>
              <w:t>: '20200908_1216'</w:t>
            </w:r>
          </w:p>
          <w:p w:rsidR="00FB2D10" w:rsidRPr="00FB2D10" w:rsidRDefault="00FB2D10" w:rsidP="00FB2D10">
            <w:pPr>
              <w:rPr>
                <w:sz w:val="16"/>
                <w:szCs w:val="16"/>
              </w:rPr>
            </w:pPr>
            <w:proofErr w:type="spellStart"/>
            <w:r w:rsidRPr="00FB2D10">
              <w:rPr>
                <w:sz w:val="16"/>
                <w:szCs w:val="16"/>
              </w:rPr>
              <w:t>far_server</w:t>
            </w:r>
            <w:proofErr w:type="spellEnd"/>
            <w:r w:rsidRPr="00FB2D10">
              <w:rPr>
                <w:sz w:val="16"/>
                <w:szCs w:val="16"/>
              </w:rPr>
              <w:t>: daulis1bcp</w:t>
            </w:r>
          </w:p>
          <w:p w:rsidR="00FB2D10" w:rsidRPr="00FB2D10" w:rsidRDefault="00FB2D10" w:rsidP="00FB2D10">
            <w:pPr>
              <w:rPr>
                <w:sz w:val="16"/>
                <w:szCs w:val="16"/>
              </w:rPr>
            </w:pPr>
            <w:proofErr w:type="spellStart"/>
            <w:r w:rsidRPr="00FB2D10">
              <w:rPr>
                <w:sz w:val="16"/>
                <w:szCs w:val="16"/>
              </w:rPr>
              <w:t>open_chmod</w:t>
            </w:r>
            <w:proofErr w:type="spellEnd"/>
            <w:r w:rsidRPr="00FB2D10">
              <w:rPr>
                <w:sz w:val="16"/>
                <w:szCs w:val="16"/>
              </w:rPr>
              <w:t>: true</w:t>
            </w:r>
          </w:p>
          <w:p w:rsidR="00FB2D10" w:rsidRPr="00FB2D10" w:rsidRDefault="00FB2D10" w:rsidP="00FB2D10">
            <w:pPr>
              <w:rPr>
                <w:sz w:val="16"/>
                <w:szCs w:val="16"/>
              </w:rPr>
            </w:pPr>
            <w:proofErr w:type="spellStart"/>
            <w:r w:rsidRPr="00FB2D10">
              <w:rPr>
                <w:sz w:val="16"/>
                <w:szCs w:val="16"/>
              </w:rPr>
              <w:t>stage_server</w:t>
            </w:r>
            <w:proofErr w:type="spellEnd"/>
            <w:r w:rsidRPr="00FB2D10">
              <w:rPr>
                <w:sz w:val="16"/>
                <w:szCs w:val="16"/>
              </w:rPr>
              <w:t>: daulis1bcp</w:t>
            </w:r>
          </w:p>
          <w:p w:rsidR="00B370B3" w:rsidRPr="00972D1F" w:rsidRDefault="00FB2D10" w:rsidP="00FB2D10">
            <w:pPr>
              <w:pStyle w:val="ListParagraph"/>
              <w:ind w:left="0"/>
              <w:rPr>
                <w:sz w:val="16"/>
                <w:szCs w:val="16"/>
              </w:rPr>
            </w:pPr>
            <w:proofErr w:type="spellStart"/>
            <w:r w:rsidRPr="00FB2D10">
              <w:rPr>
                <w:sz w:val="16"/>
                <w:szCs w:val="16"/>
              </w:rPr>
              <w:t>tower_hostname</w:t>
            </w:r>
            <w:proofErr w:type="spellEnd"/>
            <w:r w:rsidRPr="00FB2D10">
              <w:rPr>
                <w:sz w:val="16"/>
                <w:szCs w:val="16"/>
              </w:rPr>
              <w:t>: pdeploy1bcp.penc.local</w:t>
            </w:r>
          </w:p>
        </w:tc>
      </w:tr>
      <w:tr w:rsidR="004E1D82" w:rsidRPr="00972D1F" w:rsidTr="00981A2D">
        <w:trPr>
          <w:cantSplit/>
          <w:tblHeader/>
        </w:trPr>
        <w:tc>
          <w:tcPr>
            <w:tcW w:w="2160" w:type="dxa"/>
          </w:tcPr>
          <w:p w:rsidR="00C94A68" w:rsidRPr="00972D1F" w:rsidRDefault="0078078E" w:rsidP="00437D3D">
            <w:pPr>
              <w:pStyle w:val="ListParagraph"/>
              <w:ind w:left="0"/>
              <w:rPr>
                <w:sz w:val="16"/>
                <w:szCs w:val="16"/>
              </w:rPr>
            </w:pPr>
            <w:proofErr w:type="spellStart"/>
            <w:r>
              <w:rPr>
                <w:sz w:val="16"/>
                <w:szCs w:val="16"/>
              </w:rPr>
              <w:t>refresh_linux_env</w:t>
            </w:r>
            <w:proofErr w:type="spellEnd"/>
          </w:p>
        </w:tc>
        <w:tc>
          <w:tcPr>
            <w:tcW w:w="2250" w:type="dxa"/>
          </w:tcPr>
          <w:p w:rsidR="00C94A68" w:rsidRPr="00972D1F" w:rsidRDefault="0078078E" w:rsidP="00437D3D">
            <w:pPr>
              <w:pStyle w:val="ListParagraph"/>
              <w:ind w:left="0"/>
              <w:rPr>
                <w:sz w:val="16"/>
                <w:szCs w:val="16"/>
              </w:rPr>
            </w:pPr>
            <w:proofErr w:type="spellStart"/>
            <w:r>
              <w:rPr>
                <w:sz w:val="16"/>
                <w:szCs w:val="16"/>
              </w:rPr>
              <w:t>refresh_linux_env.yml</w:t>
            </w:r>
            <w:proofErr w:type="spellEnd"/>
          </w:p>
        </w:tc>
        <w:tc>
          <w:tcPr>
            <w:tcW w:w="1080" w:type="dxa"/>
          </w:tcPr>
          <w:p w:rsidR="00C94A68" w:rsidRPr="00972D1F" w:rsidRDefault="0078078E" w:rsidP="00C94A68">
            <w:pPr>
              <w:pStyle w:val="ListParagraph"/>
              <w:ind w:left="0"/>
              <w:rPr>
                <w:sz w:val="16"/>
                <w:szCs w:val="16"/>
              </w:rPr>
            </w:pPr>
            <w:r>
              <w:rPr>
                <w:sz w:val="16"/>
                <w:szCs w:val="16"/>
              </w:rPr>
              <w:t>FAR Deployments</w:t>
            </w:r>
          </w:p>
        </w:tc>
        <w:tc>
          <w:tcPr>
            <w:tcW w:w="4487" w:type="dxa"/>
          </w:tcPr>
          <w:p w:rsidR="00D64398" w:rsidRDefault="001513D3" w:rsidP="001513D3">
            <w:pPr>
              <w:pStyle w:val="ListParagraph"/>
              <w:ind w:left="0"/>
              <w:rPr>
                <w:sz w:val="16"/>
                <w:szCs w:val="16"/>
              </w:rPr>
            </w:pPr>
            <w:r>
              <w:rPr>
                <w:sz w:val="16"/>
                <w:szCs w:val="16"/>
              </w:rPr>
              <w:t>Backs up the {{</w:t>
            </w:r>
            <w:proofErr w:type="spellStart"/>
            <w:r>
              <w:rPr>
                <w:sz w:val="16"/>
                <w:szCs w:val="16"/>
              </w:rPr>
              <w:t>Destination_Online_Compile_Directory</w:t>
            </w:r>
            <w:proofErr w:type="spellEnd"/>
            <w:r>
              <w:rPr>
                <w:sz w:val="16"/>
                <w:szCs w:val="16"/>
              </w:rPr>
              <w:t>}}, {{</w:t>
            </w:r>
            <w:proofErr w:type="spellStart"/>
            <w:r>
              <w:rPr>
                <w:sz w:val="16"/>
                <w:szCs w:val="16"/>
              </w:rPr>
              <w:t>Destination_Online_Runtime_Directory</w:t>
            </w:r>
            <w:proofErr w:type="spellEnd"/>
            <w:r>
              <w:rPr>
                <w:sz w:val="16"/>
                <w:szCs w:val="16"/>
              </w:rPr>
              <w:t>}} and {{</w:t>
            </w:r>
            <w:proofErr w:type="spellStart"/>
            <w:r>
              <w:rPr>
                <w:sz w:val="16"/>
                <w:szCs w:val="16"/>
              </w:rPr>
              <w:t>Destination_WEB_Compile_Directory</w:t>
            </w:r>
            <w:proofErr w:type="spellEnd"/>
            <w:r>
              <w:rPr>
                <w:sz w:val="16"/>
                <w:szCs w:val="16"/>
              </w:rPr>
              <w:t>}} Directories</w:t>
            </w:r>
            <w:r w:rsidR="003E15C2">
              <w:rPr>
                <w:sz w:val="16"/>
                <w:szCs w:val="16"/>
              </w:rPr>
              <w:t xml:space="preserve"> and then copies the {{</w:t>
            </w:r>
            <w:proofErr w:type="spellStart"/>
            <w:r w:rsidR="003E15C2">
              <w:rPr>
                <w:sz w:val="16"/>
                <w:szCs w:val="16"/>
              </w:rPr>
              <w:t>Source_Online_Compile_Directory</w:t>
            </w:r>
            <w:proofErr w:type="spellEnd"/>
            <w:r w:rsidR="003E15C2">
              <w:rPr>
                <w:sz w:val="16"/>
                <w:szCs w:val="16"/>
              </w:rPr>
              <w:t>}}, {{</w:t>
            </w:r>
            <w:proofErr w:type="spellStart"/>
            <w:r w:rsidR="003E15C2">
              <w:rPr>
                <w:sz w:val="16"/>
                <w:szCs w:val="16"/>
              </w:rPr>
              <w:t>Source_Online_Runtime_Directory</w:t>
            </w:r>
            <w:proofErr w:type="spellEnd"/>
            <w:r w:rsidR="003E15C2">
              <w:rPr>
                <w:sz w:val="16"/>
                <w:szCs w:val="16"/>
              </w:rPr>
              <w:t>}} and {{</w:t>
            </w:r>
            <w:proofErr w:type="spellStart"/>
            <w:r w:rsidR="003E15C2">
              <w:rPr>
                <w:sz w:val="16"/>
                <w:szCs w:val="16"/>
              </w:rPr>
              <w:t>So</w:t>
            </w:r>
            <w:r w:rsidR="00502958">
              <w:rPr>
                <w:sz w:val="16"/>
                <w:szCs w:val="16"/>
              </w:rPr>
              <w:t>urce_WEB_Compile_Directory</w:t>
            </w:r>
            <w:proofErr w:type="spellEnd"/>
            <w:r w:rsidR="00502958">
              <w:rPr>
                <w:sz w:val="16"/>
                <w:szCs w:val="16"/>
              </w:rPr>
              <w:t>}} (When {{REFRESH_WEB}} is true) to the corresponding Destination Directories.</w:t>
            </w:r>
          </w:p>
          <w:p w:rsidR="00502958" w:rsidRPr="00972D1F" w:rsidRDefault="00502958" w:rsidP="001513D3">
            <w:pPr>
              <w:pStyle w:val="ListParagraph"/>
              <w:ind w:left="0"/>
              <w:rPr>
                <w:sz w:val="16"/>
                <w:szCs w:val="16"/>
              </w:rPr>
            </w:pPr>
            <w:r>
              <w:rPr>
                <w:sz w:val="16"/>
                <w:szCs w:val="16"/>
              </w:rPr>
              <w:t xml:space="preserve">If the Destination is a Development environment the file and directory attributes are opened up to </w:t>
            </w:r>
            <w:proofErr w:type="spellStart"/>
            <w:r>
              <w:rPr>
                <w:sz w:val="16"/>
                <w:szCs w:val="16"/>
              </w:rPr>
              <w:t>chmod</w:t>
            </w:r>
            <w:proofErr w:type="spellEnd"/>
            <w:r>
              <w:rPr>
                <w:sz w:val="16"/>
                <w:szCs w:val="16"/>
              </w:rPr>
              <w:t xml:space="preserve"> </w:t>
            </w:r>
            <w:proofErr w:type="spellStart"/>
            <w:r>
              <w:rPr>
                <w:sz w:val="16"/>
                <w:szCs w:val="16"/>
              </w:rPr>
              <w:t>g+rwx</w:t>
            </w:r>
            <w:proofErr w:type="spellEnd"/>
            <w:r>
              <w:rPr>
                <w:sz w:val="16"/>
                <w:szCs w:val="16"/>
              </w:rPr>
              <w:t xml:space="preserve"> to allow developers to update them.</w:t>
            </w:r>
          </w:p>
        </w:tc>
      </w:tr>
      <w:tr w:rsidR="00D91789" w:rsidRPr="00972D1F" w:rsidTr="00981A2D">
        <w:trPr>
          <w:cantSplit/>
          <w:tblHeader/>
        </w:trPr>
        <w:tc>
          <w:tcPr>
            <w:tcW w:w="2160" w:type="dxa"/>
          </w:tcPr>
          <w:p w:rsidR="00D91789" w:rsidRDefault="0078078E" w:rsidP="00435D86">
            <w:pPr>
              <w:pStyle w:val="ListParagraph"/>
              <w:ind w:left="0"/>
              <w:rPr>
                <w:sz w:val="16"/>
                <w:szCs w:val="16"/>
              </w:rPr>
            </w:pPr>
            <w:proofErr w:type="spellStart"/>
            <w:r>
              <w:rPr>
                <w:sz w:val="16"/>
                <w:szCs w:val="16"/>
              </w:rPr>
              <w:t>refresh_windows_env</w:t>
            </w:r>
            <w:proofErr w:type="spellEnd"/>
          </w:p>
        </w:tc>
        <w:tc>
          <w:tcPr>
            <w:tcW w:w="2250" w:type="dxa"/>
          </w:tcPr>
          <w:p w:rsidR="00D91789" w:rsidRDefault="0078078E" w:rsidP="00435D86">
            <w:pPr>
              <w:pStyle w:val="ListParagraph"/>
              <w:ind w:left="0"/>
              <w:rPr>
                <w:sz w:val="16"/>
                <w:szCs w:val="16"/>
              </w:rPr>
            </w:pPr>
            <w:proofErr w:type="spellStart"/>
            <w:r>
              <w:rPr>
                <w:sz w:val="16"/>
                <w:szCs w:val="16"/>
              </w:rPr>
              <w:t>refresh_windows_env.yml</w:t>
            </w:r>
            <w:proofErr w:type="spellEnd"/>
          </w:p>
        </w:tc>
        <w:tc>
          <w:tcPr>
            <w:tcW w:w="1080" w:type="dxa"/>
          </w:tcPr>
          <w:p w:rsidR="00D91789" w:rsidRDefault="0078078E" w:rsidP="00C94A68">
            <w:pPr>
              <w:pStyle w:val="ListParagraph"/>
              <w:ind w:left="0"/>
              <w:rPr>
                <w:sz w:val="16"/>
                <w:szCs w:val="16"/>
              </w:rPr>
            </w:pPr>
            <w:r>
              <w:rPr>
                <w:sz w:val="16"/>
                <w:szCs w:val="16"/>
              </w:rPr>
              <w:t>FAR Deployments</w:t>
            </w:r>
          </w:p>
        </w:tc>
        <w:tc>
          <w:tcPr>
            <w:tcW w:w="4487" w:type="dxa"/>
          </w:tcPr>
          <w:p w:rsidR="009641AF" w:rsidRPr="006A49B1" w:rsidRDefault="009641AF" w:rsidP="006A49B1">
            <w:pPr>
              <w:rPr>
                <w:sz w:val="16"/>
                <w:szCs w:val="16"/>
              </w:rPr>
            </w:pPr>
            <w:r>
              <w:rPr>
                <w:sz w:val="16"/>
                <w:szCs w:val="16"/>
              </w:rPr>
              <w:t>Backs up the {{</w:t>
            </w:r>
            <w:proofErr w:type="spellStart"/>
            <w:r>
              <w:rPr>
                <w:sz w:val="16"/>
                <w:szCs w:val="16"/>
              </w:rPr>
              <w:t>Destination_Batch_Compile_Directory</w:t>
            </w:r>
            <w:proofErr w:type="spellEnd"/>
            <w:r>
              <w:rPr>
                <w:sz w:val="16"/>
                <w:szCs w:val="16"/>
              </w:rPr>
              <w:t>}} and then copies the {{</w:t>
            </w:r>
            <w:proofErr w:type="spellStart"/>
            <w:r>
              <w:rPr>
                <w:sz w:val="16"/>
                <w:szCs w:val="16"/>
              </w:rPr>
              <w:t>Source_Batch_Compile_Directory</w:t>
            </w:r>
            <w:proofErr w:type="spellEnd"/>
            <w:r>
              <w:rPr>
                <w:sz w:val="16"/>
                <w:szCs w:val="16"/>
              </w:rPr>
              <w:t>}} to {{</w:t>
            </w:r>
            <w:proofErr w:type="spellStart"/>
            <w:r>
              <w:rPr>
                <w:sz w:val="16"/>
                <w:szCs w:val="16"/>
              </w:rPr>
              <w:t>Destination_Batch_Compile_Directory</w:t>
            </w:r>
            <w:proofErr w:type="spellEnd"/>
            <w:r>
              <w:rPr>
                <w:sz w:val="16"/>
                <w:szCs w:val="16"/>
              </w:rPr>
              <w:t>}}.</w:t>
            </w:r>
          </w:p>
        </w:tc>
      </w:tr>
      <w:tr w:rsidR="0078078E" w:rsidRPr="00972D1F" w:rsidTr="00981A2D">
        <w:trPr>
          <w:cantSplit/>
          <w:tblHeader/>
        </w:trPr>
        <w:tc>
          <w:tcPr>
            <w:tcW w:w="2160" w:type="dxa"/>
          </w:tcPr>
          <w:p w:rsidR="0078078E" w:rsidRDefault="0078078E" w:rsidP="00435D86">
            <w:pPr>
              <w:pStyle w:val="ListParagraph"/>
              <w:ind w:left="0"/>
              <w:rPr>
                <w:sz w:val="16"/>
                <w:szCs w:val="16"/>
              </w:rPr>
            </w:pPr>
            <w:proofErr w:type="spellStart"/>
            <w:r>
              <w:rPr>
                <w:sz w:val="16"/>
                <w:szCs w:val="16"/>
              </w:rPr>
              <w:t>converge_workflow</w:t>
            </w:r>
            <w:proofErr w:type="spellEnd"/>
          </w:p>
        </w:tc>
        <w:tc>
          <w:tcPr>
            <w:tcW w:w="2250" w:type="dxa"/>
          </w:tcPr>
          <w:p w:rsidR="0078078E" w:rsidRDefault="0078078E" w:rsidP="00435D86">
            <w:pPr>
              <w:pStyle w:val="ListParagraph"/>
              <w:ind w:left="0"/>
              <w:rPr>
                <w:sz w:val="16"/>
                <w:szCs w:val="16"/>
              </w:rPr>
            </w:pPr>
            <w:proofErr w:type="spellStart"/>
            <w:r>
              <w:rPr>
                <w:sz w:val="16"/>
                <w:szCs w:val="16"/>
              </w:rPr>
              <w:t>converge_workflow.yml</w:t>
            </w:r>
            <w:proofErr w:type="spellEnd"/>
          </w:p>
        </w:tc>
        <w:tc>
          <w:tcPr>
            <w:tcW w:w="1080" w:type="dxa"/>
          </w:tcPr>
          <w:p w:rsidR="0078078E" w:rsidRDefault="0078078E" w:rsidP="00C94A68">
            <w:pPr>
              <w:pStyle w:val="ListParagraph"/>
              <w:ind w:left="0"/>
              <w:rPr>
                <w:sz w:val="16"/>
                <w:szCs w:val="16"/>
              </w:rPr>
            </w:pPr>
            <w:r>
              <w:rPr>
                <w:sz w:val="16"/>
                <w:szCs w:val="16"/>
              </w:rPr>
              <w:t>FAR Deployments</w:t>
            </w:r>
          </w:p>
        </w:tc>
        <w:tc>
          <w:tcPr>
            <w:tcW w:w="4487" w:type="dxa"/>
          </w:tcPr>
          <w:p w:rsidR="0078078E" w:rsidRPr="006A49B1" w:rsidRDefault="009641AF" w:rsidP="006A49B1">
            <w:pPr>
              <w:rPr>
                <w:sz w:val="16"/>
                <w:szCs w:val="16"/>
              </w:rPr>
            </w:pPr>
            <w:r>
              <w:rPr>
                <w:sz w:val="16"/>
                <w:szCs w:val="16"/>
              </w:rPr>
              <w:t xml:space="preserve">A simple convergence job to ensure both </w:t>
            </w:r>
            <w:proofErr w:type="spellStart"/>
            <w:r>
              <w:rPr>
                <w:sz w:val="16"/>
                <w:szCs w:val="16"/>
              </w:rPr>
              <w:t>refresh_linux_env</w:t>
            </w:r>
            <w:proofErr w:type="spellEnd"/>
            <w:r>
              <w:rPr>
                <w:sz w:val="16"/>
                <w:szCs w:val="16"/>
              </w:rPr>
              <w:t xml:space="preserve"> and </w:t>
            </w:r>
            <w:proofErr w:type="spellStart"/>
            <w:r>
              <w:rPr>
                <w:sz w:val="16"/>
                <w:szCs w:val="16"/>
              </w:rPr>
              <w:t>refresh_windows_env</w:t>
            </w:r>
            <w:proofErr w:type="spellEnd"/>
            <w:r>
              <w:rPr>
                <w:sz w:val="16"/>
                <w:szCs w:val="16"/>
              </w:rPr>
              <w:t xml:space="preserve"> both complete before proceeding.  In earlier versions of </w:t>
            </w:r>
            <w:proofErr w:type="spellStart"/>
            <w:r>
              <w:rPr>
                <w:sz w:val="16"/>
                <w:szCs w:val="16"/>
              </w:rPr>
              <w:t>Ansible</w:t>
            </w:r>
            <w:proofErr w:type="spellEnd"/>
            <w:r>
              <w:rPr>
                <w:sz w:val="16"/>
                <w:szCs w:val="16"/>
              </w:rPr>
              <w:t xml:space="preserve"> Tower if one converging job completed the next step in the workflow always executed, which is not what we want here.</w:t>
            </w:r>
          </w:p>
        </w:tc>
      </w:tr>
      <w:tr w:rsidR="0078078E" w:rsidRPr="00972D1F" w:rsidTr="00981A2D">
        <w:trPr>
          <w:cantSplit/>
          <w:tblHeader/>
        </w:trPr>
        <w:tc>
          <w:tcPr>
            <w:tcW w:w="2160" w:type="dxa"/>
          </w:tcPr>
          <w:p w:rsidR="0078078E" w:rsidRDefault="0078078E" w:rsidP="00435D86">
            <w:pPr>
              <w:pStyle w:val="ListParagraph"/>
              <w:ind w:left="0"/>
              <w:rPr>
                <w:sz w:val="16"/>
                <w:szCs w:val="16"/>
              </w:rPr>
            </w:pPr>
            <w:proofErr w:type="spellStart"/>
            <w:r>
              <w:rPr>
                <w:sz w:val="16"/>
                <w:szCs w:val="16"/>
              </w:rPr>
              <w:t>populate_refresh_logs</w:t>
            </w:r>
            <w:proofErr w:type="spellEnd"/>
          </w:p>
        </w:tc>
        <w:tc>
          <w:tcPr>
            <w:tcW w:w="2250" w:type="dxa"/>
          </w:tcPr>
          <w:p w:rsidR="0078078E" w:rsidRDefault="0078078E" w:rsidP="00435D86">
            <w:pPr>
              <w:pStyle w:val="ListParagraph"/>
              <w:ind w:left="0"/>
              <w:rPr>
                <w:sz w:val="16"/>
                <w:szCs w:val="16"/>
              </w:rPr>
            </w:pPr>
            <w:proofErr w:type="spellStart"/>
            <w:r>
              <w:rPr>
                <w:sz w:val="16"/>
                <w:szCs w:val="16"/>
              </w:rPr>
              <w:t>populate_refresh_logs.yml</w:t>
            </w:r>
            <w:proofErr w:type="spellEnd"/>
          </w:p>
        </w:tc>
        <w:tc>
          <w:tcPr>
            <w:tcW w:w="1080" w:type="dxa"/>
          </w:tcPr>
          <w:p w:rsidR="0078078E" w:rsidRDefault="0078078E" w:rsidP="00C94A68">
            <w:pPr>
              <w:pStyle w:val="ListParagraph"/>
              <w:ind w:left="0"/>
              <w:rPr>
                <w:sz w:val="16"/>
                <w:szCs w:val="16"/>
              </w:rPr>
            </w:pPr>
            <w:r>
              <w:rPr>
                <w:sz w:val="16"/>
                <w:szCs w:val="16"/>
              </w:rPr>
              <w:t>FAR Deployments</w:t>
            </w:r>
          </w:p>
        </w:tc>
        <w:tc>
          <w:tcPr>
            <w:tcW w:w="4487" w:type="dxa"/>
          </w:tcPr>
          <w:p w:rsidR="0078078E" w:rsidRPr="006A49B1" w:rsidRDefault="009641AF" w:rsidP="006A49B1">
            <w:pPr>
              <w:rPr>
                <w:sz w:val="16"/>
                <w:szCs w:val="16"/>
              </w:rPr>
            </w:pPr>
            <w:r>
              <w:rPr>
                <w:sz w:val="16"/>
                <w:szCs w:val="16"/>
              </w:rPr>
              <w:t xml:space="preserve">If both the </w:t>
            </w:r>
            <w:proofErr w:type="spellStart"/>
            <w:r>
              <w:rPr>
                <w:sz w:val="16"/>
                <w:szCs w:val="16"/>
              </w:rPr>
              <w:t>refresh_windows_env</w:t>
            </w:r>
            <w:proofErr w:type="spellEnd"/>
            <w:r>
              <w:rPr>
                <w:sz w:val="16"/>
                <w:szCs w:val="16"/>
              </w:rPr>
              <w:t xml:space="preserve"> and </w:t>
            </w:r>
            <w:proofErr w:type="spellStart"/>
            <w:r>
              <w:rPr>
                <w:sz w:val="16"/>
                <w:szCs w:val="16"/>
              </w:rPr>
              <w:t>refresh_linux_env</w:t>
            </w:r>
            <w:proofErr w:type="spellEnd"/>
            <w:r>
              <w:rPr>
                <w:sz w:val="16"/>
                <w:szCs w:val="16"/>
              </w:rPr>
              <w:t xml:space="preserve"> complete successfully create an</w:t>
            </w:r>
            <w:r w:rsidR="00AB26ED">
              <w:rPr>
                <w:sz w:val="16"/>
                <w:szCs w:val="16"/>
              </w:rPr>
              <w:t xml:space="preserve">d populate the </w:t>
            </w:r>
            <w:r w:rsidR="00AB26ED" w:rsidRPr="00AB26ED">
              <w:rPr>
                <w:sz w:val="16"/>
                <w:szCs w:val="16"/>
              </w:rPr>
              <w:t>/codemove_common/dp_automation/refreshes/{{DESTINATION}}_{{Refresh_Date}}</w:t>
            </w:r>
            <w:r>
              <w:rPr>
                <w:sz w:val="16"/>
                <w:szCs w:val="16"/>
              </w:rPr>
              <w:t>DESTINATION}}_Refesh_log.html file.</w:t>
            </w:r>
          </w:p>
        </w:tc>
      </w:tr>
    </w:tbl>
    <w:p w:rsidR="00C94A68" w:rsidRDefault="00C94A68" w:rsidP="00180D09"/>
    <w:sectPr w:rsidR="00C9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D1BEF"/>
    <w:multiLevelType w:val="hybridMultilevel"/>
    <w:tmpl w:val="10BEC394"/>
    <w:lvl w:ilvl="0" w:tplc="79F4013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15:restartNumberingAfterBreak="0">
    <w:nsid w:val="59863A1B"/>
    <w:multiLevelType w:val="hybridMultilevel"/>
    <w:tmpl w:val="12084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91D51"/>
    <w:multiLevelType w:val="hybridMultilevel"/>
    <w:tmpl w:val="86ECA4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364217"/>
    <w:multiLevelType w:val="hybridMultilevel"/>
    <w:tmpl w:val="BBDC7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A68"/>
    <w:rsid w:val="000D245D"/>
    <w:rsid w:val="00115D85"/>
    <w:rsid w:val="00136505"/>
    <w:rsid w:val="00147E47"/>
    <w:rsid w:val="001513D3"/>
    <w:rsid w:val="00164A47"/>
    <w:rsid w:val="00180D09"/>
    <w:rsid w:val="001A23BC"/>
    <w:rsid w:val="001D604A"/>
    <w:rsid w:val="001E646A"/>
    <w:rsid w:val="002D29D7"/>
    <w:rsid w:val="002E694B"/>
    <w:rsid w:val="003E15C2"/>
    <w:rsid w:val="003E5935"/>
    <w:rsid w:val="00435D86"/>
    <w:rsid w:val="00437D3D"/>
    <w:rsid w:val="004E1D82"/>
    <w:rsid w:val="00502958"/>
    <w:rsid w:val="00553EF9"/>
    <w:rsid w:val="00574BC8"/>
    <w:rsid w:val="00586964"/>
    <w:rsid w:val="006A49B1"/>
    <w:rsid w:val="00702F9A"/>
    <w:rsid w:val="0074797D"/>
    <w:rsid w:val="0078078E"/>
    <w:rsid w:val="007A103C"/>
    <w:rsid w:val="007C402E"/>
    <w:rsid w:val="00801FFB"/>
    <w:rsid w:val="008849F8"/>
    <w:rsid w:val="00891693"/>
    <w:rsid w:val="00892541"/>
    <w:rsid w:val="008B00AC"/>
    <w:rsid w:val="008F264F"/>
    <w:rsid w:val="00920020"/>
    <w:rsid w:val="009232CA"/>
    <w:rsid w:val="009238BC"/>
    <w:rsid w:val="0095371C"/>
    <w:rsid w:val="009641AF"/>
    <w:rsid w:val="00972D1F"/>
    <w:rsid w:val="00977991"/>
    <w:rsid w:val="00981A2D"/>
    <w:rsid w:val="00A0623F"/>
    <w:rsid w:val="00AB26ED"/>
    <w:rsid w:val="00B22E59"/>
    <w:rsid w:val="00B370B3"/>
    <w:rsid w:val="00B42461"/>
    <w:rsid w:val="00B62A28"/>
    <w:rsid w:val="00B6674A"/>
    <w:rsid w:val="00B823D4"/>
    <w:rsid w:val="00BF3BEE"/>
    <w:rsid w:val="00C921E4"/>
    <w:rsid w:val="00C94A68"/>
    <w:rsid w:val="00CF2CAC"/>
    <w:rsid w:val="00D06153"/>
    <w:rsid w:val="00D117F3"/>
    <w:rsid w:val="00D64398"/>
    <w:rsid w:val="00D91789"/>
    <w:rsid w:val="00DB1132"/>
    <w:rsid w:val="00DE5F76"/>
    <w:rsid w:val="00E33825"/>
    <w:rsid w:val="00E63C66"/>
    <w:rsid w:val="00E7591D"/>
    <w:rsid w:val="00EA7F2F"/>
    <w:rsid w:val="00F442A4"/>
    <w:rsid w:val="00FB2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FE498"/>
  <w15:chartTrackingRefBased/>
  <w15:docId w15:val="{83ECB40F-5C2C-4086-80DA-BD78D07F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A68"/>
    <w:pPr>
      <w:ind w:left="720"/>
      <w:contextualSpacing/>
    </w:pPr>
  </w:style>
  <w:style w:type="table" w:styleId="TableGrid">
    <w:name w:val="Table Grid"/>
    <w:basedOn w:val="TableNormal"/>
    <w:uiPriority w:val="39"/>
    <w:rsid w:val="00C9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0E524-9D84-4323-84B1-585DE970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BC Pension Corporation</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Charchuk, Mike PENC:EX</dc:creator>
  <cp:keywords/>
  <dc:description/>
  <cp:lastModifiedBy>Charchuk, Mike PENC:EX</cp:lastModifiedBy>
  <cp:revision>20</cp:revision>
  <dcterms:created xsi:type="dcterms:W3CDTF">2020-07-08T15:11:00Z</dcterms:created>
  <dcterms:modified xsi:type="dcterms:W3CDTF">2020-09-11T15:59:00Z</dcterms:modified>
</cp:coreProperties>
</file>