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620721E5"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 xml:space="preserve">Group 104 – Margarita Arias, </w:t>
      </w:r>
      <w:r w:rsidR="00E463EE">
        <w:rPr>
          <w:rFonts w:ascii="Arial" w:hAnsi="Arial" w:cs="Arial"/>
          <w:b/>
          <w:bCs/>
          <w:sz w:val="20"/>
          <w:szCs w:val="20"/>
        </w:rPr>
        <w:t xml:space="preserve"> Havva </w:t>
      </w:r>
      <w:r w:rsidRPr="00980492">
        <w:rPr>
          <w:rFonts w:ascii="Arial" w:hAnsi="Arial" w:cs="Arial"/>
          <w:b/>
          <w:bCs/>
          <w:sz w:val="20"/>
          <w:szCs w:val="20"/>
        </w:rPr>
        <w:t>Seda Dülger, Michael Ryan, Svenja Ryf</w:t>
      </w:r>
    </w:p>
    <w:p w14:paraId="42474DC2" w14:textId="77777777" w:rsidR="00980492" w:rsidRPr="00980492" w:rsidRDefault="00980492" w:rsidP="00980492">
      <w:pPr>
        <w:jc w:val="both"/>
        <w:rPr>
          <w:rFonts w:ascii="Arial" w:hAnsi="Arial" w:cs="Arial"/>
          <w:b/>
          <w:bCs/>
        </w:rPr>
      </w:pPr>
      <w:r w:rsidRPr="00980492">
        <w:rPr>
          <w:rFonts w:ascii="Arial" w:hAnsi="Arial" w:cs="Arial"/>
          <w:b/>
          <w:bCs/>
          <w:color w:val="000000"/>
          <w:shd w:val="clear" w:color="auto" w:fill="FFFFFF"/>
        </w:rPr>
        <w:t>Project Title: GDP and Apartment Rental Prices Across Swiss Cantons </w:t>
      </w:r>
    </w:p>
    <w:p w14:paraId="447EE252" w14:textId="77777777" w:rsidR="00980492" w:rsidRPr="00980492" w:rsidRDefault="00980492" w:rsidP="00980492">
      <w:pPr>
        <w:pStyle w:val="Balk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Balk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Is there significant evidence that there is a strong linear relationship between GDP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Balk1"/>
      </w:pPr>
      <w:r w:rsidRPr="004963A4">
        <w:t>Met</w:t>
      </w:r>
      <w:r w:rsidR="00DF058A">
        <w:t>hodology</w:t>
      </w:r>
    </w:p>
    <w:p w14:paraId="61205C73" w14:textId="494E1478" w:rsidR="00DF058A" w:rsidRPr="00777D00" w:rsidRDefault="00DF058A" w:rsidP="00777D00">
      <w:pPr>
        <w:pStyle w:val="Balk1"/>
        <w:numPr>
          <w:ilvl w:val="1"/>
          <w:numId w:val="4"/>
        </w:numPr>
        <w:ind w:left="426" w:hanging="426"/>
        <w:rPr>
          <w:rStyle w:val="normaltextrun"/>
        </w:rPr>
      </w:pPr>
      <w:r w:rsidRPr="00777D00">
        <w:rPr>
          <w:rStyle w:val="normaltextrun"/>
          <w:color w:val="000000"/>
          <w:sz w:val="21"/>
          <w:szCs w:val="21"/>
        </w:rPr>
        <w:t>Data Sources</w:t>
      </w:r>
    </w:p>
    <w:p w14:paraId="37C76C3B" w14:textId="754D3F6C" w:rsidR="00640446"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Balk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3C852F6A" w14:textId="77777777" w:rsidR="008A1BA7" w:rsidRPr="008A1BA7" w:rsidRDefault="00DF058A" w:rsidP="008A1BA7">
      <w:pPr>
        <w:pStyle w:val="NormalWeb"/>
        <w:spacing w:after="0" w:afterAutospacing="0"/>
        <w:jc w:val="both"/>
        <w:rPr>
          <w:rFonts w:ascii="Arial" w:hAnsi="Arial" w:cs="Arial"/>
          <w:color w:val="EE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w:t>
      </w:r>
      <w:r w:rsidRPr="00DF058A">
        <w:rPr>
          <w:rStyle w:val="normaltextrun"/>
          <w:rFonts w:ascii="Arial" w:hAnsi="Arial" w:cs="Arial"/>
          <w:color w:val="000000"/>
          <w:sz w:val="20"/>
          <w:szCs w:val="20"/>
        </w:rPr>
        <w:lastRenderedPageBreak/>
        <w:t>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w:t>
      </w:r>
      <w:r w:rsidRPr="00A26B23">
        <w:rPr>
          <w:rStyle w:val="normaltextrun"/>
          <w:rFonts w:ascii="Arial" w:hAnsi="Arial" w:cs="Arial"/>
          <w:color w:val="EE0000"/>
          <w:sz w:val="20"/>
          <w:szCs w:val="20"/>
        </w:rPr>
        <w:t xml:space="preserve">. </w:t>
      </w:r>
      <w:r w:rsidR="00A26B23" w:rsidRPr="00A26B23">
        <w:rPr>
          <w:rStyle w:val="normaltextrun"/>
          <w:rFonts w:ascii="Arial" w:hAnsi="Arial" w:cs="Arial"/>
          <w:color w:val="EE0000"/>
          <w:sz w:val="20"/>
          <w:szCs w:val="20"/>
        </w:rPr>
        <w:t>T</w:t>
      </w:r>
      <w:r w:rsidR="00A26B23" w:rsidRPr="00A26B23">
        <w:rPr>
          <w:rFonts w:ascii="Arial" w:hAnsi="Arial" w:cs="Arial"/>
          <w:color w:val="EE0000"/>
          <w:sz w:val="20"/>
          <w:szCs w:val="20"/>
        </w:rPr>
        <w:t>he initial parsing attempts revealed substantial missing values, indicating inconsistencies in how housing attributes were embedded within the listing text. To address this, the extraction logic was refined by adjusting regular expression patterns based on inspection of the raw HTML structure.</w:t>
      </w:r>
      <w:r w:rsidR="00A26B23">
        <w:rPr>
          <w:rFonts w:ascii="Arial" w:hAnsi="Arial" w:cs="Arial"/>
          <w:color w:val="EE0000"/>
          <w:sz w:val="20"/>
          <w:szCs w:val="20"/>
        </w:rPr>
        <w:t xml:space="preserve"> </w:t>
      </w:r>
      <w:r w:rsidR="00A26B23" w:rsidRPr="00A26B23">
        <w:rPr>
          <w:rFonts w:ascii="Arial" w:hAnsi="Arial" w:cs="Arial"/>
          <w:color w:val="EE0000"/>
          <w:sz w:val="20"/>
          <w:szCs w:val="20"/>
        </w:rPr>
        <w:t>These refinements led to a significant increase in data completeness. The number of missing values for</w:t>
      </w:r>
      <w:r w:rsidR="00A26B23" w:rsidRPr="00A26B23">
        <w:rPr>
          <w:rStyle w:val="apple-converted-space"/>
          <w:rFonts w:ascii="Arial" w:eastAsiaTheme="majorEastAsia" w:hAnsi="Arial" w:cs="Arial"/>
          <w:color w:val="EE0000"/>
          <w:sz w:val="20"/>
          <w:szCs w:val="20"/>
        </w:rPr>
        <w:t> </w:t>
      </w:r>
      <w:r w:rsidR="00A26B23" w:rsidRPr="00A26B23">
        <w:rPr>
          <w:rStyle w:val="Vurgu"/>
          <w:rFonts w:ascii="Arial" w:eastAsiaTheme="majorEastAsia" w:hAnsi="Arial" w:cs="Arial"/>
          <w:color w:val="EE0000"/>
          <w:sz w:val="20"/>
          <w:szCs w:val="20"/>
        </w:rPr>
        <w:t>living area</w:t>
      </w:r>
      <w:r w:rsidR="00A26B23">
        <w:rPr>
          <w:rStyle w:val="Vurgu"/>
          <w:rFonts w:ascii="Arial" w:eastAsiaTheme="majorEastAsia" w:hAnsi="Arial" w:cs="Arial"/>
          <w:color w:val="EE0000"/>
          <w:sz w:val="20"/>
          <w:szCs w:val="20"/>
        </w:rPr>
        <w:t xml:space="preserve"> </w:t>
      </w:r>
      <w:r w:rsidR="00A26B23" w:rsidRPr="00A26B23">
        <w:rPr>
          <w:rFonts w:ascii="Arial" w:hAnsi="Arial" w:cs="Arial"/>
          <w:color w:val="EE0000"/>
          <w:sz w:val="20"/>
          <w:szCs w:val="20"/>
        </w:rPr>
        <w:t>decreased from 4,689 to 653, reducing the missing rate from 100% to 13.8% (an improvement of approximately 86%).</w:t>
      </w:r>
      <w:r w:rsidR="00A26B23">
        <w:rPr>
          <w:rFonts w:ascii="Arial" w:hAnsi="Arial" w:cs="Arial"/>
          <w:color w:val="EE0000"/>
          <w:sz w:val="20"/>
          <w:szCs w:val="20"/>
        </w:rPr>
        <w:t xml:space="preserve"> </w:t>
      </w:r>
      <w:r w:rsidR="00A26B23" w:rsidRPr="00A26B23">
        <w:rPr>
          <w:rFonts w:ascii="Arial" w:hAnsi="Arial" w:cs="Arial"/>
          <w:color w:val="EE0000"/>
          <w:sz w:val="20"/>
          <w:szCs w:val="20"/>
        </w:rPr>
        <w:t>Similarly, the</w:t>
      </w:r>
      <w:r w:rsidR="00A26B23" w:rsidRPr="00A26B23">
        <w:rPr>
          <w:rStyle w:val="apple-converted-space"/>
          <w:rFonts w:ascii="Arial" w:eastAsiaTheme="majorEastAsia" w:hAnsi="Arial" w:cs="Arial"/>
          <w:color w:val="EE0000"/>
          <w:sz w:val="20"/>
          <w:szCs w:val="20"/>
        </w:rPr>
        <w:t> </w:t>
      </w:r>
      <w:r w:rsidR="00A26B23" w:rsidRPr="00A26B23">
        <w:rPr>
          <w:rStyle w:val="Vurgu"/>
          <w:rFonts w:ascii="Arial" w:eastAsiaTheme="majorEastAsia" w:hAnsi="Arial" w:cs="Arial"/>
          <w:color w:val="EE0000"/>
          <w:sz w:val="20"/>
          <w:szCs w:val="20"/>
        </w:rPr>
        <w:t>number of rooms</w:t>
      </w:r>
      <w:r w:rsidR="00A26B23" w:rsidRPr="00A26B23">
        <w:rPr>
          <w:rStyle w:val="apple-converted-space"/>
          <w:rFonts w:ascii="Arial" w:eastAsiaTheme="majorEastAsia" w:hAnsi="Arial" w:cs="Arial"/>
          <w:color w:val="EE0000"/>
          <w:sz w:val="20"/>
          <w:szCs w:val="20"/>
        </w:rPr>
        <w:t> </w:t>
      </w:r>
      <w:r w:rsidR="00A26B23" w:rsidRPr="00A26B23">
        <w:rPr>
          <w:rFonts w:ascii="Arial" w:hAnsi="Arial" w:cs="Arial"/>
          <w:color w:val="EE0000"/>
          <w:sz w:val="20"/>
          <w:szCs w:val="20"/>
        </w:rPr>
        <w:t xml:space="preserve">variable improved from being mostly missing in the initial dataset to only 63 </w:t>
      </w:r>
      <w:r w:rsidR="00A26B23" w:rsidRPr="008A1BA7">
        <w:rPr>
          <w:rFonts w:ascii="Arial" w:hAnsi="Arial" w:cs="Arial"/>
          <w:color w:val="EE0000"/>
          <w:sz w:val="20"/>
          <w:szCs w:val="20"/>
        </w:rPr>
        <w:t>missing values in the final dataset (over 98% coverage). The</w:t>
      </w:r>
      <w:r w:rsidR="00A26B23" w:rsidRPr="008A1BA7">
        <w:rPr>
          <w:rStyle w:val="apple-converted-space"/>
          <w:rFonts w:ascii="Arial" w:eastAsiaTheme="majorEastAsia" w:hAnsi="Arial" w:cs="Arial"/>
          <w:color w:val="EE0000"/>
          <w:sz w:val="20"/>
          <w:szCs w:val="20"/>
        </w:rPr>
        <w:t> </w:t>
      </w:r>
      <w:r w:rsidR="00A26B23" w:rsidRPr="008A1BA7">
        <w:rPr>
          <w:rStyle w:val="Vurgu"/>
          <w:rFonts w:ascii="Arial" w:eastAsiaTheme="majorEastAsia" w:hAnsi="Arial" w:cs="Arial"/>
          <w:color w:val="EE0000"/>
          <w:sz w:val="20"/>
          <w:szCs w:val="20"/>
        </w:rPr>
        <w:t>location text</w:t>
      </w:r>
      <w:r w:rsidR="00A26B23" w:rsidRPr="008A1BA7">
        <w:rPr>
          <w:rStyle w:val="apple-converted-space"/>
          <w:rFonts w:ascii="Arial" w:eastAsiaTheme="majorEastAsia" w:hAnsi="Arial" w:cs="Arial"/>
          <w:color w:val="EE0000"/>
          <w:sz w:val="20"/>
          <w:szCs w:val="20"/>
        </w:rPr>
        <w:t> </w:t>
      </w:r>
      <w:r w:rsidR="00A26B23" w:rsidRPr="008A1BA7">
        <w:rPr>
          <w:rFonts w:ascii="Arial" w:hAnsi="Arial" w:cs="Arial"/>
          <w:color w:val="EE0000"/>
          <w:sz w:val="20"/>
          <w:szCs w:val="20"/>
        </w:rPr>
        <w:t xml:space="preserve">field showed comparable improvement, with missing values reduced to 49, corresponding to over 95% completeness. </w:t>
      </w:r>
    </w:p>
    <w:p w14:paraId="309170EE" w14:textId="72AF020F" w:rsidR="00B6593D" w:rsidRPr="008A1BA7" w:rsidRDefault="008A1BA7" w:rsidP="008A1BA7">
      <w:pPr>
        <w:pStyle w:val="NormalWeb"/>
        <w:spacing w:after="0" w:afterAutospacing="0"/>
        <w:jc w:val="both"/>
        <w:rPr>
          <w:rStyle w:val="normaltextrun"/>
          <w:rFonts w:ascii="Arial" w:hAnsi="Arial" w:cs="Arial"/>
          <w:color w:val="000000"/>
          <w:sz w:val="20"/>
          <w:szCs w:val="20"/>
        </w:rPr>
      </w:pPr>
      <w:r w:rsidRPr="008A1BA7">
        <w:rPr>
          <w:rFonts w:ascii="Arial" w:hAnsi="Arial" w:cs="Arial"/>
          <w:color w:val="000000"/>
          <w:sz w:val="20"/>
          <w:szCs w:val="20"/>
        </w:rPr>
        <w:t>Building on these improvements, once we understood the behavior of the code for one page, we proceeded to expand it to all cantons.</w:t>
      </w:r>
      <w:r>
        <w:rPr>
          <w:rFonts w:ascii="Arial" w:hAnsi="Arial" w:cs="Arial"/>
          <w:color w:val="000000"/>
          <w:sz w:val="20"/>
          <w:szCs w:val="20"/>
        </w:rPr>
        <w:t xml:space="preserve"> </w:t>
      </w:r>
      <w:r w:rsidR="00DF058A" w:rsidRPr="008A1BA7">
        <w:rPr>
          <w:rStyle w:val="normaltextrun"/>
          <w:rFonts w:ascii="Arial" w:hAnsi="Arial" w:cs="Arial"/>
          <w:color w:val="000000"/>
          <w:sz w:val="20"/>
          <w:szCs w:val="20"/>
        </w:rPr>
        <w:t>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sidRPr="008A1BA7">
        <w:rPr>
          <w:rStyle w:val="normaltextrun"/>
          <w:rFonts w:ascii="Arial" w:hAnsi="Arial" w:cs="Arial"/>
          <w:color w:val="000000"/>
          <w:sz w:val="20"/>
          <w:szCs w:val="20"/>
        </w:rPr>
        <w:t xml:space="preserve"> Additionally</w:t>
      </w:r>
      <w:r w:rsidR="00DF058A" w:rsidRPr="008A1BA7">
        <w:rPr>
          <w:rStyle w:val="normaltextrun"/>
          <w:rFonts w:ascii="Arial" w:hAnsi="Arial" w:cs="Arial"/>
          <w:color w:val="000000"/>
          <w:sz w:val="20"/>
          <w:szCs w:val="20"/>
        </w:rPr>
        <w:t xml:space="preserve"> listing availability</w:t>
      </w:r>
      <w:r w:rsidR="00B6593D" w:rsidRPr="008A1BA7">
        <w:rPr>
          <w:rStyle w:val="normaltextrun"/>
          <w:rFonts w:ascii="Arial" w:hAnsi="Arial" w:cs="Arial"/>
          <w:color w:val="000000"/>
          <w:sz w:val="20"/>
          <w:szCs w:val="20"/>
        </w:rPr>
        <w:t xml:space="preserve"> differed among regions</w:t>
      </w:r>
      <w:r w:rsidR="00DF058A" w:rsidRPr="008A1BA7">
        <w:rPr>
          <w:rStyle w:val="normaltextrun"/>
          <w:rFonts w:ascii="Arial" w:hAnsi="Arial" w:cs="Arial"/>
          <w:color w:val="000000"/>
          <w:sz w:val="20"/>
          <w:szCs w:val="20"/>
        </w:rPr>
        <w:t>. While some cantons had multiple pages, each containing 23 listings, others had only a few</w:t>
      </w:r>
      <w:r w:rsidR="00B6593D" w:rsidRPr="008A1BA7">
        <w:rPr>
          <w:rStyle w:val="normaltextrun"/>
          <w:rFonts w:ascii="Arial" w:hAnsi="Arial" w:cs="Arial"/>
          <w:color w:val="000000"/>
          <w:sz w:val="20"/>
          <w:szCs w:val="20"/>
        </w:rPr>
        <w:t xml:space="preserve"> listings</w:t>
      </w:r>
      <w:r w:rsidR="00DF058A" w:rsidRPr="008A1BA7">
        <w:rPr>
          <w:rStyle w:val="normaltextrun"/>
          <w:rFonts w:ascii="Arial" w:hAnsi="Arial" w:cs="Arial"/>
          <w:color w:val="000000"/>
          <w:sz w:val="20"/>
          <w:szCs w:val="20"/>
        </w:rPr>
        <w:t xml:space="preserve"> or none. This required us to implement contingency steps so the scraping process could handle missing pages </w:t>
      </w:r>
      <w:r w:rsidR="00B6593D" w:rsidRPr="008A1BA7">
        <w:rPr>
          <w:rStyle w:val="normaltextrun"/>
          <w:rFonts w:ascii="Arial" w:hAnsi="Arial" w:cs="Arial"/>
          <w:color w:val="000000"/>
          <w:sz w:val="20"/>
          <w:szCs w:val="20"/>
        </w:rPr>
        <w:t>or limit excessive scrapping</w:t>
      </w:r>
      <w:r w:rsidR="00DF058A" w:rsidRPr="008A1BA7">
        <w:rPr>
          <w:rStyle w:val="normaltextrun"/>
          <w:rFonts w:ascii="Arial" w:hAnsi="Arial" w:cs="Arial"/>
          <w:color w:val="000000"/>
          <w:sz w:val="20"/>
          <w:szCs w:val="20"/>
        </w:rPr>
        <w:t xml:space="preserve">. To address this, we ensured that if no listings were found on a page, the </w:t>
      </w:r>
      <w:r w:rsidR="00B6593D" w:rsidRPr="008A1BA7">
        <w:rPr>
          <w:rStyle w:val="normaltextrun"/>
          <w:rFonts w:ascii="Arial" w:hAnsi="Arial" w:cs="Arial"/>
          <w:color w:val="000000"/>
          <w:sz w:val="20"/>
          <w:szCs w:val="20"/>
        </w:rPr>
        <w:t>inner loop is bypassed,</w:t>
      </w:r>
      <w:r w:rsidR="00DF058A" w:rsidRPr="008A1BA7">
        <w:rPr>
          <w:rStyle w:val="normaltextrun"/>
          <w:rFonts w:ascii="Arial" w:hAnsi="Arial" w:cs="Arial"/>
          <w:color w:val="000000"/>
          <w:sz w:val="20"/>
          <w:szCs w:val="20"/>
        </w:rPr>
        <w:t xml:space="preserve"> and</w:t>
      </w:r>
      <w:r w:rsidR="00B6593D" w:rsidRPr="008A1BA7">
        <w:rPr>
          <w:rStyle w:val="normaltextrun"/>
          <w:rFonts w:ascii="Arial" w:hAnsi="Arial" w:cs="Arial"/>
          <w:color w:val="000000"/>
          <w:sz w:val="20"/>
          <w:szCs w:val="20"/>
        </w:rPr>
        <w:t xml:space="preserve"> the code </w:t>
      </w:r>
      <w:r w:rsidR="00DF058A" w:rsidRPr="008A1BA7">
        <w:rPr>
          <w:rStyle w:val="normaltextrun"/>
          <w:rFonts w:ascii="Arial" w:hAnsi="Arial" w:cs="Arial"/>
          <w:color w:val="000000"/>
          <w:sz w:val="20"/>
          <w:szCs w:val="20"/>
        </w:rPr>
        <w:t>continue</w:t>
      </w:r>
      <w:r w:rsidR="00B6593D" w:rsidRPr="008A1BA7">
        <w:rPr>
          <w:rStyle w:val="normaltextrun"/>
          <w:rFonts w:ascii="Arial" w:hAnsi="Arial" w:cs="Arial"/>
          <w:color w:val="000000"/>
          <w:sz w:val="20"/>
          <w:szCs w:val="20"/>
        </w:rPr>
        <w:t>s</w:t>
      </w:r>
      <w:r w:rsidR="00DF058A" w:rsidRPr="008A1BA7">
        <w:rPr>
          <w:rStyle w:val="normaltextrun"/>
          <w:rFonts w:ascii="Arial" w:hAnsi="Arial" w:cs="Arial"/>
          <w:color w:val="000000"/>
          <w:sz w:val="20"/>
          <w:szCs w:val="20"/>
        </w:rPr>
        <w:t xml:space="preserve"> to the next canton.</w:t>
      </w:r>
      <w:r w:rsidR="00B6593D" w:rsidRPr="008A1BA7">
        <w:rPr>
          <w:rStyle w:val="normaltextrun"/>
          <w:rFonts w:ascii="Arial" w:hAnsi="Arial" w:cs="Arial"/>
          <w:color w:val="000000"/>
          <w:sz w:val="20"/>
          <w:szCs w:val="20"/>
        </w:rPr>
        <w:t xml:space="preserve"> Excessive</w:t>
      </w:r>
      <w:r w:rsidR="00DF058A" w:rsidRPr="008A1BA7">
        <w:rPr>
          <w:rStyle w:val="normaltextrun"/>
          <w:rFonts w:ascii="Arial" w:hAnsi="Arial" w:cs="Arial"/>
          <w:color w:val="000000"/>
          <w:sz w:val="20"/>
          <w:szCs w:val="20"/>
        </w:rPr>
        <w:t xml:space="preserve"> scraping</w:t>
      </w:r>
      <w:r w:rsidR="00B6593D" w:rsidRPr="008A1BA7">
        <w:rPr>
          <w:rStyle w:val="normaltextrun"/>
          <w:rFonts w:ascii="Arial" w:hAnsi="Arial" w:cs="Arial"/>
          <w:color w:val="000000"/>
          <w:sz w:val="20"/>
          <w:szCs w:val="20"/>
        </w:rPr>
        <w:t xml:space="preserve"> was prevented</w:t>
      </w:r>
      <w:r w:rsidR="00DF058A" w:rsidRPr="008A1BA7">
        <w:rPr>
          <w:rStyle w:val="normaltextrun"/>
          <w:rFonts w:ascii="Arial" w:hAnsi="Arial" w:cs="Arial"/>
          <w:color w:val="000000"/>
          <w:sz w:val="20"/>
          <w:szCs w:val="20"/>
        </w:rPr>
        <w:t xml:space="preserve">, </w:t>
      </w:r>
      <w:r w:rsidR="00B6593D" w:rsidRPr="008A1BA7">
        <w:rPr>
          <w:rStyle w:val="normaltextrun"/>
          <w:rFonts w:ascii="Arial" w:hAnsi="Arial" w:cs="Arial"/>
          <w:color w:val="000000"/>
          <w:sz w:val="20"/>
          <w:szCs w:val="20"/>
        </w:rPr>
        <w:t>by adding a</w:t>
      </w:r>
      <w:r w:rsidR="00DF058A" w:rsidRPr="008A1BA7">
        <w:rPr>
          <w:rStyle w:val="normaltextrun"/>
          <w:rFonts w:ascii="Arial" w:hAnsi="Arial" w:cs="Arial"/>
          <w:color w:val="000000"/>
          <w:sz w:val="20"/>
          <w:szCs w:val="20"/>
        </w:rPr>
        <w:t xml:space="preserve"> cap </w:t>
      </w:r>
      <w:r w:rsidR="00B6593D" w:rsidRPr="008A1BA7">
        <w:rPr>
          <w:rStyle w:val="normaltextrun"/>
          <w:rFonts w:ascii="Arial" w:hAnsi="Arial" w:cs="Arial"/>
          <w:color w:val="000000"/>
          <w:sz w:val="20"/>
          <w:szCs w:val="20"/>
        </w:rPr>
        <w:t>of</w:t>
      </w:r>
      <w:r w:rsidR="00DF058A" w:rsidRPr="008A1BA7">
        <w:rPr>
          <w:rStyle w:val="normaltextrun"/>
          <w:rFonts w:ascii="Arial" w:hAnsi="Arial" w:cs="Arial"/>
          <w:color w:val="000000"/>
          <w:sz w:val="20"/>
          <w:szCs w:val="20"/>
        </w:rPr>
        <w:t xml:space="preserve"> 20 </w:t>
      </w:r>
      <w:r w:rsidR="00B6593D" w:rsidRPr="008A1BA7">
        <w:rPr>
          <w:rStyle w:val="normaltextrun"/>
          <w:rFonts w:ascii="Arial" w:hAnsi="Arial" w:cs="Arial"/>
          <w:color w:val="000000"/>
          <w:sz w:val="20"/>
          <w:szCs w:val="20"/>
        </w:rPr>
        <w:t xml:space="preserve">pages scrapped </w:t>
      </w:r>
      <w:r w:rsidR="00DF058A" w:rsidRPr="008A1BA7">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11EC5A0F" w14:textId="78140349" w:rsidR="00A26B23" w:rsidRPr="008A1BA7" w:rsidRDefault="00A14097" w:rsidP="008A1BA7">
      <w:pPr>
        <w:pStyle w:val="NormalWeb"/>
        <w:jc w:val="both"/>
        <w:rPr>
          <w:rStyle w:val="normaltextrun"/>
          <w:rFonts w:ascii="Arial" w:hAnsi="Arial" w:cs="Arial"/>
          <w:color w:val="EE0000"/>
          <w:sz w:val="20"/>
          <w:szCs w:val="20"/>
        </w:rPr>
      </w:pPr>
      <w:r w:rsidRPr="00A26B23">
        <w:rPr>
          <w:rStyle w:val="normaltextrun"/>
          <w:rFonts w:ascii="Arial" w:hAnsi="Arial" w:cs="Arial"/>
          <w:color w:val="000000"/>
          <w:sz w:val="20"/>
          <w:szCs w:val="20"/>
        </w:rPr>
        <w:t>After validating the scraping logic</w:t>
      </w:r>
      <w:r w:rsidR="00DF058A" w:rsidRPr="00A26B23">
        <w:rPr>
          <w:rStyle w:val="normaltextrun"/>
          <w:rFonts w:ascii="Arial" w:hAnsi="Arial" w:cs="Arial"/>
          <w:color w:val="000000"/>
          <w:sz w:val="20"/>
          <w:szCs w:val="20"/>
        </w:rPr>
        <w:t>, the nested loop was fully implemented.</w:t>
      </w:r>
      <w:r w:rsidR="0052453B">
        <w:rPr>
          <w:rStyle w:val="normaltextrun"/>
          <w:rFonts w:ascii="Arial" w:hAnsi="Arial" w:cs="Arial"/>
          <w:color w:val="000000"/>
          <w:sz w:val="20"/>
          <w:szCs w:val="20"/>
        </w:rPr>
        <w:t xml:space="preserve"> T</w:t>
      </w:r>
      <w:r w:rsidRPr="00A26B23">
        <w:rPr>
          <w:rStyle w:val="normaltextrun"/>
          <w:rFonts w:ascii="Arial" w:hAnsi="Arial" w:cs="Arial"/>
          <w:color w:val="000000"/>
          <w:sz w:val="20"/>
          <w:szCs w:val="20"/>
        </w:rPr>
        <w:t>he</w:t>
      </w:r>
      <w:r w:rsidR="00DF058A" w:rsidRPr="00A26B23">
        <w:rPr>
          <w:rStyle w:val="normaltextrun"/>
          <w:rFonts w:ascii="Arial" w:hAnsi="Arial" w:cs="Arial"/>
          <w:color w:val="000000"/>
          <w:sz w:val="20"/>
          <w:szCs w:val="20"/>
        </w:rPr>
        <w:t xml:space="preserve"> outer loop iterates through the canton mapping dictionary, while the inner loop processes each listing. </w:t>
      </w:r>
      <w:r w:rsidR="0052453B" w:rsidRPr="0052453B">
        <w:rPr>
          <w:rFonts w:ascii="Arial" w:hAnsi="Arial" w:cs="Arial"/>
          <w:color w:val="EE0000"/>
          <w:sz w:val="20"/>
          <w:szCs w:val="20"/>
        </w:rPr>
        <w:t xml:space="preserve">Listings were identified using anchor elements within each listing card, which consistently contained the unique listing URLs and served as a stable reference point across </w:t>
      </w:r>
      <w:r w:rsidR="0052453B" w:rsidRPr="008A1BA7">
        <w:rPr>
          <w:rFonts w:ascii="Arial" w:hAnsi="Arial" w:cs="Arial"/>
          <w:color w:val="EE0000"/>
          <w:sz w:val="20"/>
          <w:szCs w:val="20"/>
        </w:rPr>
        <w:t xml:space="preserve">pages. </w:t>
      </w:r>
      <w:r w:rsidR="00A26B23" w:rsidRPr="008A1BA7">
        <w:rPr>
          <w:rFonts w:ascii="Arial" w:hAnsi="Arial" w:cs="Arial"/>
          <w:color w:val="EE0000"/>
          <w:sz w:val="20"/>
          <w:szCs w:val="20"/>
        </w:rPr>
        <w:t xml:space="preserve">Once identified, the full text content of each listing card was </w:t>
      </w:r>
      <w:r w:rsidR="0052453B" w:rsidRPr="008A1BA7">
        <w:rPr>
          <w:rFonts w:ascii="Arial" w:hAnsi="Arial" w:cs="Arial"/>
          <w:color w:val="EE0000"/>
          <w:sz w:val="20"/>
          <w:szCs w:val="20"/>
        </w:rPr>
        <w:t xml:space="preserve">extracted and passed </w:t>
      </w:r>
      <w:r w:rsidR="0052453B" w:rsidRPr="008A1BA7">
        <w:rPr>
          <w:rStyle w:val="Gl"/>
          <w:rFonts w:ascii="Arial" w:eastAsiaTheme="majorEastAsia" w:hAnsi="Arial" w:cs="Arial"/>
          <w:b w:val="0"/>
          <w:bCs w:val="0"/>
          <w:color w:val="EE0000"/>
          <w:sz w:val="20"/>
          <w:szCs w:val="20"/>
        </w:rPr>
        <w:t>through</w:t>
      </w:r>
      <w:r w:rsidR="0052453B" w:rsidRPr="008A1BA7">
        <w:rPr>
          <w:rStyle w:val="apple-converted-space"/>
          <w:rFonts w:ascii="Arial" w:eastAsiaTheme="majorEastAsia" w:hAnsi="Arial" w:cs="Arial"/>
          <w:color w:val="EE0000"/>
          <w:sz w:val="20"/>
          <w:szCs w:val="20"/>
        </w:rPr>
        <w:t> </w:t>
      </w:r>
      <w:r w:rsidR="0052453B" w:rsidRPr="008A1BA7">
        <w:rPr>
          <w:rFonts w:ascii="Arial" w:hAnsi="Arial" w:cs="Arial"/>
          <w:color w:val="EE0000"/>
          <w:sz w:val="20"/>
          <w:szCs w:val="20"/>
        </w:rPr>
        <w:t xml:space="preserve">the parsing functions </w:t>
      </w:r>
      <w:r w:rsidR="00A26B23" w:rsidRPr="008A1BA7">
        <w:rPr>
          <w:rFonts w:ascii="Arial" w:hAnsi="Arial" w:cs="Arial"/>
          <w:color w:val="EE0000"/>
          <w:sz w:val="20"/>
          <w:szCs w:val="20"/>
        </w:rPr>
        <w:t>defined earlier.</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To ensure data quality, a URL-based tracking mechanism (</w:t>
      </w:r>
      <w:r w:rsidR="00A26B23" w:rsidRPr="008A1BA7">
        <w:rPr>
          <w:rStyle w:val="HTMLKodu"/>
          <w:rFonts w:ascii="Arial" w:eastAsiaTheme="majorEastAsia" w:hAnsi="Arial" w:cs="Arial"/>
          <w:color w:val="EE0000"/>
        </w:rPr>
        <w:t>seen_urls</w:t>
      </w:r>
      <w:r w:rsidR="00A26B23" w:rsidRPr="008A1BA7">
        <w:rPr>
          <w:rFonts w:ascii="Arial" w:hAnsi="Arial" w:cs="Arial"/>
          <w:color w:val="EE0000"/>
          <w:sz w:val="20"/>
          <w:szCs w:val="20"/>
        </w:rPr>
        <w:t>) was implemented to avoid duplicate entries. Additionally, the script detects repeated pages and stops the scraping process when no new listings are found, preventing infinite loops and redundant data collection.</w:t>
      </w:r>
      <w:r w:rsidR="008A1BA7" w:rsidRPr="008A1BA7">
        <w:rPr>
          <w:rFonts w:ascii="Arial" w:hAnsi="Arial" w:cs="Arial"/>
          <w:color w:val="EE0000"/>
          <w:sz w:val="20"/>
          <w:szCs w:val="20"/>
        </w:rPr>
        <w:t xml:space="preserve"> All extracted records were appended to a list and converted into a pandas DataFrame. The final dataset was exported as a CSV file for subsequent analysi</w:t>
      </w:r>
      <w:r w:rsidR="008A1BA7">
        <w:rPr>
          <w:rFonts w:ascii="Arial" w:hAnsi="Arial" w:cs="Arial"/>
          <w:color w:val="EE0000"/>
          <w:sz w:val="20"/>
          <w:szCs w:val="20"/>
        </w:rPr>
        <w:t>s.</w:t>
      </w:r>
    </w:p>
    <w:p w14:paraId="5673463F" w14:textId="6A3C42A4" w:rsidR="00DF058A" w:rsidRDefault="00DF058A" w:rsidP="00836563">
      <w:pPr>
        <w:pStyle w:val="Balk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Balk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r w:rsidRPr="001A3138">
        <w:rPr>
          <w:rStyle w:val="normaltextrun"/>
          <w:rFonts w:ascii="Courier New" w:hAnsi="Courier New" w:cs="Courier New"/>
          <w:color w:val="000000"/>
          <w:sz w:val="20"/>
          <w:szCs w:val="20"/>
        </w:rPr>
        <w:t>date_scraped</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w:t>
      </w:r>
      <w:r w:rsidRPr="009A4C55">
        <w:rPr>
          <w:rStyle w:val="normaltextrun"/>
          <w:rFonts w:ascii="Arial" w:hAnsi="Arial" w:cs="Arial"/>
          <w:color w:val="000000"/>
          <w:sz w:val="21"/>
          <w:szCs w:val="21"/>
        </w:rPr>
        <w:lastRenderedPageBreak/>
        <w:t xml:space="preserve">regional differences. If missing values remained after this step, they were replaced with the overall median of the respective variable. Missing values in </w:t>
      </w:r>
      <w:r w:rsidRPr="001A3138">
        <w:rPr>
          <w:rStyle w:val="normaltextrun"/>
          <w:rFonts w:ascii="Courier New" w:hAnsi="Courier New" w:cs="Courier New"/>
          <w:color w:val="000000"/>
          <w:sz w:val="20"/>
          <w:szCs w:val="20"/>
        </w:rPr>
        <w:t>location_text</w:t>
      </w:r>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r w:rsidRPr="001A3138">
        <w:rPr>
          <w:rStyle w:val="normaltextrun"/>
          <w:rFonts w:ascii="Courier New" w:hAnsi="Courier New" w:cs="Courier New"/>
          <w:color w:val="000000"/>
          <w:sz w:val="20"/>
          <w:szCs w:val="20"/>
        </w:rPr>
        <w:t>price_chf,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Balk1"/>
        <w:rPr>
          <w:sz w:val="21"/>
          <w:szCs w:val="21"/>
        </w:rPr>
      </w:pPr>
      <w:r>
        <w:t>Analysis and Discussion</w:t>
      </w:r>
    </w:p>
    <w:p w14:paraId="1B9D7C09" w14:textId="010437A8" w:rsidR="009A4C55" w:rsidRPr="0092395D" w:rsidRDefault="00641127" w:rsidP="0092395D">
      <w:pPr>
        <w:pStyle w:val="Balk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DipnotBavurusu"/>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DipnotBavurusu"/>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DipnotBavurusu"/>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Balk1"/>
        <w:numPr>
          <w:ilvl w:val="1"/>
          <w:numId w:val="4"/>
        </w:numPr>
        <w:ind w:left="426" w:hanging="426"/>
      </w:pPr>
      <w:r>
        <w:t>Model</w:t>
      </w:r>
    </w:p>
    <w:p w14:paraId="4FF44FD4" w14:textId="13722D96" w:rsidR="009A4C55"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SEDA</w:t>
      </w:r>
      <w:r w:rsidR="003254E2">
        <w:rPr>
          <w:rFonts w:ascii="Arial" w:hAnsi="Arial" w:cs="Arial"/>
          <w:b/>
          <w:bCs/>
          <w:color w:val="EE0000"/>
          <w:sz w:val="21"/>
          <w:szCs w:val="21"/>
        </w:rPr>
        <w:t xml:space="preserve"> AND MICHAEL</w:t>
      </w:r>
    </w:p>
    <w:p w14:paraId="69D3815D" w14:textId="78424792" w:rsidR="009A4C55" w:rsidRDefault="009A4C55" w:rsidP="00644845">
      <w:pPr>
        <w:pStyle w:val="Balk1"/>
        <w:numPr>
          <w:ilvl w:val="1"/>
          <w:numId w:val="4"/>
        </w:numPr>
        <w:ind w:left="426" w:hanging="426"/>
      </w:pPr>
      <w:r>
        <w:t>Discussion</w:t>
      </w:r>
    </w:p>
    <w:p w14:paraId="19D3AA34" w14:textId="6EB400C0" w:rsidR="00D33698" w:rsidRPr="00D33698" w:rsidRDefault="00D33698" w:rsidP="001A3138">
      <w:pPr>
        <w:jc w:val="both"/>
        <w:rPr>
          <w:rFonts w:ascii="Arial" w:hAnsi="Arial" w:cs="Arial"/>
          <w:sz w:val="21"/>
          <w:szCs w:val="21"/>
        </w:rPr>
      </w:pPr>
      <w:r>
        <w:rPr>
          <w:rFonts w:ascii="Arial" w:hAnsi="Arial" w:cs="Arial"/>
          <w:sz w:val="21"/>
          <w:szCs w:val="21"/>
        </w:rPr>
        <w:t xml:space="preserve">What are the limitations of our analysis? What are the next steps and </w:t>
      </w:r>
      <w:proofErr w:type="gramStart"/>
      <w:r>
        <w:rPr>
          <w:rFonts w:ascii="Arial" w:hAnsi="Arial" w:cs="Arial"/>
          <w:sz w:val="21"/>
          <w:szCs w:val="21"/>
        </w:rPr>
        <w:t>future outlook</w:t>
      </w:r>
      <w:proofErr w:type="gramEnd"/>
      <w:r>
        <w:rPr>
          <w:rFonts w:ascii="Arial" w:hAnsi="Arial" w:cs="Arial"/>
          <w:sz w:val="21"/>
          <w:szCs w:val="21"/>
        </w:rPr>
        <w:t>?</w:t>
      </w:r>
    </w:p>
    <w:p w14:paraId="565E3612" w14:textId="77777777" w:rsidR="00A61CE8"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p w14:paraId="629A4929" w14:textId="00166EB8" w:rsidR="004A51EC" w:rsidRPr="004A51EC" w:rsidRDefault="004A51EC" w:rsidP="004A51EC">
      <w:pPr>
        <w:pStyle w:val="ListeParagraf"/>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7CD583F2" w14:textId="2349CEA2" w:rsidR="004A51EC"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Scatter plot and partial R</w:t>
      </w:r>
      <w:r w:rsidRPr="008B7061">
        <w:rPr>
          <w:rFonts w:ascii="Arial" w:hAnsi="Arial" w:cs="Arial"/>
          <w:color w:val="000000" w:themeColor="text1"/>
          <w:sz w:val="20"/>
          <w:szCs w:val="20"/>
          <w:vertAlign w:val="superscript"/>
        </w:rPr>
        <w:t xml:space="preserve">2 </w:t>
      </w:r>
      <w:r w:rsidRPr="008B7061">
        <w:rPr>
          <w:rFonts w:ascii="Arial" w:hAnsi="Arial" w:cs="Arial"/>
          <w:color w:val="000000" w:themeColor="text1"/>
          <w:sz w:val="20"/>
          <w:szCs w:val="20"/>
        </w:rPr>
        <w:t>shows that there is a positive but weak relationship between GDP per capita and rental prices per square meter</w:t>
      </w:r>
      <w:r w:rsidRPr="008B7061">
        <w:rPr>
          <w:rFonts w:ascii="Arial" w:hAnsi="Arial" w:cs="Arial"/>
          <w:color w:val="000000" w:themeColor="text1"/>
          <w:sz w:val="20"/>
          <w:szCs w:val="20"/>
          <w:vertAlign w:val="superscript"/>
        </w:rPr>
        <w:t xml:space="preserve"> </w:t>
      </w:r>
    </w:p>
    <w:p w14:paraId="2F96D31B" w14:textId="77777777" w:rsidR="004A51EC" w:rsidRPr="004A51EC" w:rsidRDefault="004A51EC" w:rsidP="004A51EC">
      <w:pPr>
        <w:pStyle w:val="ListeParagraf"/>
        <w:jc w:val="both"/>
        <w:rPr>
          <w:rFonts w:ascii="Arial" w:hAnsi="Arial" w:cs="Arial"/>
          <w:color w:val="000000" w:themeColor="text1"/>
          <w:sz w:val="18"/>
          <w:szCs w:val="18"/>
        </w:rPr>
      </w:pPr>
    </w:p>
    <w:p w14:paraId="0AA6A100" w14:textId="48092C7A" w:rsidR="004A51EC" w:rsidRDefault="004A51EC" w:rsidP="008B7061">
      <w:pPr>
        <w:pStyle w:val="ListeParagraf"/>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4AE760A9" w14:textId="37C14956" w:rsidR="008B7061"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Housing characteristics do add some explanatory power, with living area standing out as the most informative variable</w:t>
      </w:r>
    </w:p>
    <w:p w14:paraId="3F2628D9" w14:textId="214CC85E" w:rsidR="008B7061"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Negative/inverse relationship between apartment size and price per square meter (smaller apartments have a higher price per m2; which probably reflects the concentration of smaller apartments in high-demand urban areas </w:t>
      </w:r>
      <w:proofErr w:type="gramStart"/>
      <w:r w:rsidRPr="008B7061">
        <w:rPr>
          <w:rFonts w:ascii="Arial" w:hAnsi="Arial" w:cs="Arial"/>
          <w:color w:val="000000" w:themeColor="text1"/>
          <w:sz w:val="20"/>
          <w:szCs w:val="20"/>
        </w:rPr>
        <w:t>and also</w:t>
      </w:r>
      <w:proofErr w:type="gramEnd"/>
      <w:r w:rsidRPr="008B7061">
        <w:rPr>
          <w:rFonts w:ascii="Arial" w:hAnsi="Arial" w:cs="Arial"/>
          <w:color w:val="000000" w:themeColor="text1"/>
          <w:sz w:val="20"/>
          <w:szCs w:val="20"/>
        </w:rPr>
        <w:t xml:space="preserve"> fixed costs …</w:t>
      </w:r>
    </w:p>
    <w:p w14:paraId="33AC4D7F" w14:textId="4BD079B1" w:rsidR="008B7061"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 Room numbers showed a limited additional effect</w:t>
      </w:r>
    </w:p>
    <w:p w14:paraId="2D9A9468" w14:textId="41D331F4" w:rsidR="004A51EC" w:rsidRDefault="004A51EC" w:rsidP="004A51EC">
      <w:pPr>
        <w:pStyle w:val="ListeParagraf"/>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67E4A1CE" w14:textId="2525253F" w:rsidR="008B7061" w:rsidRPr="008B7061" w:rsidRDefault="008B7061" w:rsidP="008B7061">
      <w:pPr>
        <w:pStyle w:val="ListeParagraf"/>
        <w:numPr>
          <w:ilvl w:val="1"/>
          <w:numId w:val="2"/>
        </w:numPr>
        <w:jc w:val="both"/>
        <w:rPr>
          <w:rFonts w:ascii="Arial" w:hAnsi="Arial" w:cs="Arial"/>
          <w:color w:val="000000" w:themeColor="text1"/>
          <w:sz w:val="20"/>
          <w:szCs w:val="20"/>
        </w:rPr>
      </w:pPr>
      <w:r>
        <w:rPr>
          <w:rFonts w:ascii="Arial" w:hAnsi="Arial" w:cs="Arial"/>
          <w:color w:val="000000" w:themeColor="text1"/>
          <w:sz w:val="20"/>
          <w:szCs w:val="20"/>
        </w:rPr>
        <w:t xml:space="preserve">The full model incorporating GDP, living area, number of rooms explains </w:t>
      </w:r>
      <w:proofErr w:type="gramStart"/>
      <w:r>
        <w:rPr>
          <w:rFonts w:ascii="Arial" w:hAnsi="Arial" w:cs="Arial"/>
          <w:color w:val="000000" w:themeColor="text1"/>
          <w:sz w:val="20"/>
          <w:szCs w:val="20"/>
        </w:rPr>
        <w:t>approx..</w:t>
      </w:r>
      <w:proofErr w:type="gramEnd"/>
      <w:r>
        <w:rPr>
          <w:rFonts w:ascii="Arial" w:hAnsi="Arial" w:cs="Arial"/>
          <w:color w:val="000000" w:themeColor="text1"/>
          <w:sz w:val="20"/>
          <w:szCs w:val="20"/>
        </w:rPr>
        <w:t xml:space="preserve"> 7% of the variance in log price per square meter</w:t>
      </w:r>
    </w:p>
    <w:p w14:paraId="55FB1E68" w14:textId="77777777" w:rsidR="004A51EC" w:rsidRPr="004A51EC" w:rsidRDefault="004A51EC" w:rsidP="004A51EC">
      <w:pPr>
        <w:ind w:left="360"/>
        <w:jc w:val="both"/>
        <w:rPr>
          <w:rFonts w:ascii="Arial" w:hAnsi="Arial" w:cs="Arial"/>
          <w:color w:val="EE0000"/>
          <w:sz w:val="20"/>
          <w:szCs w:val="20"/>
        </w:rPr>
      </w:pPr>
    </w:p>
    <w:p w14:paraId="544585B9" w14:textId="0D46209F" w:rsidR="00BE072F" w:rsidRPr="00A61CE8" w:rsidRDefault="008E6B5E" w:rsidP="00A61CE8">
      <w:pPr>
        <w:pStyle w:val="Balk1"/>
        <w:rPr>
          <w:color w:val="EE0000"/>
        </w:rPr>
      </w:pPr>
      <w:r>
        <w:lastRenderedPageBreak/>
        <w:t>Conclusions</w:t>
      </w:r>
    </w:p>
    <w:p w14:paraId="773E6971" w14:textId="20AB9BCB" w:rsidR="00D33698" w:rsidRPr="00D33698" w:rsidRDefault="00D33698" w:rsidP="001A3138">
      <w:pPr>
        <w:jc w:val="both"/>
        <w:rPr>
          <w:rFonts w:ascii="Arial" w:hAnsi="Arial" w:cs="Arial"/>
          <w:sz w:val="21"/>
          <w:szCs w:val="21"/>
        </w:rPr>
      </w:pPr>
      <w:r>
        <w:rPr>
          <w:rFonts w:ascii="Arial" w:hAnsi="Arial" w:cs="Arial"/>
          <w:sz w:val="21"/>
          <w:szCs w:val="21"/>
        </w:rPr>
        <w:t>Answers to our research questions and why</w:t>
      </w:r>
    </w:p>
    <w:p w14:paraId="455BFB6B" w14:textId="62BF3D53" w:rsidR="0029115F"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sectPr w:rsidR="0029115F" w:rsidRPr="002911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411D8" w14:textId="77777777" w:rsidR="00607FD5" w:rsidRDefault="00607FD5" w:rsidP="00A14097">
      <w:pPr>
        <w:spacing w:after="0" w:line="240" w:lineRule="auto"/>
      </w:pPr>
      <w:r>
        <w:separator/>
      </w:r>
    </w:p>
  </w:endnote>
  <w:endnote w:type="continuationSeparator" w:id="0">
    <w:p w14:paraId="149A4F07" w14:textId="77777777" w:rsidR="00607FD5" w:rsidRDefault="00607FD5"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8469A" w14:textId="77777777" w:rsidR="00607FD5" w:rsidRDefault="00607FD5" w:rsidP="00A14097">
      <w:pPr>
        <w:spacing w:after="0" w:line="240" w:lineRule="auto"/>
      </w:pPr>
      <w:r>
        <w:separator/>
      </w:r>
    </w:p>
  </w:footnote>
  <w:footnote w:type="continuationSeparator" w:id="0">
    <w:p w14:paraId="41BD54C1" w14:textId="77777777" w:rsidR="00607FD5" w:rsidRDefault="00607FD5" w:rsidP="00A14097">
      <w:pPr>
        <w:spacing w:after="0" w:line="240" w:lineRule="auto"/>
      </w:pPr>
      <w:r>
        <w:continuationSeparator/>
      </w:r>
    </w:p>
  </w:footnote>
  <w:footnote w:id="1">
    <w:p w14:paraId="233D8955" w14:textId="7E67619B" w:rsidR="00A45133" w:rsidRDefault="00A45133">
      <w:pPr>
        <w:pStyle w:val="DipnotMetni"/>
      </w:pPr>
      <w:r>
        <w:rPr>
          <w:rStyle w:val="DipnotBavurusu"/>
        </w:rPr>
        <w:footnoteRef/>
      </w:r>
      <w:r>
        <w:t xml:space="preserve"> Source: data_processing.py ln170</w:t>
      </w:r>
    </w:p>
  </w:footnote>
  <w:footnote w:id="2">
    <w:p w14:paraId="26968BCD" w14:textId="1E9705F0" w:rsidR="00A45133" w:rsidRDefault="00A45133">
      <w:pPr>
        <w:pStyle w:val="DipnotMetni"/>
      </w:pPr>
      <w:r>
        <w:rPr>
          <w:rStyle w:val="DipnotBavurusu"/>
        </w:rPr>
        <w:footnoteRef/>
      </w:r>
      <w:r>
        <w:t xml:space="preserve"> Source: data_processing.py ln170</w:t>
      </w:r>
    </w:p>
  </w:footnote>
  <w:footnote w:id="3">
    <w:p w14:paraId="1134F1A6" w14:textId="22CB83E8" w:rsidR="00A45133" w:rsidRDefault="00A45133">
      <w:pPr>
        <w:pStyle w:val="DipnotMetni"/>
      </w:pPr>
      <w:r>
        <w:rPr>
          <w:rStyle w:val="DipnotBavurusu"/>
        </w:rPr>
        <w:footnoteRef/>
      </w:r>
      <w:r>
        <w:t xml:space="preserve"> Source: data_processing.py ln170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Balk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0A4C18"/>
    <w:multiLevelType w:val="multilevel"/>
    <w:tmpl w:val="D80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6"/>
  </w:num>
  <w:num w:numId="2" w16cid:durableId="524710100">
    <w:abstractNumId w:val="0"/>
  </w:num>
  <w:num w:numId="3" w16cid:durableId="665665569">
    <w:abstractNumId w:val="5"/>
  </w:num>
  <w:num w:numId="4" w16cid:durableId="830485210">
    <w:abstractNumId w:val="2"/>
  </w:num>
  <w:num w:numId="5" w16cid:durableId="597061144">
    <w:abstractNumId w:val="4"/>
  </w:num>
  <w:num w:numId="6" w16cid:durableId="679817417">
    <w:abstractNumId w:val="1"/>
  </w:num>
  <w:num w:numId="7" w16cid:durableId="1150751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7196"/>
    <w:rsid w:val="00074AA3"/>
    <w:rsid w:val="000B2823"/>
    <w:rsid w:val="000C52BB"/>
    <w:rsid w:val="000F3AD1"/>
    <w:rsid w:val="00152C9F"/>
    <w:rsid w:val="00186C31"/>
    <w:rsid w:val="00191C4C"/>
    <w:rsid w:val="001A3138"/>
    <w:rsid w:val="001F66DC"/>
    <w:rsid w:val="002008E1"/>
    <w:rsid w:val="00227CC1"/>
    <w:rsid w:val="002773F8"/>
    <w:rsid w:val="0028219B"/>
    <w:rsid w:val="0029115F"/>
    <w:rsid w:val="002C20CF"/>
    <w:rsid w:val="002D741D"/>
    <w:rsid w:val="002E5D91"/>
    <w:rsid w:val="0030377B"/>
    <w:rsid w:val="003254E2"/>
    <w:rsid w:val="003D3D6D"/>
    <w:rsid w:val="003E32EB"/>
    <w:rsid w:val="004931CA"/>
    <w:rsid w:val="004963A4"/>
    <w:rsid w:val="004A51EC"/>
    <w:rsid w:val="004B601A"/>
    <w:rsid w:val="004F61D0"/>
    <w:rsid w:val="0052453B"/>
    <w:rsid w:val="005328C6"/>
    <w:rsid w:val="005330EE"/>
    <w:rsid w:val="005337A5"/>
    <w:rsid w:val="005367F5"/>
    <w:rsid w:val="00541EBD"/>
    <w:rsid w:val="005D370B"/>
    <w:rsid w:val="00604091"/>
    <w:rsid w:val="00607FD5"/>
    <w:rsid w:val="00640446"/>
    <w:rsid w:val="00641127"/>
    <w:rsid w:val="00644845"/>
    <w:rsid w:val="0067303E"/>
    <w:rsid w:val="00686713"/>
    <w:rsid w:val="006B528B"/>
    <w:rsid w:val="006C00BA"/>
    <w:rsid w:val="0076096D"/>
    <w:rsid w:val="00767330"/>
    <w:rsid w:val="00777D00"/>
    <w:rsid w:val="007A37C6"/>
    <w:rsid w:val="008145FD"/>
    <w:rsid w:val="00836563"/>
    <w:rsid w:val="00840C90"/>
    <w:rsid w:val="008818D9"/>
    <w:rsid w:val="008A1BA7"/>
    <w:rsid w:val="008B51B9"/>
    <w:rsid w:val="008B7061"/>
    <w:rsid w:val="008C0DDE"/>
    <w:rsid w:val="008E1ECC"/>
    <w:rsid w:val="008E6B5E"/>
    <w:rsid w:val="008F2551"/>
    <w:rsid w:val="00902ABB"/>
    <w:rsid w:val="00922943"/>
    <w:rsid w:val="0092395D"/>
    <w:rsid w:val="00980492"/>
    <w:rsid w:val="00990E9A"/>
    <w:rsid w:val="0099575C"/>
    <w:rsid w:val="00996E89"/>
    <w:rsid w:val="009A4C55"/>
    <w:rsid w:val="009E7348"/>
    <w:rsid w:val="00A14097"/>
    <w:rsid w:val="00A25740"/>
    <w:rsid w:val="00A26B23"/>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B0788"/>
    <w:rsid w:val="00BD462B"/>
    <w:rsid w:val="00BE072F"/>
    <w:rsid w:val="00BE2E2A"/>
    <w:rsid w:val="00C045C4"/>
    <w:rsid w:val="00C2260F"/>
    <w:rsid w:val="00C3016B"/>
    <w:rsid w:val="00C36A6B"/>
    <w:rsid w:val="00D33698"/>
    <w:rsid w:val="00D6189E"/>
    <w:rsid w:val="00D83260"/>
    <w:rsid w:val="00D9040F"/>
    <w:rsid w:val="00DD5F53"/>
    <w:rsid w:val="00DE2C70"/>
    <w:rsid w:val="00DF058A"/>
    <w:rsid w:val="00E346D8"/>
    <w:rsid w:val="00E463EE"/>
    <w:rsid w:val="00E616B1"/>
    <w:rsid w:val="00E63BBB"/>
    <w:rsid w:val="00EA50FA"/>
    <w:rsid w:val="00EE1990"/>
    <w:rsid w:val="00F01338"/>
    <w:rsid w:val="00F0729E"/>
    <w:rsid w:val="00F20A97"/>
    <w:rsid w:val="00F37496"/>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ListeParagraf"/>
    <w:next w:val="Normal"/>
    <w:link w:val="Balk1Char"/>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Balk2">
    <w:name w:val="heading 2"/>
    <w:basedOn w:val="Normal"/>
    <w:next w:val="Normal"/>
    <w:link w:val="Balk2Char"/>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80492"/>
    <w:rPr>
      <w:rFonts w:ascii="Arial" w:eastAsiaTheme="majorEastAsia" w:hAnsi="Arial" w:cs="Arial"/>
      <w:b/>
      <w:bCs/>
      <w:color w:val="000000" w:themeColor="text1"/>
      <w:sz w:val="22"/>
      <w:szCs w:val="22"/>
    </w:rPr>
  </w:style>
  <w:style w:type="character" w:customStyle="1" w:styleId="Balk2Char">
    <w:name w:val="Başlık 2 Char"/>
    <w:basedOn w:val="VarsaylanParagrafYazTipi"/>
    <w:link w:val="Balk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F83180"/>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F83180"/>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F83180"/>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F83180"/>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83180"/>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83180"/>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83180"/>
    <w:rPr>
      <w:rFonts w:eastAsiaTheme="majorEastAsia" w:cstheme="majorBidi"/>
      <w:color w:val="272727" w:themeColor="text1" w:themeTint="D8"/>
    </w:rPr>
  </w:style>
  <w:style w:type="paragraph" w:styleId="KonuBal">
    <w:name w:val="Title"/>
    <w:basedOn w:val="Normal"/>
    <w:next w:val="Normal"/>
    <w:link w:val="KonuBalChar"/>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83180"/>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83180"/>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8318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83180"/>
    <w:rPr>
      <w:i/>
      <w:iCs/>
      <w:color w:val="404040" w:themeColor="text1" w:themeTint="BF"/>
    </w:rPr>
  </w:style>
  <w:style w:type="paragraph" w:styleId="ListeParagraf">
    <w:name w:val="List Paragraph"/>
    <w:basedOn w:val="Normal"/>
    <w:uiPriority w:val="34"/>
    <w:qFormat/>
    <w:rsid w:val="00F83180"/>
    <w:pPr>
      <w:ind w:left="720"/>
      <w:contextualSpacing/>
    </w:pPr>
  </w:style>
  <w:style w:type="character" w:styleId="GlVurgulama">
    <w:name w:val="Intense Emphasis"/>
    <w:basedOn w:val="VarsaylanParagrafYazTipi"/>
    <w:uiPriority w:val="21"/>
    <w:qFormat/>
    <w:rsid w:val="00F83180"/>
    <w:rPr>
      <w:i/>
      <w:iCs/>
      <w:color w:val="0F4761" w:themeColor="accent1" w:themeShade="BF"/>
    </w:rPr>
  </w:style>
  <w:style w:type="paragraph" w:styleId="GlAlnt">
    <w:name w:val="Intense Quote"/>
    <w:basedOn w:val="Normal"/>
    <w:next w:val="Normal"/>
    <w:link w:val="GlAlntChar"/>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F83180"/>
    <w:rPr>
      <w:i/>
      <w:iCs/>
      <w:color w:val="0F4761" w:themeColor="accent1" w:themeShade="BF"/>
    </w:rPr>
  </w:style>
  <w:style w:type="character" w:styleId="GlBavuru">
    <w:name w:val="Intense Reference"/>
    <w:basedOn w:val="VarsaylanParagrafYazTipi"/>
    <w:uiPriority w:val="32"/>
    <w:qFormat/>
    <w:rsid w:val="00F83180"/>
    <w:rPr>
      <w:b/>
      <w:bCs/>
      <w:smallCaps/>
      <w:color w:val="0F4761" w:themeColor="accent1" w:themeShade="BF"/>
      <w:spacing w:val="5"/>
    </w:rPr>
  </w:style>
  <w:style w:type="character" w:customStyle="1" w:styleId="normaltextrun">
    <w:name w:val="normaltextrun"/>
    <w:basedOn w:val="VarsaylanParagrafYazTipi"/>
    <w:rsid w:val="009E7348"/>
  </w:style>
  <w:style w:type="character" w:customStyle="1" w:styleId="eop">
    <w:name w:val="eop"/>
    <w:basedOn w:val="VarsaylanParagrafYazTipi"/>
    <w:rsid w:val="009E7348"/>
  </w:style>
  <w:style w:type="paragraph" w:customStyle="1" w:styleId="paragraph">
    <w:name w:val="paragraph"/>
    <w:basedOn w:val="Normal"/>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VarsaylanParagrafYazTipi"/>
    <w:rsid w:val="00074AA3"/>
  </w:style>
  <w:style w:type="paragraph" w:customStyle="1" w:styleId="p1">
    <w:name w:val="p1"/>
    <w:basedOn w:val="Normal"/>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VarsaylanParagrafYazTipi"/>
    <w:rsid w:val="000B2823"/>
  </w:style>
  <w:style w:type="paragraph" w:styleId="DipnotMetni">
    <w:name w:val="footnote text"/>
    <w:basedOn w:val="Normal"/>
    <w:link w:val="DipnotMetniChar"/>
    <w:uiPriority w:val="99"/>
    <w:semiHidden/>
    <w:unhideWhenUsed/>
    <w:rsid w:val="00A14097"/>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A14097"/>
    <w:rPr>
      <w:sz w:val="20"/>
      <w:szCs w:val="20"/>
    </w:rPr>
  </w:style>
  <w:style w:type="character" w:styleId="DipnotBavurusu">
    <w:name w:val="footnote reference"/>
    <w:basedOn w:val="VarsaylanParagrafYazTipi"/>
    <w:uiPriority w:val="99"/>
    <w:semiHidden/>
    <w:unhideWhenUsed/>
    <w:rsid w:val="00A14097"/>
    <w:rPr>
      <w:vertAlign w:val="superscript"/>
    </w:rPr>
  </w:style>
  <w:style w:type="paragraph" w:styleId="NormalWeb">
    <w:name w:val="Normal (Web)"/>
    <w:basedOn w:val="Normal"/>
    <w:uiPriority w:val="99"/>
    <w:unhideWhenUsed/>
    <w:rsid w:val="00A26B23"/>
    <w:pPr>
      <w:spacing w:before="100" w:beforeAutospacing="1" w:after="100" w:afterAutospacing="1" w:line="240" w:lineRule="auto"/>
    </w:pPr>
    <w:rPr>
      <w:rFonts w:ascii="Times New Roman" w:eastAsia="Times New Roman" w:hAnsi="Times New Roman" w:cs="Times New Roman"/>
      <w:kern w:val="0"/>
      <w:lang w:val="tr-CH" w:eastAsia="tr-TR"/>
      <w14:ligatures w14:val="none"/>
    </w:rPr>
  </w:style>
  <w:style w:type="character" w:styleId="Vurgu">
    <w:name w:val="Emphasis"/>
    <w:basedOn w:val="VarsaylanParagrafYazTipi"/>
    <w:uiPriority w:val="20"/>
    <w:qFormat/>
    <w:rsid w:val="00A26B23"/>
    <w:rPr>
      <w:i/>
      <w:iCs/>
    </w:rPr>
  </w:style>
  <w:style w:type="character" w:styleId="HTMLKodu">
    <w:name w:val="HTML Code"/>
    <w:basedOn w:val="VarsaylanParagrafYazTipi"/>
    <w:uiPriority w:val="99"/>
    <w:semiHidden/>
    <w:unhideWhenUsed/>
    <w:rsid w:val="00A26B23"/>
    <w:rPr>
      <w:rFonts w:ascii="Courier New" w:eastAsia="Times New Roman" w:hAnsi="Courier New" w:cs="Courier New"/>
      <w:sz w:val="20"/>
      <w:szCs w:val="20"/>
    </w:rPr>
  </w:style>
  <w:style w:type="character" w:styleId="Gl">
    <w:name w:val="Strong"/>
    <w:basedOn w:val="VarsaylanParagrafYazTipi"/>
    <w:uiPriority w:val="22"/>
    <w:qFormat/>
    <w:rsid w:val="005245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1910</Words>
  <Characters>10890</Characters>
  <Application>Microsoft Office Word</Application>
  <DocSecurity>0</DocSecurity>
  <Lines>90</Lines>
  <Paragraphs>25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Dülger Havva Seda W.MSCIDS.2501</cp:lastModifiedBy>
  <cp:revision>59</cp:revision>
  <dcterms:created xsi:type="dcterms:W3CDTF">2026-03-18T12:21:00Z</dcterms:created>
  <dcterms:modified xsi:type="dcterms:W3CDTF">2026-04-03T16:25:00Z</dcterms:modified>
</cp:coreProperties>
</file>