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2EFC" w:rsidRPr="00994DAE" w:rsidRDefault="00D92EFC" w:rsidP="00D92EFC">
      <w:pPr>
        <w:rPr>
          <w:lang w:val="tk-TM"/>
        </w:rPr>
      </w:pPr>
    </w:p>
    <w:p w:rsidR="00D92EFC" w:rsidRPr="00994DAE" w:rsidRDefault="00D92EFC" w:rsidP="00D92EFC">
      <w:pPr>
        <w:rPr>
          <w:lang w:val="tk-TM"/>
        </w:rPr>
      </w:pPr>
    </w:p>
    <w:p w:rsidR="00D92EFC" w:rsidRPr="00994DAE" w:rsidRDefault="00D92EFC" w:rsidP="00D92EFC">
      <w:pPr>
        <w:rPr>
          <w:lang w:val="tk-TM"/>
        </w:rPr>
      </w:pPr>
    </w:p>
    <w:p w:rsidR="00D92EFC" w:rsidRPr="00994DAE" w:rsidRDefault="00D92EFC" w:rsidP="00D92EFC">
      <w:pPr>
        <w:rPr>
          <w:lang w:val="tk-TM"/>
        </w:rPr>
      </w:pPr>
    </w:p>
    <w:p w:rsidR="00D92EFC" w:rsidRPr="00994DAE" w:rsidRDefault="00D92EFC" w:rsidP="00D92EFC">
      <w:pPr>
        <w:rPr>
          <w:lang w:val="tk-TM"/>
        </w:rPr>
      </w:pPr>
    </w:p>
    <w:p w:rsidR="00D92EFC" w:rsidRPr="00994DAE" w:rsidRDefault="00D92EFC" w:rsidP="00D92EFC">
      <w:pPr>
        <w:rPr>
          <w:lang w:val="tk-TM"/>
        </w:rPr>
      </w:pPr>
    </w:p>
    <w:p w:rsidR="00D92EFC" w:rsidRPr="00994DAE" w:rsidRDefault="00D92EFC" w:rsidP="00D92EFC">
      <w:pPr>
        <w:rPr>
          <w:lang w:val="tk-TM"/>
        </w:rPr>
      </w:pPr>
    </w:p>
    <w:p w:rsidR="00D92EFC" w:rsidRPr="00994DAE" w:rsidRDefault="00D92EFC" w:rsidP="00D92EFC">
      <w:pPr>
        <w:rPr>
          <w:lang w:val="tk-TM"/>
        </w:rPr>
      </w:pPr>
    </w:p>
    <w:p w:rsidR="00D92EFC" w:rsidRPr="00994DAE" w:rsidRDefault="00D92EFC" w:rsidP="00D92EFC">
      <w:pPr>
        <w:jc w:val="right"/>
        <w:rPr>
          <w:rFonts w:ascii="Times New Roman" w:hAnsi="Times New Roman" w:cs="Times New Roman"/>
          <w:i/>
          <w:sz w:val="28"/>
          <w:szCs w:val="28"/>
          <w:lang w:val="tk-TM"/>
        </w:rPr>
      </w:pPr>
      <w:r w:rsidRPr="00994DAE">
        <w:rPr>
          <w:rFonts w:ascii="Times New Roman" w:hAnsi="Times New Roman" w:cs="Times New Roman"/>
          <w:i/>
          <w:sz w:val="28"/>
          <w:szCs w:val="28"/>
          <w:lang w:val="tk-TM"/>
        </w:rPr>
        <w:t xml:space="preserve">Kepilnama 10 günüň dowamynda </w:t>
      </w:r>
    </w:p>
    <w:p w:rsidR="00D92EFC" w:rsidRPr="00994DAE" w:rsidRDefault="00D92EFC" w:rsidP="00D92EFC">
      <w:pPr>
        <w:rPr>
          <w:rFonts w:ascii="Times New Roman" w:hAnsi="Times New Roman" w:cs="Times New Roman"/>
          <w:i/>
          <w:sz w:val="28"/>
          <w:szCs w:val="28"/>
          <w:lang w:val="tk-TM"/>
        </w:rPr>
      </w:pPr>
      <w:r w:rsidRPr="00994DAE">
        <w:rPr>
          <w:rFonts w:ascii="Times New Roman" w:hAnsi="Times New Roman" w:cs="Times New Roman"/>
          <w:i/>
          <w:sz w:val="28"/>
          <w:szCs w:val="28"/>
          <w:lang w:val="tk-TM"/>
        </w:rPr>
        <w:t xml:space="preserve">                                                                               güýjüni saklaýar.</w:t>
      </w:r>
    </w:p>
    <w:p w:rsidR="00D92EFC" w:rsidRPr="00994DAE" w:rsidRDefault="00D92EFC" w:rsidP="00D92EFC">
      <w:pPr>
        <w:jc w:val="center"/>
        <w:rPr>
          <w:rFonts w:ascii="Times New Roman" w:hAnsi="Times New Roman" w:cs="Times New Roman"/>
          <w:b/>
          <w:sz w:val="32"/>
          <w:szCs w:val="32"/>
          <w:lang w:val="tk-TM"/>
        </w:rPr>
      </w:pPr>
    </w:p>
    <w:p w:rsidR="00D92EFC" w:rsidRPr="00994DAE" w:rsidRDefault="00D92EFC" w:rsidP="00D92EFC">
      <w:pPr>
        <w:jc w:val="center"/>
        <w:rPr>
          <w:rFonts w:ascii="Times New Roman" w:hAnsi="Times New Roman" w:cs="Times New Roman"/>
          <w:b/>
          <w:sz w:val="12"/>
          <w:szCs w:val="32"/>
          <w:lang w:val="tk-TM"/>
        </w:rPr>
      </w:pPr>
    </w:p>
    <w:p w:rsidR="00D92EFC" w:rsidRPr="00994DAE" w:rsidRDefault="00D92EFC" w:rsidP="00D92EFC">
      <w:pPr>
        <w:jc w:val="center"/>
        <w:rPr>
          <w:rFonts w:ascii="Times New Roman" w:hAnsi="Times New Roman" w:cs="Times New Roman"/>
          <w:b/>
          <w:sz w:val="32"/>
          <w:szCs w:val="32"/>
          <w:lang w:val="tk-TM"/>
        </w:rPr>
      </w:pPr>
      <w:r w:rsidRPr="00994DAE">
        <w:rPr>
          <w:rFonts w:ascii="Times New Roman" w:hAnsi="Times New Roman" w:cs="Times New Roman"/>
          <w:b/>
          <w:sz w:val="32"/>
          <w:szCs w:val="32"/>
          <w:lang w:val="tk-TM"/>
        </w:rPr>
        <w:t>Kepilnama</w:t>
      </w:r>
    </w:p>
    <w:p w:rsidR="00D92EFC" w:rsidRPr="00994DAE" w:rsidRDefault="00D92EFC" w:rsidP="00D92EFC">
      <w:pPr>
        <w:contextualSpacing/>
        <w:jc w:val="center"/>
        <w:rPr>
          <w:rFonts w:ascii="Times New Roman" w:hAnsi="Times New Roman" w:cs="Times New Roman"/>
          <w:b/>
          <w:sz w:val="8"/>
          <w:szCs w:val="32"/>
          <w:lang w:val="tk-TM"/>
        </w:rPr>
      </w:pPr>
    </w:p>
    <w:p w:rsidR="00D92EFC" w:rsidRPr="00994DAE" w:rsidRDefault="00D92EFC" w:rsidP="00D92EFC">
      <w:pPr>
        <w:pStyle w:val="NoSpacing"/>
        <w:ind w:firstLine="708"/>
        <w:jc w:val="both"/>
        <w:rPr>
          <w:rFonts w:ascii="Times New Roman" w:hAnsi="Times New Roman" w:cs="Times New Roman"/>
          <w:sz w:val="32"/>
          <w:szCs w:val="32"/>
          <w:lang w:val="tk-TM"/>
        </w:rPr>
      </w:pPr>
      <w:r w:rsidRPr="00994DAE">
        <w:rPr>
          <w:rFonts w:ascii="Times New Roman" w:hAnsi="Times New Roman" w:cs="Times New Roman"/>
          <w:sz w:val="32"/>
          <w:szCs w:val="32"/>
          <w:lang w:val="tk-TM"/>
        </w:rPr>
        <w:t xml:space="preserve">Berildi </w:t>
      </w:r>
      <w:r w:rsidR="002878B9" w:rsidRPr="002878B9">
        <w:rPr>
          <w:rFonts w:ascii="Times New Roman" w:hAnsi="Times New Roman" w:cs="Times New Roman"/>
          <w:sz w:val="32"/>
          <w:szCs w:val="32"/>
          <w:lang w:val="tk-TM"/>
        </w:rPr>
        <w:t>Saryýewa Oguljennet Tejengyzy</w:t>
      </w:r>
      <w:r w:rsidRPr="00994DAE">
        <w:rPr>
          <w:rFonts w:ascii="Times New Roman" w:hAnsi="Times New Roman" w:cs="Times New Roman"/>
          <w:sz w:val="32"/>
          <w:szCs w:val="32"/>
          <w:lang w:val="tk-TM"/>
        </w:rPr>
        <w:t xml:space="preserve">, ýagny ol hakykatdan hem Halkara ynsanperwer ylymlary we ösüş uniwersitetine </w:t>
      </w:r>
      <w:r w:rsidR="002878B9" w:rsidRPr="002878B9">
        <w:rPr>
          <w:rFonts w:ascii="Times New Roman" w:hAnsi="Times New Roman" w:cs="Times New Roman"/>
          <w:sz w:val="32"/>
          <w:szCs w:val="32"/>
          <w:lang w:val="tk-TM"/>
        </w:rPr>
        <w:t>2022-nji</w:t>
      </w:r>
      <w:r w:rsidRPr="00994DAE">
        <w:rPr>
          <w:rFonts w:ascii="Times New Roman" w:hAnsi="Times New Roman" w:cs="Times New Roman"/>
          <w:sz w:val="32"/>
          <w:szCs w:val="32"/>
          <w:lang w:val="tk-TM"/>
        </w:rPr>
        <w:t xml:space="preserve"> ýylyň</w:t>
      </w:r>
      <w:r w:rsidR="00B45C46">
        <w:rPr>
          <w:rFonts w:ascii="Times New Roman" w:hAnsi="Times New Roman" w:cs="Times New Roman"/>
          <w:sz w:val="32"/>
          <w:szCs w:val="32"/>
          <w:lang w:val="tk-TM"/>
        </w:rPr>
        <w:t xml:space="preserve"> </w:t>
      </w:r>
      <w:r w:rsidR="006B0A14">
        <w:rPr>
          <w:rFonts w:ascii="Times New Roman" w:hAnsi="Times New Roman" w:cs="Times New Roman"/>
          <w:sz w:val="32"/>
          <w:szCs w:val="32"/>
          <w:lang w:val="tk-TM"/>
        </w:rPr>
        <w:t xml:space="preserve">  </w:t>
      </w:r>
      <w:r w:rsidR="002878B9" w:rsidRPr="002878B9">
        <w:rPr>
          <w:rFonts w:ascii="Times New Roman" w:hAnsi="Times New Roman" w:cs="Times New Roman"/>
          <w:sz w:val="32"/>
          <w:szCs w:val="32"/>
          <w:lang w:val="tk-TM"/>
        </w:rPr>
        <w:t>16-nji</w:t>
      </w:r>
      <w:r w:rsidR="00F87DCB">
        <w:rPr>
          <w:rFonts w:ascii="Times New Roman" w:hAnsi="Times New Roman" w:cs="Times New Roman"/>
          <w:sz w:val="32"/>
          <w:szCs w:val="32"/>
          <w:lang w:val="tk-TM"/>
        </w:rPr>
        <w:t xml:space="preserve"> </w:t>
      </w:r>
      <w:r w:rsidR="002878B9" w:rsidRPr="002878B9">
        <w:rPr>
          <w:rFonts w:ascii="Times New Roman" w:hAnsi="Times New Roman" w:cs="Times New Roman"/>
          <w:sz w:val="32"/>
          <w:szCs w:val="32"/>
          <w:lang w:val="tk-TM"/>
        </w:rPr>
        <w:t>awgustyndaky</w:t>
      </w:r>
      <w:r w:rsidR="00F87DCB">
        <w:rPr>
          <w:rFonts w:ascii="Times New Roman" w:hAnsi="Times New Roman" w:cs="Times New Roman"/>
          <w:sz w:val="32"/>
          <w:szCs w:val="32"/>
          <w:lang w:val="tk-TM"/>
        </w:rPr>
        <w:t xml:space="preserve"> №</w:t>
      </w:r>
      <w:r w:rsidR="002878B9" w:rsidRPr="002878B9">
        <w:rPr>
          <w:rFonts w:ascii="Times New Roman" w:hAnsi="Times New Roman" w:cs="Times New Roman"/>
          <w:sz w:val="32"/>
          <w:szCs w:val="32"/>
          <w:lang w:val="tk-TM"/>
        </w:rPr>
        <w:t>8</w:t>
      </w:r>
      <w:r w:rsidRPr="00994DAE">
        <w:rPr>
          <w:rFonts w:ascii="Times New Roman" w:hAnsi="Times New Roman" w:cs="Times New Roman"/>
          <w:sz w:val="32"/>
          <w:szCs w:val="32"/>
          <w:lang w:val="tk-TM"/>
        </w:rPr>
        <w:t xml:space="preserve"> belgili buýruk esasynda </w:t>
      </w:r>
      <w:r w:rsidR="002878B9" w:rsidRPr="002878B9">
        <w:rPr>
          <w:rFonts w:ascii="Times New Roman" w:hAnsi="Times New Roman" w:cs="Times New Roman"/>
          <w:sz w:val="32"/>
          <w:szCs w:val="32"/>
          <w:lang w:val="tk-TM"/>
        </w:rPr>
        <w:t>Halkara hukugy we halkara gatnaşyklary fakulteti</w:t>
      </w:r>
      <w:r w:rsidR="009836A8">
        <w:rPr>
          <w:rFonts w:ascii="Times New Roman" w:hAnsi="Times New Roman" w:cs="Times New Roman"/>
          <w:sz w:val="32"/>
          <w:szCs w:val="32"/>
          <w:lang w:val="tk-TM"/>
        </w:rPr>
        <w:t xml:space="preserve">niň </w:t>
      </w:r>
      <w:r w:rsidR="002878B9" w:rsidRPr="002878B9">
        <w:rPr>
          <w:rFonts w:ascii="Times New Roman" w:hAnsi="Times New Roman" w:cs="Times New Roman"/>
          <w:sz w:val="32"/>
          <w:szCs w:val="32"/>
          <w:lang w:val="tk-TM"/>
        </w:rPr>
        <w:t>Halkara hususy hukugy</w:t>
      </w:r>
      <w:r w:rsidR="00B45C46">
        <w:rPr>
          <w:rFonts w:ascii="Times New Roman" w:hAnsi="Times New Roman" w:cs="Times New Roman"/>
          <w:sz w:val="32"/>
          <w:szCs w:val="32"/>
          <w:lang w:val="tk-TM"/>
        </w:rPr>
        <w:t xml:space="preserve"> </w:t>
      </w:r>
      <w:r w:rsidR="009836A8">
        <w:rPr>
          <w:rFonts w:ascii="Times New Roman" w:hAnsi="Times New Roman" w:cs="Times New Roman"/>
          <w:sz w:val="32"/>
          <w:szCs w:val="32"/>
          <w:lang w:val="tk-TM"/>
        </w:rPr>
        <w:t xml:space="preserve">hünärine </w:t>
      </w:r>
      <w:r w:rsidRPr="00994DAE">
        <w:rPr>
          <w:rFonts w:ascii="Times New Roman" w:hAnsi="Times New Roman" w:cs="Times New Roman"/>
          <w:sz w:val="32"/>
          <w:szCs w:val="32"/>
          <w:lang w:val="tk-TM"/>
        </w:rPr>
        <w:t xml:space="preserve">kabul edildi </w:t>
      </w:r>
      <w:r w:rsidRPr="00F87DCB">
        <w:rPr>
          <w:rFonts w:ascii="Times New Roman" w:hAnsi="Times New Roman" w:cs="Times New Roman"/>
          <w:sz w:val="32"/>
          <w:szCs w:val="32"/>
          <w:lang w:val="tk-TM"/>
        </w:rPr>
        <w:t>we</w:t>
      </w:r>
      <w:r w:rsidR="00F87DCB">
        <w:rPr>
          <w:rFonts w:ascii="Times New Roman" w:hAnsi="Times New Roman" w:cs="Times New Roman"/>
          <w:sz w:val="32"/>
          <w:szCs w:val="32"/>
          <w:lang w:val="tk-TM"/>
        </w:rPr>
        <w:t xml:space="preserve"> häzirki wagtda </w:t>
      </w:r>
      <w:r w:rsidR="000E3741">
        <w:rPr>
          <w:rFonts w:ascii="Times New Roman" w:hAnsi="Times New Roman" w:cs="Times New Roman"/>
          <w:sz w:val="32"/>
          <w:szCs w:val="32"/>
          <w:lang w:val="tk-TM"/>
        </w:rPr>
        <w:t xml:space="preserve">ol </w:t>
      </w:r>
      <w:r w:rsidR="00F87DCB">
        <w:rPr>
          <w:rFonts w:ascii="Times New Roman" w:hAnsi="Times New Roman" w:cs="Times New Roman"/>
          <w:sz w:val="32"/>
          <w:szCs w:val="32"/>
          <w:lang w:val="tk-TM"/>
        </w:rPr>
        <w:t xml:space="preserve">şol </w:t>
      </w:r>
      <w:r w:rsidR="009836A8">
        <w:rPr>
          <w:rFonts w:ascii="Times New Roman" w:hAnsi="Times New Roman" w:cs="Times New Roman"/>
          <w:sz w:val="32"/>
          <w:szCs w:val="32"/>
          <w:lang w:val="tk-TM"/>
        </w:rPr>
        <w:t xml:space="preserve">hünäriň </w:t>
      </w:r>
      <w:r w:rsidR="002878B9" w:rsidRPr="002878B9">
        <w:rPr>
          <w:rFonts w:ascii="Times New Roman" w:hAnsi="Times New Roman" w:cs="Times New Roman"/>
          <w:sz w:val="32"/>
          <w:szCs w:val="32"/>
          <w:lang w:val="tk-TM"/>
        </w:rPr>
        <w:t>2-nji</w:t>
      </w:r>
      <w:r w:rsidR="000E3741">
        <w:rPr>
          <w:rFonts w:ascii="Times New Roman" w:hAnsi="Times New Roman" w:cs="Times New Roman"/>
          <w:sz w:val="32"/>
          <w:szCs w:val="32"/>
          <w:lang w:val="tk-TM"/>
        </w:rPr>
        <w:t xml:space="preserve"> ýyl talyby bolup </w:t>
      </w:r>
      <w:r w:rsidR="00F87DCB">
        <w:rPr>
          <w:rFonts w:ascii="Times New Roman" w:hAnsi="Times New Roman" w:cs="Times New Roman"/>
          <w:sz w:val="32"/>
          <w:szCs w:val="32"/>
          <w:lang w:val="tk-TM"/>
        </w:rPr>
        <w:t>okaýar</w:t>
      </w:r>
      <w:r w:rsidRPr="00994DAE">
        <w:rPr>
          <w:rFonts w:ascii="Times New Roman" w:hAnsi="Times New Roman" w:cs="Times New Roman"/>
          <w:sz w:val="32"/>
          <w:szCs w:val="32"/>
          <w:lang w:val="tk-TM"/>
        </w:rPr>
        <w:t xml:space="preserve">. </w:t>
      </w:r>
    </w:p>
    <w:p w:rsidR="00D92EFC" w:rsidRPr="00994DAE" w:rsidRDefault="00D92EFC" w:rsidP="00D92EFC">
      <w:pPr>
        <w:jc w:val="both"/>
        <w:rPr>
          <w:rFonts w:ascii="Times New Roman" w:hAnsi="Times New Roman" w:cs="Times New Roman"/>
          <w:sz w:val="32"/>
          <w:szCs w:val="32"/>
          <w:lang w:val="tk-TM"/>
        </w:rPr>
      </w:pPr>
    </w:p>
    <w:p w:rsidR="00D92EFC" w:rsidRPr="00994DAE" w:rsidRDefault="00D92EFC" w:rsidP="00D92EFC">
      <w:pPr>
        <w:jc w:val="both"/>
        <w:rPr>
          <w:rFonts w:ascii="Times New Roman" w:hAnsi="Times New Roman" w:cs="Times New Roman"/>
          <w:sz w:val="32"/>
          <w:szCs w:val="32"/>
          <w:lang w:val="tk-TM"/>
        </w:rPr>
      </w:pPr>
      <w:r w:rsidRPr="00994DAE">
        <w:rPr>
          <w:rFonts w:ascii="Times New Roman" w:hAnsi="Times New Roman" w:cs="Times New Roman"/>
          <w:sz w:val="32"/>
          <w:szCs w:val="32"/>
          <w:lang w:val="tk-TM"/>
        </w:rPr>
        <w:tab/>
        <w:t xml:space="preserve">Kepilnama Türkmenistanyň Milli </w:t>
      </w:r>
      <w:r w:rsidR="008423BF">
        <w:rPr>
          <w:rFonts w:ascii="Times New Roman" w:hAnsi="Times New Roman" w:cs="Times New Roman"/>
          <w:sz w:val="32"/>
          <w:szCs w:val="32"/>
          <w:lang w:val="en-US"/>
        </w:rPr>
        <w:t>h</w:t>
      </w:r>
      <w:bookmarkStart w:id="0" w:name="_GoBack"/>
      <w:bookmarkEnd w:id="0"/>
      <w:r w:rsidRPr="00994DAE">
        <w:rPr>
          <w:rFonts w:ascii="Times New Roman" w:hAnsi="Times New Roman" w:cs="Times New Roman"/>
          <w:sz w:val="32"/>
          <w:szCs w:val="32"/>
          <w:lang w:val="tk-TM"/>
        </w:rPr>
        <w:t>owpsuzlyk ministrligine görkezmek üçin berildi.</w:t>
      </w:r>
    </w:p>
    <w:p w:rsidR="00D92EFC" w:rsidRPr="00994DAE" w:rsidRDefault="00D92EFC" w:rsidP="00D92EFC">
      <w:pPr>
        <w:jc w:val="both"/>
        <w:rPr>
          <w:rFonts w:ascii="Times New Roman" w:hAnsi="Times New Roman" w:cs="Times New Roman"/>
          <w:sz w:val="32"/>
          <w:szCs w:val="32"/>
          <w:lang w:val="tk-TM"/>
        </w:rPr>
      </w:pPr>
    </w:p>
    <w:p w:rsidR="00D92EFC" w:rsidRPr="00994DAE" w:rsidRDefault="00D92EFC" w:rsidP="00D92EFC">
      <w:pPr>
        <w:jc w:val="both"/>
        <w:rPr>
          <w:rFonts w:ascii="Times New Roman" w:hAnsi="Times New Roman" w:cs="Times New Roman"/>
          <w:sz w:val="32"/>
          <w:szCs w:val="32"/>
          <w:lang w:val="tk-TM"/>
        </w:rPr>
      </w:pPr>
    </w:p>
    <w:p w:rsidR="00D92EFC" w:rsidRPr="00994DAE" w:rsidRDefault="00D92EFC" w:rsidP="00D92EFC">
      <w:pPr>
        <w:jc w:val="center"/>
        <w:rPr>
          <w:rFonts w:ascii="Times New Roman" w:hAnsi="Times New Roman" w:cs="Times New Roman"/>
          <w:b/>
          <w:sz w:val="32"/>
          <w:szCs w:val="32"/>
          <w:lang w:val="tk-TM"/>
        </w:rPr>
      </w:pPr>
      <w:r w:rsidRPr="00994DAE">
        <w:rPr>
          <w:rFonts w:ascii="Times New Roman" w:hAnsi="Times New Roman" w:cs="Times New Roman"/>
          <w:b/>
          <w:sz w:val="32"/>
          <w:szCs w:val="32"/>
          <w:lang w:val="tk-TM"/>
        </w:rPr>
        <w:t xml:space="preserve">Rektor </w:t>
      </w:r>
      <w:r w:rsidRPr="00994DAE">
        <w:rPr>
          <w:rFonts w:ascii="Times New Roman" w:hAnsi="Times New Roman" w:cs="Times New Roman"/>
          <w:b/>
          <w:sz w:val="32"/>
          <w:szCs w:val="32"/>
          <w:lang w:val="tk-TM"/>
        </w:rPr>
        <w:tab/>
      </w:r>
      <w:r w:rsidRPr="00994DAE">
        <w:rPr>
          <w:rFonts w:ascii="Times New Roman" w:hAnsi="Times New Roman" w:cs="Times New Roman"/>
          <w:b/>
          <w:sz w:val="32"/>
          <w:szCs w:val="32"/>
          <w:lang w:val="tk-TM"/>
        </w:rPr>
        <w:tab/>
      </w:r>
      <w:r w:rsidRPr="00994DAE">
        <w:rPr>
          <w:rFonts w:ascii="Times New Roman" w:hAnsi="Times New Roman" w:cs="Times New Roman"/>
          <w:b/>
          <w:sz w:val="32"/>
          <w:szCs w:val="32"/>
          <w:lang w:val="tk-TM"/>
        </w:rPr>
        <w:tab/>
        <w:t xml:space="preserve"> </w:t>
      </w:r>
      <w:r w:rsidRPr="00994DAE">
        <w:rPr>
          <w:rFonts w:ascii="Times New Roman" w:hAnsi="Times New Roman" w:cs="Times New Roman"/>
          <w:b/>
          <w:sz w:val="32"/>
          <w:szCs w:val="32"/>
          <w:lang w:val="tk-TM"/>
        </w:rPr>
        <w:tab/>
        <w:t>E.Aýdogdyýew</w:t>
      </w:r>
    </w:p>
    <w:p w:rsidR="00D92EFC" w:rsidRPr="00994DAE" w:rsidRDefault="00D92EFC" w:rsidP="00D92EFC">
      <w:pPr>
        <w:rPr>
          <w:lang w:val="tk-TM"/>
        </w:rPr>
      </w:pPr>
    </w:p>
    <w:p w:rsidR="00D92EFC" w:rsidRPr="00994DAE" w:rsidRDefault="00D92EFC">
      <w:pPr>
        <w:rPr>
          <w:lang w:val="tk-TM"/>
        </w:rPr>
      </w:pPr>
    </w:p>
    <w:sectPr w:rsidR="00D92EFC" w:rsidRPr="00994D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6BF4"/>
    <w:rsid w:val="00036EA8"/>
    <w:rsid w:val="000E3741"/>
    <w:rsid w:val="0012130A"/>
    <w:rsid w:val="002878B9"/>
    <w:rsid w:val="003F0158"/>
    <w:rsid w:val="00406BF4"/>
    <w:rsid w:val="006571CA"/>
    <w:rsid w:val="006B0A14"/>
    <w:rsid w:val="008423BF"/>
    <w:rsid w:val="0092735B"/>
    <w:rsid w:val="00981FAC"/>
    <w:rsid w:val="009836A8"/>
    <w:rsid w:val="00994DAE"/>
    <w:rsid w:val="00B23A1B"/>
    <w:rsid w:val="00B45C46"/>
    <w:rsid w:val="00BF4731"/>
    <w:rsid w:val="00D92EFC"/>
    <w:rsid w:val="00F87DCB"/>
    <w:rsid w:val="00FC4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6BF4"/>
    <w:rPr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06BF4"/>
    <w:pPr>
      <w:spacing w:after="0" w:line="240" w:lineRule="auto"/>
    </w:pPr>
    <w:rPr>
      <w:lang w:val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7DC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7DCB"/>
    <w:rPr>
      <w:rFonts w:ascii="Segoe UI" w:hAnsi="Segoe UI" w:cs="Segoe UI"/>
      <w:sz w:val="18"/>
      <w:szCs w:val="18"/>
      <w:lang w:val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6BF4"/>
    <w:rPr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06BF4"/>
    <w:pPr>
      <w:spacing w:after="0" w:line="240" w:lineRule="auto"/>
    </w:pPr>
    <w:rPr>
      <w:lang w:val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7DC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7DCB"/>
    <w:rPr>
      <w:rFonts w:ascii="Segoe UI" w:hAnsi="Segoe UI" w:cs="Segoe UI"/>
      <w:sz w:val="18"/>
      <w:szCs w:val="1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87</Words>
  <Characters>498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Gowher Akmyradova</dc:creator>
  <cp:keywords/>
  <dc:description/>
  <cp:lastModifiedBy>Nazar Mammedov</cp:lastModifiedBy>
  <cp:revision>4</cp:revision>
  <cp:lastPrinted>2020-02-06T09:52:00Z</cp:lastPrinted>
  <dcterms:created xsi:type="dcterms:W3CDTF">2020-02-13T12:58:00Z</dcterms:created>
  <dcterms:modified xsi:type="dcterms:W3CDTF">2020-12-22T11:53:00Z</dcterms:modified>
</cp:coreProperties>
</file>