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7DC5" w14:textId="633FF5D4" w:rsidR="00DD030C" w:rsidRDefault="00DD030C">
      <w:r>
        <w:t>Projetos com ADS1115</w:t>
      </w:r>
    </w:p>
    <w:p w14:paraId="27C6A7A6" w14:textId="0B1A58C9" w:rsidR="00DD030C" w:rsidRDefault="00DD030C"/>
    <w:p w14:paraId="0CCCC375" w14:textId="5C2A9487" w:rsidR="00DD030C" w:rsidRDefault="00DD030C">
      <w:r>
        <w:t>Monitor de corrente AC</w:t>
      </w:r>
    </w:p>
    <w:p w14:paraId="6890E0D2" w14:textId="72625B4D" w:rsidR="00DD030C" w:rsidRDefault="00DD030C">
      <w:hyperlink r:id="rId4" w:history="1">
        <w:r w:rsidRPr="0072531F">
          <w:rPr>
            <w:rStyle w:val="Hyperlink"/>
          </w:rPr>
          <w:t>https://homecircuits.eu/blog/wifi-energy-monitor/</w:t>
        </w:r>
      </w:hyperlink>
      <w:r>
        <w:t xml:space="preserve">  </w:t>
      </w:r>
    </w:p>
    <w:p w14:paraId="425587B8" w14:textId="39B33604" w:rsidR="00DD030C" w:rsidRDefault="00DD030C">
      <w:r w:rsidRPr="00DD030C">
        <w:t>https://www.semanticscholar.org/paper/Design-and-construction-of-a-Power-Meter-to-usage-Sabalza-Borre%CC%81/432f7d49063f0a8f68d20aec6060d3ce272135a8</w:t>
      </w:r>
    </w:p>
    <w:sectPr w:rsidR="00DD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0C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88EF"/>
  <w15:chartTrackingRefBased/>
  <w15:docId w15:val="{53EB0AC0-6941-488E-8CFD-CAD3C7FB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03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circuits.eu/blog/wifi-energy-monit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</dc:creator>
  <cp:keywords/>
  <dc:description/>
  <cp:lastModifiedBy>Marcos Ferreira</cp:lastModifiedBy>
  <cp:revision>1</cp:revision>
  <dcterms:created xsi:type="dcterms:W3CDTF">2021-06-16T12:31:00Z</dcterms:created>
  <dcterms:modified xsi:type="dcterms:W3CDTF">2021-06-16T12:35:00Z</dcterms:modified>
</cp:coreProperties>
</file>