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БИК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КПП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" w:hAnsi="Arial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 xml:space="preserve">{{ </w:t>
      </w:r>
      <w:r>
        <w:rPr>
          <w:rFonts w:ascii="Arial" w:hAnsi="Arial"/>
          <w:b/>
          <w:bCs/>
          <w:sz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 xml:space="preserve">['номер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 xml:space="preserve">«{{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'].day }}»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']['месяц'] }}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buyer['почт.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buyer['адрес'] }}, тел. {{ buyer['тел']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  <w:szCs w:val="20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sz w:val="22"/>
                <w:szCs w:val="20"/>
                <w:u w:val="none"/>
              </w:rPr>
              <w:t>i</w:t>
            </w:r>
            <w:r>
              <w:rPr>
                <w:rFonts w:ascii="Arial" w:hAnsi="Arial"/>
                <w:b/>
                <w:bCs/>
                <w:sz w:val="22"/>
                <w:szCs w:val="22"/>
                <w:u w:val="none"/>
              </w:rPr>
              <w:t>tem['$контрагент']</w:t>
            </w:r>
            <w:r>
              <w:rPr>
                <w:rFonts w:ascii="Arial" w:hAnsi="Arial"/>
                <w:b/>
                <w:bCs/>
                <w:sz w:val="22"/>
                <w:szCs w:val="22"/>
                <w:u w:val="none"/>
              </w:rPr>
              <w:t>.title</w:t>
            </w:r>
            <w:r>
              <w:rPr>
                <w:rFonts w:ascii="Arial" w:hAnsi="Arial"/>
                <w:b/>
                <w:bCs/>
                <w:sz w:val="22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8"/>
        <w:gridCol w:w="1924"/>
      </w:tblGrid>
      <w:tr>
        <w:trPr>
          <w:trHeight w:val="454" w:hRule="atLeast"/>
        </w:trPr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</w:t>
      </w:r>
      <w:r>
        <w:rPr>
          <w:sz w:val="14"/>
        </w:rPr>
        <w:t>(услуги)</w:t>
      </w:r>
      <w:r>
        <w:rPr>
          <w:sz w:val="14"/>
        </w:rPr>
        <w:t>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8224</TotalTime>
  <Application>LibreOffice/6.2.8.2$Linux_X86_64 LibreOffice_project/20$Build-2</Application>
  <Pages>2</Pages>
  <Words>232</Words>
  <Characters>1395</Characters>
  <CharactersWithSpaces>1574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2020-01-20T11:25:55Z</dcterms:modified>
  <cp:revision>93</cp:revision>
  <dc:subject>Бланки первичного учета</dc:subject>
  <dc:title>Накладная формата А5</dc:title>
</cp:coreProperties>
</file>