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Prompt" w:hAnsi="Prompt" w:eastAsia="Prompt" w:cs="Prompt"/>
          <w:b/>
          <w:i w:val="0"/>
          <w:color w:val="0B3D5C"/>
          <w:sz w:val="40"/>
        </w:rPr>
        <w:t>โรงพยาบาลวชิระภูเก็ต</w:t>
      </w:r>
    </w:p>
    <w:p>
      <w:pPr>
        <w:spacing w:after="360" w:before="0"/>
        <w:jc w:val="center"/>
      </w:pPr>
      <w:r>
        <w:rPr>
          <w:rFonts w:ascii="Prompt" w:hAnsi="Prompt" w:eastAsia="Prompt" w:cs="Prompt"/>
          <w:b w:val="0"/>
          <w:i w:val="0"/>
          <w:color w:val="0E6B6B"/>
          <w:sz w:val="32"/>
        </w:rPr>
        <w:t>ระบบคลังและบัญชี ERP (Odoo 18)</w:t>
      </w:r>
    </w:p>
    <w:p>
      <w:pPr>
        <w:spacing w:after="80" w:before="0"/>
        <w:jc w:val="center"/>
      </w:pPr>
      <w:r>
        <w:rPr>
          <w:rFonts w:ascii="Prompt" w:hAnsi="Prompt" w:eastAsia="Prompt" w:cs="Prompt"/>
          <w:b/>
          <w:i w:val="0"/>
          <w:color w:val="0B3D5C"/>
          <w:sz w:val="52"/>
        </w:rPr>
        <w:t>ข้อกำหนดการรับคำขอเบิกเติมสินค้าจากคลังหลักไปคลังบริการหน้า</w:t>
      </w:r>
    </w:p>
    <w:p>
      <w:pPr>
        <w:spacing w:after="400" w:before="0"/>
        <w:jc w:val="center"/>
      </w:pPr>
      <w:r>
        <w:rPr>
          <w:rFonts w:ascii="Prompt" w:hAnsi="Prompt" w:eastAsia="Prompt" w:cs="Prompt"/>
          <w:b w:val="0"/>
          <w:i w:val="0"/>
          <w:color w:val="0E6B6B"/>
          <w:sz w:val="36"/>
        </w:rPr>
        <w:t>HIS Stock Requisition (Replenishment) Specification</w:t>
      </w:r>
    </w:p>
    <w:p>
      <w:pPr>
        <w:spacing w:after="480" w:before="0"/>
        <w:jc w:val="center"/>
      </w:pPr>
      <w:r>
        <w:rPr>
          <w:rFonts w:ascii="Prompt" w:hAnsi="Prompt" w:eastAsia="Prompt" w:cs="Prompt"/>
          <w:b w:val="0"/>
          <w:i w:val="0"/>
          <w:sz w:val="32"/>
        </w:rPr>
        <w:t>เอกสารร่างสำหรับผู้พัฒนาระบบ HIS, ฝ่ายเภสัชกรรม/คลัง และฝ่ายเทคโนโลยีสารสนเทศ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6520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รหัสเอกสาร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VPK-HIS-SPEC-STK-002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เวอร์ชัน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1.0  (ร่าง)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26 สิงหาคม 2569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สถานะ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Draft — สำหรับทบทวนร่วมกับฝ่าย HIS / เภสัชกรรม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ระบบต้นทาง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Hospital Information System (Front HIS / ห้องยาหน้า / หน่วยบริการ)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ระบบปลายทาง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Odoo 18 ERP  โรงพยาบาลวชิระภูเก็ต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โมดูล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vpk_his_api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ขอบเขตฉบับนี้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การขอเบิกยา/เวชภัณฑ์จากคลังหลักไปเติมคลัง front (internal transfer)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เอกสารที่เกี่ยวข้อง</w:t>
            </w:r>
          </w:p>
        </w:tc>
        <w:tc>
          <w:tcPr>
            <w:tcW w:type="dxa" w:w="65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VPK-HIS-SPEC-STK-001 ตัดจ่ายจากการให้บริการ · VPK-HIS-SPEC-REV-001 รายได้</w:t>
            </w:r>
          </w:p>
        </w:tc>
      </w:tr>
      <w:tr>
        <w:tc>
          <w:tcPr>
            <w:tcW w:type="dxa" w:w="311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ผู้ใช้เอกสาร</w:t>
            </w:r>
          </w:p>
        </w:tc>
        <w:tc>
          <w:tcPr>
            <w:tcW w:type="dxa" w:w="65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ทีม HIS / เภสัชกรรมคลัง / IT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1.  วัตถุประสงค์และขอบเขต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1.1  วัตถุประสงค์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เอกสารนี้กำหนดวิธีที่ระบบ HIS ส่งคำขอเบิกยาและเวชภัณฑ์จากคลังหลักของโรงพยาบาล (เช่น คลังยา PHAR หรือคลังกลาง WH) ไปยังคลังบริการหน้า (เช่น UNIT / ห้องยา OPD) เพื่อเติมสต็อกให้หน่วยบริการสามารถจ่ายยาให้คนไข้ได้ กระบวนการนี้ไม่เกี่ยวกับการจ่ายให้คนไข้โดยตรง — ไม่ต้องส่ง HN/VN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1.2  อยู่ในขอบเขต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รับคำขอเบิกผ่าน REST API POST /vpk/api/v1/his/stock-requisitions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ระบุคลังต้นทาง (source) และคลังปลายทาง (dest) เช่น PHAR → UNIT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รองรับยา (drug) และเวชภัณฑ์ไม่ใช่ยา (medical_supply)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ส่ง Lot ได้แต่ไม่บังคับตอนขอเบิก — ถ้าไม่ส่ง ERP เลือก Lot แบบ FEFO ตอน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จัดคิวตรวจสอบใน HIS เบิกเติมคลัง แล้วให้เภสัชกร/เจ้าหน้าที่คลังกด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เมื่อ Post สร้าง Internal Transfer (picking ประเภท HISINT)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ยกเลิกชุดที่ Post แล้วด้วย reversal batch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1.3  อยู่นอกขอบเขตฉบับนี้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การตัดจ่ายยาให้คนไข้ — ใช้ VPK-HIS-SPEC-STK-001 / POST /stock-issues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การรับสรุปรายได้ — ใช้ VPK-HIS-SPEC-REV-001 / POST /revenue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การคืนยาจากคลัง front กลับคลังหลัก (reverse flow) — ยังไม่มี endpoint แยกในเอกสารนี้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การสร้างรหัสสินค้าหรือ Lot ใหม่ใน ERP จาก HIS — ต้องมีรหัสอยู่ก่อน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การส่ง HN, VN, ชื่อคนไข้ หรือข้อมูลส่วนบุคคล — ไม่เกี่ยวข้องกับการเบิกเติมคลัง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1.4  หลักการออกแบบ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เบิกเติมคลัง ≠ ตัดจ่ายคนไข้: เป็นการโอนสต็อกภายในองค์กร ไม่ใช่ consumption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ทิศทางมาตรฐาน: คลังหลัก (PHAR/WH) → คลัง front (UNIT) หรือที่เก็บย่อยของหน่วยบริการ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Staging ก่อนโอน: draft → ready|error แล้วเจ้าหน้าที่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Idempotency: คีย์ซ้ำคือ source_system + external_id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Lot ตาม ERP: ส่ง lot_name/lots[] ได้ แต่ไม่บังคับ — ระบบเลือก FEFO จากคลังต้นทางถ้าไม่ระบุ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ไม่สร้างสินค้า/Lot ใหม่อัตโนมัติ: รหัสไม่รู้จักทำให้ชุดข้อมูลเข้า error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2.  ความแตกต่างจากการตัดจ่าย (stock-issues)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หัวข้อ</w:t>
            </w:r>
          </w:p>
        </w:tc>
        <w:tc>
          <w:tcPr>
            <w:tcW w:type="dxa" w:w="351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stock-requisitions (เอกสารนี้)</w:t>
            </w:r>
          </w:p>
        </w:tc>
        <w:tc>
          <w:tcPr>
            <w:tcW w:type="dxa" w:w="357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stock-issues (STK-001)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วัตถุประสงค์</w:t>
            </w:r>
          </w:p>
        </w:tc>
        <w:tc>
          <w:tcPr>
            <w:tcW w:type="dxa" w:w="351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เติมสต็อกคลัง front จากคลังหลัก</w:t>
            </w:r>
          </w:p>
        </w:tc>
        <w:tc>
          <w:tcPr>
            <w:tcW w:type="dxa" w:w="357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ตัดจ่ายให้คนไข้จากการบริการ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Endpoint</w:t>
            </w:r>
          </w:p>
        </w:tc>
        <w:tc>
          <w:tcPr>
            <w:tcW w:type="dxa" w:w="351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/stock-requisitions</w:t>
            </w:r>
          </w:p>
        </w:tc>
        <w:tc>
          <w:tcPr>
            <w:tcW w:type="dxa" w:w="357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/stock-issues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HN / VN</w:t>
            </w:r>
          </w:p>
        </w:tc>
        <w:tc>
          <w:tcPr>
            <w:tcW w:type="dxa" w:w="351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ไม่ต้องส่ง</w:t>
            </w:r>
          </w:p>
        </w:tc>
        <w:tc>
          <w:tcPr>
            <w:tcW w:type="dxa" w:w="357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จำเป็นเมื่อ reason = patient_use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reason</w:t>
            </w:r>
          </w:p>
        </w:tc>
        <w:tc>
          <w:tcPr>
            <w:tcW w:type="dxa" w:w="351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ไม่มีฟิลด์นี้</w:t>
            </w:r>
          </w:p>
        </w:tc>
        <w:tc>
          <w:tcPr>
            <w:tcW w:type="dxa" w:w="357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patient_use, ward_use, expired, adjust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เอกสารเมื่อ Post</w:t>
            </w:r>
          </w:p>
        </w:tc>
        <w:tc>
          <w:tcPr>
            <w:tcW w:type="dxa" w:w="351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Internal Transfer (HISINT)</w:t>
            </w:r>
          </w:p>
        </w:tc>
        <w:tc>
          <w:tcPr>
            <w:tcW w:type="dxa" w:w="357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HISOUT → Consumption หรือ Scrap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ทิศทางสต็อก</w:t>
            </w:r>
          </w:p>
        </w:tc>
        <w:tc>
          <w:tcPr>
            <w:tcW w:type="dxa" w:w="351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PHAR → UNIT (เพิ่มสต็อก front)</w:t>
            </w:r>
          </w:p>
        </w:tc>
        <w:tc>
          <w:tcPr>
            <w:tcW w:type="dxa" w:w="357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UNIT → Consumption (ลดสต็อก front)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3.  สถาปัตยกรรมและขั้นตอนงาน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3.1  ภาพรวมการไหลของข้อมูล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1.  หน่วยบริการ (เช่น OPD / ห้องยาชั้น 1) ตรวจสอบสต็อกคงเหลือและจัดทำรายการขอเบิก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2.  HIS ส่ง POST JSON ไปที่ /vpk/api/v1/his/stock-requisitions พร้อมรหัสสินค้า จำนวน คลังต้นทาง/ปลายทาง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3.  ERP ตรวจรหัสสินค้า คลัง และ Lot (ถ้ามี) แล้วสร้างชุดข้อมูลในคิว HIS เบิกเติมคลัง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4.  ถ้าแมปครบ ชุดอยู่ในสถานะ Ready — เภสัชกร/คลังเปิดตรวจแล้วกด Post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5.  ระบบสร้างใบโอนภายใน (picking ประเภท HISINT) จากคลังต้นทางไปคลัง/ที่เก็บปลายทาง</w:t>
      </w:r>
    </w:p>
    <w:p>
      <w:pPr>
        <w:pStyle w:val="ListNumber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6.  สต็อกคลังหลักลดลง สต็อกคลัง front เพิ่มขึ้นตามจำนวนที่เบิก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3.2  บทบาทระบบ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ระบบ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HIS / ห้องยาหน้า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สร้างคำขอเบิก ส่งรหัสสินค้า จำนวน คลังต้นทาง/ปลายทาง หน่วยบริการ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REST API (vpk_his_api)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 JSON, จัดคิว, ตอบสถานะชุดข้อมูล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เภสัชกร / เจ้าหน้าที่คลัง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ตรวจคิว HIS เบิกเติมคลัง, กด Post, ติดตามสต็อก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Odoo Inventory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ใบโอน HISINT, Lot, คลัง PHAR/UNIT/WH และที่เก็บย่อย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4.  การเชื่อมต่อและการยืนยันตัวตน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4.1  โปรโตคอล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ค่า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โปรโตคอล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HTTPS, JSON (application/json; charset=utf-8)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เวอร์ชัน API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v1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Base path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Endpoint หลัก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/vpk/api/v1/his/stock-requisitions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YYYY-MM-DD (คริสต์ศักราช)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ตัวเลข ทศนิยมตามหน่วยนับสินค้า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4.2  การยืนยันตัวตน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ทุก endpoint ยกเว้น health ต้องส่ง API key อย่างใดอย่างหนึ่ง: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X-Api-Key: &lt;HIS_API_KEY&gt;</w:t>
        <w:br/>
        <w:br/>
        <w:t>หรือ</w:t>
        <w:br/>
        <w:br/>
        <w:t>Authorization: Bearer &lt;HIS_API_KEY&gt;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HTTP</w:t>
            </w:r>
          </w:p>
        </w:tc>
        <w:tc>
          <w:tcPr>
            <w:tcW w:type="dxa" w:w="793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  <w:tc>
          <w:tcPr>
            <w:tcW w:type="dxa" w:w="793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ไม่มีคีย์ หรือคีย์ไม่ถูกต้อง</w:t>
            </w:r>
          </w:p>
        </w:tc>
      </w:tr>
      <w:tr>
        <w:tc>
          <w:tcPr>
            <w:tcW w:type="dxa" w:w="170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503</w:t>
            </w:r>
          </w:p>
        </w:tc>
        <w:tc>
          <w:tcPr>
            <w:tcW w:type="dxa" w:w="793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ปิด HIS API จากตั้งค่า หรือยังไม่กำหนดคีย์บนเซิร์ฟเวอร์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คีย์ตั้งที่ การตั้งค่า → การออกใบแจ้งหนี้ → HIS API Key ห้ามฝังคีย์ในเอกสารนี้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5.  รายการ API ที่เกี่ยวข้อง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Method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Path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Auth</w:t>
            </w:r>
          </w:p>
        </w:tc>
        <w:tc>
          <w:tcPr>
            <w:tcW w:type="dxa" w:w="300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/vpk/api/v1/his/health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ไม่ต้อง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ตรวจว่าบริการทำงานและมีการตั้งคีย์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/vpk/api/v1/his/stock-requisitions</w:t>
            </w:r>
          </w:p>
        </w:tc>
        <w:tc>
          <w:tcPr>
            <w:tcW w:type="dxa" w:w="113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ส่งคำขอเบิก / reversal เบิก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/vpk/api/v1/his/batches/{external_id}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สอบถามสถานะชุด (query source_system)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/vpk/api/v1/his/lookups/warehouses</w:t>
            </w:r>
          </w:p>
        </w:tc>
        <w:tc>
          <w:tcPr>
            <w:tcW w:type="dxa" w:w="113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รายการคลังและแมปหน่วยบริการ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/vpk/api/v1/his/lookups/products</w:t>
            </w:r>
          </w:p>
        </w:tc>
        <w:tc>
          <w:tcPr>
            <w:tcW w:type="dxa" w:w="113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</w:t>
            </w:r>
          </w:p>
        </w:tc>
        <w:tc>
          <w:tcPr>
            <w:tcW w:type="dxa" w:w="300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สอบถามรหัสสินค้าและว่าติดตาม Lot หรือไม่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6.  สัญญาข้อมูล POST /stock-requisitions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6.1  ฟิลด์ระดับชุดข้อมูล (batch)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19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รหัสชุดข้อมูลฝั่ง HIS ต้องไม่ซ้ำใน source_system เดียวกัน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source_system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รหัสระบบต้นทาง เช่น front_his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business_date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date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วันที่ทางธุรกิจ YYYY-MM-DD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shift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รหัสกะ เช่น 1, 2, night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batch_type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stock_requisition (ค่าเริ่มต้น) หรือ reversal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original_external_id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เมื่อยกเลิก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external_id ของชุดที่ Post แล้ว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source_warehouse_code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คลังต้นทาง เช่น PHAR, WH — ค่าเริ่มต้น PHAR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dest_warehouse_code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แนะนำ*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คลังปลายทาง เช่น UNIT (*หรือใช้ department_code แมป)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dest_location_code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ที่เก็บปลายทาง เช่น shelf ห้องยาชั้น 1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department_code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รหัสหน่วยบริการ HIS เช่น OPD — ใช้แมป dest ถ้าไม่ส่ง dest_warehouse_code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lines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array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ใช่*</w:t>
            </w:r>
          </w:p>
        </w:tc>
        <w:tc>
          <w:tcPr>
            <w:tcW w:type="dxa" w:w="419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บรรทัดขอเบิก (*หรือใช้ items / requisitions แทนได้)</w:t>
            </w:r>
          </w:p>
        </w:tc>
      </w:tr>
      <w:tr>
        <w:tc>
          <w:tcPr>
            <w:tcW w:type="dxa" w:w="294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control_totals.qty_total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19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ยอดคุมจำนวนรวม ถ้าส่งมาต้องเท่าผลรวม qty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6.2  บรรทัดขอเบิก (lines[] / items[] / requisitions[])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59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แนะนำ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รหัสบรรทัดฝั่ง HIS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product_code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 ERP (default_code) ยาตัวเลข pad เป็น 5 หลัก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item_type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drug | medical_supply | other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จำนวนขอเบิก ห้ามเป็นศูนย์ (ถ้ามี lots[] ต้องเท่าผลรวม lot)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uom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หน่วยนับ HIS ต้องเข้ากับหมวดหน่วยของสินค้า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lot_name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 ที่ต้องการเบิก (ไม่บังคับ) — ห้ามส่งคู่กับ lots[]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lots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array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หลาย Lot ในรายการเดียวกัน แต่ละองค์ประกอบมี lot_name และ qty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6.3  lots[]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ฟิลด์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ชนิด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จำเป็น</w:t>
            </w:r>
          </w:p>
        </w:tc>
        <w:tc>
          <w:tcPr>
            <w:tcW w:type="dxa" w:w="459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lot_name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ชื่อ Lot ใน ERP (หรือใช้ฟิลด์ lot / name)</w:t>
            </w:r>
          </w:p>
        </w:tc>
      </w:tr>
      <w:tr>
        <w:tc>
          <w:tcPr>
            <w:tcW w:type="dxa" w:w="255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number</w:t>
            </w:r>
          </w:p>
        </w:tc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ใช่</w:t>
            </w:r>
          </w:p>
        </w:tc>
        <w:tc>
          <w:tcPr>
            <w:tcW w:type="dxa" w:w="459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จำนวนของ Lot นั้น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line_external_id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</w:t>
            </w:r>
          </w:p>
        </w:tc>
        <w:tc>
          <w:tcPr>
            <w:tcW w:type="dxa" w:w="459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ถ้าว่างระบบสร้างจากรหัสบรรทัดแม่ + ชื่อ Lot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การเบิกเติมคลังไม่เกี่ยวกับคนไข้ — ห้ามส่ง hn, vn หรือข้อมูลส่วนบุคคล (ถ้าส่งมาระบบจะตัดทิ้งตามนโยบาย PII ทั่วไป)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7.  รหัสมาตรฐาน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7.1  ประเภทสินค้า (item_type)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drug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ยา / เวชภัณฑ์ยา</w:t>
            </w:r>
          </w:p>
        </w:tc>
      </w:tr>
      <w:tr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medical_supply</w:t>
            </w:r>
          </w:p>
        </w:tc>
        <w:tc>
          <w:tcPr>
            <w:tcW w:type="dxa" w:w="6803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เวชภัณฑ์ไม่ใช่ยา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other</w:t>
            </w:r>
          </w:p>
        </w:tc>
        <w:tc>
          <w:tcPr>
            <w:tcW w:type="dxa" w:w="6803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อื่น ๆ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7.2  คลังที่เกี่ยวข้อง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รหัสคลัง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ชื่อโดยสังเขป</w:t>
            </w:r>
          </w:p>
        </w:tc>
        <w:tc>
          <w:tcPr>
            <w:tcW w:type="dxa" w:w="498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บทบาทในการเบิก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PHAR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คลังยา</w:t>
            </w:r>
          </w:p>
        </w:tc>
        <w:tc>
          <w:tcPr>
            <w:tcW w:type="dxa" w:w="498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คลังต้นทางหลัก (source) สำหรับยา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WH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คลังกลาง</w:t>
            </w:r>
          </w:p>
        </w:tc>
        <w:tc>
          <w:tcPr>
            <w:tcW w:type="dxa" w:w="498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คลังต้นทางทางเลือก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UNIT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คลังยาหน่วยงาน</w:t>
            </w:r>
          </w:p>
        </w:tc>
        <w:tc>
          <w:tcPr>
            <w:tcW w:type="dxa" w:w="498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คลังปลายทาง (dest) สำหรับ front / OPD</w:t>
            </w:r>
          </w:p>
        </w:tc>
      </w:tr>
      <w:tr>
        <w:tc>
          <w:tcPr>
            <w:tcW w:type="dxa" w:w="181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SUPP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คลังเวชภัณฑ์มิใช่ยา</w:t>
            </w:r>
          </w:p>
        </w:tc>
        <w:tc>
          <w:tcPr>
            <w:tcW w:type="dxa" w:w="498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คลังต้นทาง/ปลายทางสำหรับเวชภัณฑ์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Prompt" w:hAnsi="Prompt" w:eastAsia="Prompt" w:cs="Prompt"/>
          <w:b/>
          <w:i w:val="0"/>
          <w:color w:val="0E6B6B"/>
          <w:sz w:val="32"/>
        </w:rPr>
        <w:t xml:space="preserve">หมายเหตุ: </w:t>
      </w:r>
      <w:r>
        <w:rPr>
          <w:rFonts w:ascii="Prompt" w:hAnsi="Prompt" w:eastAsia="Prompt" w:cs="Prompt"/>
          <w:b w:val="0"/>
          <w:i/>
          <w:sz w:val="32"/>
        </w:rPr>
        <w:t>ที่เก็บปลายทางระบุด้วย dest_location_code เป็นชื่อตำแหน่งใน ERP เช่น "shelf ห้องยาชั้น 1 (1182,1183,1184,1185,1186)" หรือใช้ department_code แมปจากเมนู HIS Service Units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8.  กฎการโอนสต็อกเมื่อ 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สร้าง picking ประเภท HISINT (Internal Transfer) จาก source_location ไป dest_location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ใช้ picking type internal ของคลังต้นทาง หรือสร้าง HISINT อัตโนมัติถ้ายังไม่มี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สินค้าที่ส่ง Lot จะโอนตาม Lot ที่ระบุ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สินค้าติดตาม Lot แต่ไม่ส่ง Lot — ERP เลือก Lot จากคลังต้นทางแบบ FEFO (First Expired First Out)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ห้ามสร้างรหัสสินค้าหรือ Lot ใหม่ขณะ Post — ต้องผ่าน Validate เป็น ready ก่อน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หลัง Post สำเร็จ สต็อกคลังต้นทางลด สต็อกคลังปลายทางเพิ่มตามจำนวน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8.1  กฎ Lot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ตอนขอเบิก: ส่ง lot_name/lots[] ได้แต่ไม่บังคับ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ตอน Post: ถ้าไม่ส่ง Lot และสินค้าติดตาม Lot ระบบเลือก FEFO จากคลังต้นทาง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Lot ที่ส่งมาต้องมีอยู่แล้วใน ERP และผูกกับสินค้ารหัสนั้น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สอบถาม tracking ได้ที่ GET /lookups/products?codes=00001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9.  สถานะชุดข้อมูลและการทำงานของเจ้าหน้าที่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state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</w:t>
            </w:r>
          </w:p>
        </w:tc>
        <w:tc>
          <w:tcPr>
            <w:tcW w:type="dxa" w:w="2721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HIS ทำอะไรได้</w:t>
            </w:r>
          </w:p>
        </w:tc>
        <w:tc>
          <w:tcPr>
            <w:tcW w:type="dxa" w:w="2608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คลัง/เภสัชทำอะไร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draft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รับเข้าแล้วยังตรวจไม่จบ</w:t>
            </w:r>
          </w:p>
        </w:tc>
        <w:tc>
          <w:tcPr>
            <w:tcW w:type="dxa" w:w="272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รอ</w:t>
            </w:r>
          </w:p>
        </w:tc>
      </w:tr>
      <w:tr>
        <w:tc>
          <w:tcPr>
            <w:tcW w:type="dxa" w:w="147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ready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แมปครบ พร้อมโอนสต็อก</w:t>
            </w:r>
          </w:p>
        </w:tc>
        <w:tc>
          <w:tcPr>
            <w:tcW w:type="dxa" w:w="272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ส่งซ้ำได้ (แทนที่บรรทัด)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ตรวจแล้วกด Post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error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รหัสสินค้า/Lot/คลังผิด หรือ source=dest</w:t>
            </w:r>
          </w:p>
        </w:tc>
        <w:tc>
          <w:tcPr>
            <w:tcW w:type="dxa" w:w="272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ส่งซ้ำหลังแก้ payload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แก้แมป/ข้อมูลแล้วกด Validate</w:t>
            </w:r>
          </w:p>
        </w:tc>
      </w:tr>
      <w:tr>
        <w:tc>
          <w:tcPr>
            <w:tcW w:type="dxa" w:w="1474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posted</w:t>
            </w:r>
          </w:p>
        </w:tc>
        <w:tc>
          <w:tcPr>
            <w:tcW w:type="dxa" w:w="28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โอนสต็อกแล้ว</w:t>
            </w:r>
          </w:p>
        </w:tc>
        <w:tc>
          <w:tcPr>
            <w:tcW w:type="dxa" w:w="2721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คีย์เดิมคืนชุดเดิม (HTTP 200)</w:t>
            </w:r>
          </w:p>
        </w:tc>
        <w:tc>
          <w:tcPr>
            <w:tcW w:type="dxa" w:w="2608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ดูใบโอน; ถ้าผิดใช้ reversal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cancelled</w:t>
            </w:r>
          </w:p>
        </w:tc>
        <w:tc>
          <w:tcPr>
            <w:tcW w:type="dxa" w:w="28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ยกเลิกก่อน Post</w:t>
            </w:r>
          </w:p>
        </w:tc>
        <w:tc>
          <w:tcPr>
            <w:tcW w:type="dxa" w:w="2721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ต้องใช้ external_id ใหม่</w:t>
            </w:r>
          </w:p>
        </w:tc>
        <w:tc>
          <w:tcPr>
            <w:tcW w:type="dxa" w:w="2608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 Post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9.1  เมนูในระบบ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สินค้าคงคลัง → HIS เบิกเติมคลัง — คิวชุดข้อมูลรอตรวจ/Post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สินค้าคงคลัง → การตั้งค่า → HIS Service Units — แมป department_code → คลังปลายทาง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สินค้าคงคลัง → HIS ตัดจ่ายสินค้า — คิวตัดจ่ายให้คนไข้ (คนละ endpoint)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9.2  Idempotency และ reversal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คีย์ = source_system + external_id ในบริษัทเดียวกัน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ชุดยังไม่ posted: POST ซ้ำแทนที่บรรทัดแล้ว validate ใหม่ (action = updated)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ชุด posted แล้ว: POST คีย์เดิมไม่สร้างซ้ำ (action = unchanged, HTTP 200)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กลับรายการ: ส่งชุดใหม่ batch_type = reversal พร้อม original_external_id ผ่าน endpoint เดียวกัน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"HIS-REQ-2026-08-26-OPD-1-REV",</w:t>
        <w:br/>
        <w:t xml:space="preserve">  "source_system": "front_his",</w:t>
        <w:br/>
        <w:t xml:space="preserve">  "business_date": "2026-08-26",</w:t>
        <w:br/>
        <w:t xml:space="preserve">  "batch_type": "reversal",</w:t>
        <w:br/>
        <w:t xml:space="preserve">  "original_external_id": "HIS-REQ-2026-08-26-OPD-1"</w:t>
        <w:br/>
        <w:t>}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10.  รหัสตอบกลับ HTTP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HTTP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เมื่อไร</w:t>
            </w:r>
          </w:p>
        </w:tc>
        <w:tc>
          <w:tcPr>
            <w:tcW w:type="dxa" w:w="442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ความหมายต่อ HIS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สร้างหรืออัปเดตชุดที่ยังไม่ posted</w:t>
            </w:r>
          </w:p>
        </w:tc>
        <w:tc>
          <w:tcPr>
            <w:tcW w:type="dxa" w:w="442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รับแล้ว อยู่คิว/รอ Post; อ่าน state และ errors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คีย์ซ้ำของชุดที่ posted แล้ว</w:t>
            </w:r>
          </w:p>
        </w:tc>
        <w:tc>
          <w:tcPr>
            <w:tcW w:type="dxa" w:w="442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ไม่ทำซ้ำ คืนสถานะชุดเดิม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400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JSON ผิด ขาดฟิลด์ หรือค่าไม่อยู่ในโดเมน</w:t>
            </w:r>
          </w:p>
        </w:tc>
        <w:tc>
          <w:tcPr>
            <w:tcW w:type="dxa" w:w="442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แก้ payload แล้วส่งใหม่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คีย์ผิดหรือไม่ส่ง</w:t>
            </w:r>
          </w:p>
        </w:tc>
        <w:tc>
          <w:tcPr>
            <w:tcW w:type="dxa" w:w="442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ตรวจ header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503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API ถูกปิด หรือยังไม่ตั้งคีย์</w:t>
            </w:r>
          </w:p>
        </w:tc>
        <w:tc>
          <w:tcPr>
            <w:tcW w:type="dxa" w:w="442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ติดต่อ IT</w:t>
            </w:r>
          </w:p>
        </w:tc>
      </w:tr>
      <w:tr>
        <w:tc>
          <w:tcPr>
            <w:tcW w:type="dxa" w:w="1247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500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ข้อผิดพลาดภายใน</w:t>
            </w:r>
          </w:p>
        </w:tc>
        <w:tc>
          <w:tcPr>
            <w:tcW w:type="dxa" w:w="442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แจ้ง IT หากซ้ำ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10.1  ข้อผิดพลาดที่พบบ่อย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ข้อความโดยสังเขป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สาเหตุและการแก้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source_warehouse_code is required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ไม่พบคลังต้นทาง — ส่ง source_warehouse_code หรือตั้ง PHAR ใน ERP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dest_warehouse_code or department_code is required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ไม่พบคลังปลายทาง — ส่ง dest หรือแมปหน่วยบริการ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 and destination must differ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คลังต้นทางและปลายทางต้องไม่เหมือนกัน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Unknown product code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รหัสสินค้าไม่มีใน ERP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Unknown lot … for product …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ชื่อ Lot ไม่ตรงหรือยังไม่มีใน ERP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Stock requisition batch requires lines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ต้องมีอย่างน้อยหนึ่งบรรทัดใน lines[]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lines[].qty does not match sum of lots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ยอดแม่ไม่เท่าผลรวม lots[]</w:t>
            </w:r>
          </w:p>
        </w:tc>
      </w:tr>
      <w:tr>
        <w:tc>
          <w:tcPr>
            <w:tcW w:type="dxa" w:w="4535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Qty total … does not match control</w:t>
            </w:r>
          </w:p>
        </w:tc>
        <w:tc>
          <w:tcPr>
            <w:tcW w:type="dxa" w:w="5102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control_totals.qty_total ไม่ตรง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Send either lot_name or lots[], not both</w:t>
            </w:r>
          </w:p>
        </w:tc>
        <w:tc>
          <w:tcPr>
            <w:tcW w:type="dxa" w:w="5102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เลือกอย่างใดอย่างหนึ่ง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11.  ข้อกำหนดตามสถานการณ์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11.1  OPD ขอเบิกยาจากคลังยาหลักมาเติมห้องยาชั้น 1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source_warehouse_code = PHAR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dest_warehouse_code = UNIT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dest_location_code = ชื่อ shelf ห้องยาชั้น 1 ใน ERP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department_code = OPD (ถ้ามีแมปใน HIS Service Units)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ส่ง lines[] ตามรายการยาที่ต้องการเติม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11.2  เบิกหลายรายการยาในคำขอเดียว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ส่งหลายบรรทัดใน lines[] โดยใช้ product_code และ qty ตามรายการที่ขอเบิก แนะนำส่ง control_totals.qty_total เพื่อกันยอดตกหล่น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11.3  สินค้าติดตาม Lot — ไม่ระบุ Lot ตอนขอ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หน่วยบริการอาจไม่ทราบ Lot ที่จะได้รับ — ส่งเฉพาะ product_code และ qty เมื่อเจ้าหน้าที่คลังกด Post ระบบเลือก Lot จากคลัง PHAR แบบ FEFO อัตโนมัติ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11.4  สินค้าติดตาม Lot — ระบุ Lot ตอนขอ</w:t>
      </w: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ถ้าหน่วยบริการต้องการ Lot เฉพาะ ส่ง lot_name หรือ lots[] Lot ต้องมีอยู่ใน ERP และมีสต็อกในคลังต้นทาง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12.  ตัวอย่าง Payload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12.1  ตัวอย่าง A — OPD ขอเบิกยา 2 รายการจาก PHAR → UNIT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POST /vpk/api/v1/his/stock-requisitions</w:t>
        <w:br/>
        <w:br/>
        <w:t>{</w:t>
        <w:br/>
        <w:t xml:space="preserve">  "external_id": "HIS-REQ-2026-08-26-OPD-1",</w:t>
        <w:br/>
        <w:t xml:space="preserve">  "source_system": "front_his",</w:t>
        <w:br/>
        <w:t xml:space="preserve">  "business_date": "2026-08-26",</w:t>
        <w:br/>
        <w:t xml:space="preserve">  "source_warehouse_code": "PHAR",</w:t>
        <w:br/>
        <w:t xml:space="preserve">  "dest_warehouse_code": "UNIT",</w:t>
        <w:br/>
        <w:t xml:space="preserve">  "dest_location_code": "shelf ห้องยาชั้น 1 (1182,1183,1184,1185,1186)",</w:t>
        <w:br/>
        <w:t xml:space="preserve">  "department_code": "OPD",</w:t>
        <w:br/>
        <w:t xml:space="preserve">  "lines": [</w:t>
        <w:br/>
        <w:t xml:space="preserve">    {</w:t>
        <w:br/>
        <w:t xml:space="preserve">      "line_external_id": "R1",</w:t>
        <w:br/>
        <w:t xml:space="preserve">      "product_code": "00001",</w:t>
        <w:br/>
        <w:t xml:space="preserve">      "item_type": "drug",</w:t>
        <w:br/>
        <w:t xml:space="preserve">      "qty": 100</w:t>
        <w:br/>
        <w:t xml:space="preserve">    },</w:t>
        <w:br/>
        <w:t xml:space="preserve">    {</w:t>
        <w:br/>
        <w:t xml:space="preserve">      "line_external_id": "R2",</w:t>
        <w:br/>
        <w:t xml:space="preserve">      "product_code": "00012",</w:t>
        <w:br/>
        <w:t xml:space="preserve">      "item_type": "drug",</w:t>
        <w:br/>
        <w:t xml:space="preserve">      "qty": 50,</w:t>
        <w:br/>
        <w:t xml:space="preserve">      "lot_name": "AMX-2508"</w:t>
        <w:br/>
        <w:t xml:space="preserve">    }</w:t>
        <w:br/>
        <w:t xml:space="preserve">  ],</w:t>
        <w:br/>
        <w:t xml:space="preserve">  "control_totals": {</w:t>
        <w:br/>
        <w:t xml:space="preserve">    "qty_total": 150</w:t>
        <w:br/>
        <w:t xml:space="preserve">  }</w:t>
        <w:br/>
        <w:t>}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ผลหลัง Post: ใบโอน HISINT จาก PHAR/Stock ไป UNIT/ห้องยาชั้น 1 รายการ R1 ใช้ FEFO ถ้ายาติดตาม Lot รายการ R2 โอนตาม Lot AMX-2508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12.2  ตัวอย่าง B — ขอเบิกเวชภัณฑ์พร้อมหลาย Lot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"HIS-REQ-2026-08-26-SUP-1",</w:t>
        <w:br/>
        <w:t xml:space="preserve">  "source_system": "front_his",</w:t>
        <w:br/>
        <w:t xml:space="preserve">  "business_date": "2026-08-26",</w:t>
        <w:br/>
        <w:t xml:space="preserve">  "source_warehouse_code": "SUPP",</w:t>
        <w:br/>
        <w:t xml:space="preserve">  "dest_warehouse_code": "UNIT",</w:t>
        <w:br/>
        <w:t xml:space="preserve">  "department_code": "OPD",</w:t>
        <w:br/>
        <w:t xml:space="preserve">  "lines": [</w:t>
        <w:br/>
        <w:t xml:space="preserve">    {</w:t>
        <w:br/>
        <w:t xml:space="preserve">      "line_external_id": "R-GLOVE",</w:t>
        <w:br/>
        <w:t xml:space="preserve">      "product_code": "201001",</w:t>
        <w:br/>
        <w:t xml:space="preserve">      "item_type": "medical_supply",</w:t>
        <w:br/>
        <w:t xml:space="preserve">      "qty": 200,</w:t>
        <w:br/>
        <w:t xml:space="preserve">      "lots": [</w:t>
        <w:br/>
        <w:t xml:space="preserve">        {"lot_name": "GLV-2508", "qty": 120},</w:t>
        <w:br/>
        <w:t xml:space="preserve">        {"lot_name": "GLV-2507", "qty": 80}</w:t>
        <w:br/>
        <w:t xml:space="preserve">      ]</w:t>
        <w:br/>
        <w:t xml:space="preserve">    }</w:t>
        <w:br/>
        <w:t xml:space="preserve">  ],</w:t>
        <w:br/>
        <w:t xml:space="preserve">  "control_totals": {</w:t>
        <w:br/>
        <w:t xml:space="preserve">    "qty_total": 200</w:t>
        <w:br/>
        <w:t xml:space="preserve">  }</w:t>
        <w:br/>
        <w:t>}</w:t>
      </w:r>
    </w:p>
    <w:p>
      <w:pPr>
        <w:pStyle w:val="Heading2"/>
      </w:pPr>
      <w:r>
        <w:rPr>
          <w:rFonts w:ascii="Prompt" w:hAnsi="Prompt" w:eastAsia="Prompt" w:cs="Prompt"/>
          <w:b/>
          <w:i w:val="0"/>
          <w:color w:val="0E6B6B"/>
          <w:sz w:val="36"/>
        </w:rPr>
        <w:t>12.3  ตัวอย่าง C — ใช้ department_code แทน dest_warehouse_code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 w:cs="Consolas"/>
          <w:b w:val="0"/>
          <w:i w:val="0"/>
          <w:sz w:val="22"/>
        </w:rPr>
        <w:t>{</w:t>
        <w:br/>
        <w:t xml:space="preserve">  "external_id": "HIS-REQ-2026-08-26-DEPT-1",</w:t>
        <w:br/>
        <w:t xml:space="preserve">  "source_system": "front_his",</w:t>
        <w:br/>
        <w:t xml:space="preserve">  "business_date": "2026-08-26",</w:t>
        <w:br/>
        <w:t xml:space="preserve">  "source_warehouse_code": "PHAR",</w:t>
        <w:br/>
        <w:t xml:space="preserve">  "department_code": "OPD",</w:t>
        <w:br/>
        <w:t xml:space="preserve">  "lines": [</w:t>
        <w:br/>
        <w:t xml:space="preserve">    {</w:t>
        <w:br/>
        <w:t xml:space="preserve">      "product_code": "00001",</w:t>
        <w:br/>
        <w:t xml:space="preserve">      "item_type": "drug",</w:t>
        <w:br/>
        <w:t xml:space="preserve">      "qty": 30</w:t>
        <w:br/>
        <w:t xml:space="preserve">    }</w:t>
        <w:br/>
        <w:t xml:space="preserve">  ]</w:t>
        <w:br/>
        <w:t>}</w:t>
      </w:r>
    </w:p>
    <w:p>
      <w:pPr>
        <w:spacing w:after="120" w:before="0"/>
      </w:pPr>
      <w:r>
        <w:rPr>
          <w:rFonts w:ascii="Prompt" w:hAnsi="Prompt" w:eastAsia="Prompt" w:cs="Prompt"/>
          <w:b w:val="0"/>
          <w:i w:val="0"/>
          <w:sz w:val="32"/>
        </w:rPr>
        <w:t>ถ้ามีแมป OPD → UNIT ใน HIS Service Units ระบบจะตั้ง dest_warehouse_code = UNIT อัตโนมัติ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13.  การทดสอบร่วม (Test plan)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ลำดับ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กรณี</w:t>
            </w:r>
          </w:p>
        </w:tc>
        <w:tc>
          <w:tcPr>
            <w:tcW w:type="dxa" w:w="464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ผลที่คาด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GET /health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200, enabled และ api_key_configured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/stock-requisitions ไม่ส่งคีย์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 lines ว่าง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4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source = dest คลังเดียวกัน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ส่งตัวอย่าง A สินค้า/คลังถูกต้อง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202 ready จากนั้น Post ได้ใบโอน HISINT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6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สต็อกคลังต้นทางไม่พอ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error ตอน Post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Lot ที่ส่งไม่มีใน ERP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8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รหัสสินค้าไม่มี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 ไม่สร้างสินค้าใหม่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คีย์เดิมหลัง Post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200 unchanged ไม่โอนซ้ำ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control qty ไม่ตรง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state=error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reversal ชุดที่ posted</w:t>
            </w:r>
          </w:p>
        </w:tc>
        <w:tc>
          <w:tcPr>
            <w:tcW w:type="dxa" w:w="464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ชุดใหม่ ready เมื่อ Post กลับรายการต้นทาง</w:t>
            </w:r>
          </w:p>
        </w:tc>
      </w:tr>
      <w:tr>
        <w:tc>
          <w:tcPr>
            <w:tcW w:type="dxa" w:w="1020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12</w:t>
            </w:r>
          </w:p>
        </w:tc>
        <w:tc>
          <w:tcPr>
            <w:tcW w:type="dxa" w:w="396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สินค้า tracked ไม่ส่ง Lot</w:t>
            </w:r>
          </w:p>
        </w:tc>
        <w:tc>
          <w:tcPr>
            <w:tcW w:type="dxa" w:w="4649"/>
            <w:shd w:fill="F4F8FA" w:val="clear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Post ได้ — ERP เลือก FEFO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14.  การเปิดบริการและจุดติดต่อ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ฝ่าย HIS ขอ API key และ URL จาก IT โรงพยาบาล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ก่อนเปิดจริง ยืนยันรหัสคลัง PHAR/UNIT/WH และชื่อที่เก็บย่อยกับฝ่ายคลัง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ตั้งแมปหน่วยบริการใน HIS Service Units สำหรับ department_code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แยก workflow การเบิกเติม (เอกสารนี้) จากการตัดจ่ายคนไข้ (STK-001)</w:t>
      </w:r>
    </w:p>
    <w:p>
      <w:pPr>
        <w:pStyle w:val="ListBullet"/>
        <w:spacing w:after="40"/>
        <w:ind w:left="425"/>
      </w:pPr>
      <w:r>
        <w:rPr>
          <w:rFonts w:ascii="Prompt" w:hAnsi="Prompt" w:eastAsia="Prompt" w:cs="Prompt"/>
          <w:b w:val="0"/>
          <w:i w:val="0"/>
          <w:sz w:val="32"/>
        </w:rPr>
        <w:t>•  ทบทวนร่วมกับเอกสารตัดจ่าย VPK-HIS-SPEC-STK-001 เพื่อไม่สับสน endpoint</w:t>
      </w:r>
    </w:p>
    <w:p>
      <w:pPr>
        <w:pStyle w:val="Heading1"/>
      </w:pPr>
      <w:r>
        <w:rPr>
          <w:rFonts w:ascii="Prompt" w:hAnsi="Prompt" w:eastAsia="Prompt" w:cs="Prompt"/>
          <w:b/>
          <w:i w:val="0"/>
          <w:color w:val="0B3D5C"/>
          <w:sz w:val="44"/>
        </w:rPr>
        <w:t>15.  ประวัติเอกสาร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เวอร์ชัน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วันที่</w:t>
            </w:r>
          </w:p>
        </w:tc>
        <w:tc>
          <w:tcPr>
            <w:tcW w:type="dxa" w:w="5669"/>
            <w:shd w:fill="0B3D5C" w:val="clear"/>
          </w:tcPr>
          <w:p>
            <w:r/>
            <w:r>
              <w:rPr>
                <w:rFonts w:ascii="Prompt" w:hAnsi="Prompt" w:eastAsia="Prompt" w:cs="Prompt"/>
                <w:b/>
                <w:i w:val="0"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1.0 ร่าง</w:t>
            </w:r>
          </w:p>
        </w:tc>
        <w:tc>
          <w:tcPr>
            <w:tcW w:type="dxa" w:w="1984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26 ส.ค. 2569</w:t>
            </w:r>
          </w:p>
        </w:tc>
        <w:tc>
          <w:tcPr>
            <w:tcW w:type="dxa" w:w="5669"/>
          </w:tcPr>
          <w:p>
            <w:r/>
            <w:r>
              <w:rPr>
                <w:rFonts w:ascii="Prompt" w:hAnsi="Prompt" w:eastAsia="Prompt" w:cs="Prompt"/>
                <w:b w:val="0"/>
                <w:i w:val="0"/>
                <w:sz w:val="28"/>
              </w:rPr>
              <w:t>ร่างแรก: การเบิกเติมคลัง PHAR→UNIT, endpoint stock-requisitions, Lot/FEFO, idempotency และ reversal</w:t>
            </w:r>
          </w:p>
        </w:tc>
      </w:tr>
    </w:tbl>
    <w:p>
      <w:pPr>
        <w:spacing w:after="120"/>
      </w:pPr>
    </w:p>
    <w:p>
      <w:pPr>
        <w:spacing w:after="120" w:before="0"/>
        <w:jc w:val="both"/>
      </w:pPr>
      <w:r>
        <w:rPr>
          <w:rFonts w:ascii="Prompt" w:hAnsi="Prompt" w:eastAsia="Prompt" w:cs="Prompt"/>
          <w:b w:val="0"/>
          <w:i w:val="0"/>
          <w:sz w:val="32"/>
        </w:rPr>
        <w:t>เอกสารนี้เป็นร่างสำหรับทบทวน หากมีการเปลี่ยนแปลงรหัสคลัง กฎ Lot หรือ flow การคืนสินค้า ให้ปรับปรุงฉบับนี้ก่อนเปิดใช้งานจริง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ompt">
    <w:charset w:val="00"/>
    <w:family w:val="swiss"/>
    <w:pitch w:val="variable"/>
    <w:embedRegular r:id="rIdFont1" w:fontKey="{B3D1BDEC-AB6C-4BCC-B56B-433304B00528}"/>
    <w:embedBold r:id="rIdFont2" w:fontKey="{FACE8567-F01B-4D8C-8AF7-21DEAF4428F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b w:val="0"/>
        <w:i w:val="0"/>
        <w:color w:val="0B3D5C"/>
        <w:sz w:val="24"/>
      </w:rPr>
      <w:t xml:space="preserve">VPK-HIS-SPEC-STK-002  ·  ร่าง  ·  หน้า </w:t>
    </w:r>
    <w:r>
      <w:rPr>
        <w:rFonts w:ascii="Prompt" w:hAnsi="Prompt" w:eastAsia="Prompt" w:cs="Prompt"/>
        <w:b w:val="0"/>
        <w:i w:val="0"/>
        <w:color w:val="0B3D5C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ompt" w:hAnsi="Prompt" w:eastAsia="Prompt" w:cs="Prompt"/>
        <w:b w:val="0"/>
        <w:i w:val="0"/>
        <w:color w:val="0B3D5C"/>
        <w:sz w:val="24"/>
      </w:rPr>
      <w:t>โรงพยาบาลวชิระภูเก็ต  ·  HIS Stock Requisition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Prompt" w:hAnsi="Prompt" w:eastAsia="Prompt" w:cs="Promp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Prompt" w:hAnsi="Prompt" w:eastAsia="Prompt" w:cs="Prompt"/>
      <w:b w:val="0"/>
      <w:color w:val="22222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Prompt" w:hAnsi="Prompt" w:eastAsia="Prompt" w:cs="Prompt"/>
      <w:b/>
      <w:bCs/>
      <w:color w:val="0B3D5C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promptRegular.odttf"/><Relationship Id="rIdFont2" Type="http://schemas.openxmlformats.org/officeDocument/2006/relationships/font" Target="fonts/prompt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