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drawing>
          <wp:inline xmlns:a="http://schemas.openxmlformats.org/drawingml/2006/main" xmlns:pic="http://schemas.openxmlformats.org/drawingml/2006/picture">
            <wp:extent cx="648000" cy="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40" w:lineRule="auto"/>
        <w:jc w:val="center"/>
      </w:pPr>
      <w:r>
        <w:rPr>
          <w:rFonts w:ascii="TH Sarabun New" w:hAnsi="TH Sarabun New" w:eastAsia="TH Sarabun New" w:cs="TH Sarabun New"/>
          <w:b/>
          <w:sz w:val="40"/>
          <w:szCs w:val="40"/>
        </w:rPr>
        <w:t>บันทึกข้อความ</w:t>
      </w:r>
    </w:p>
    <w:p>
      <w:pPr>
        <w:spacing w:before="4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ส่วนราชการ  {{agency}}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706"/>
      </w:tblGrid>
      <w:tr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ที่  {{memo_number}}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วันที่  {{memo_date}}</w:t>
            </w:r>
          </w:p>
        </w:tc>
      </w:tr>
    </w:tbl>
    <w:p>
      <w:pPr>
        <w:spacing w:before="4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เรื่อง  {{subject}}</w:t>
      </w:r>
    </w:p>
    <w:p>
      <w:pPr>
        <w:spacing w:before="40" w:after="8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เรียน  {{recipient}}</w:t>
      </w:r>
    </w:p>
    <w:p>
      <w:pPr>
        <w:spacing w:before="60" w:after="40" w:line="240" w:lineRule="auto"/>
        <w:ind w:firstLine="1417"/>
        <w:jc w:val="thaiDistribute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{{intro}}</w:t>
      </w:r>
    </w:p>
    <w:p>
      <w:pPr>
        <w:spacing w:before="0" w:after="0" w:line="240" w:lineRule="auto"/>
        <w:ind w:firstLine="1417"/>
        <w:jc w:val="both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{{item_1}}</w:t>
      </w:r>
    </w:p>
    <w:p>
      <w:pPr>
        <w:spacing w:before="0" w:after="0" w:line="240" w:lineRule="auto"/>
        <w:ind w:firstLine="1417"/>
        <w:jc w:val="both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{{item_2}}</w:t>
      </w:r>
    </w:p>
    <w:p>
      <w:pPr>
        <w:spacing w:before="0" w:after="0" w:line="240" w:lineRule="auto"/>
        <w:ind w:firstLine="1417"/>
        <w:jc w:val="both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{{item_3}}</w:t>
      </w:r>
    </w:p>
    <w:p>
      <w:pPr>
        <w:spacing w:before="0" w:after="0" w:line="240" w:lineRule="auto"/>
        <w:ind w:firstLine="1417"/>
        <w:jc w:val="both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{{item_4}}</w:t>
      </w:r>
    </w:p>
    <w:p>
      <w:pPr>
        <w:spacing w:before="0" w:after="0" w:line="240" w:lineRule="auto"/>
        <w:ind w:firstLine="1417"/>
        <w:jc w:val="both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{{item_5}}</w:t>
      </w:r>
    </w:p>
    <w:p>
      <w:pPr>
        <w:spacing w:before="60" w:after="40" w:line="240" w:lineRule="auto"/>
        <w:ind w:firstLine="1417"/>
        <w:jc w:val="thaiDistribute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{{body_2}}</w:t>
      </w:r>
    </w:p>
    <w:p>
      <w:pPr>
        <w:spacing w:before="80" w:after="60" w:line="240" w:lineRule="auto"/>
        <w:ind w:firstLine="1417"/>
        <w:jc w:val="thaiDistribute"/>
      </w:pPr>
      <w:r>
        <w:rPr>
          <w:rFonts w:ascii="TH Sarabun New" w:hAnsi="TH Sarabun New" w:eastAsia="TH Sarabun New" w:cs="TH Sarabun New"/>
          <w:b w:val="0"/>
          <w:sz w:val="32"/>
          <w:szCs w:val="32"/>
        </w:rPr>
        <w:t>จึงเรียนมาเพื่อโปรดพิจารณาอนุมัติ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10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({{proposer_name}})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{{proposer_position}}</w:t>
            </w:r>
          </w:p>
        </w:tc>
      </w:tr>
    </w:tbl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10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({{reviewer_name}})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{{reviewer_position}}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{{reviewer_date}}</w:t>
            </w:r>
          </w:p>
        </w:tc>
        <w:tc>
          <w:tcPr>
            <w:tcW w:type="dxa" w:w="4677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110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({{approver_name}})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{{approver_position}}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2"/>
                <w:szCs w:val="32"/>
              </w:rPr>
              <w:t>{{approver_date}}</w:t>
            </w:r>
          </w:p>
        </w:tc>
      </w:tr>
    </w:tbl>
    <w:sectPr w:rsidR="00FC693F" w:rsidRPr="0006063C" w:rsidSect="00034616">
      <w:pgSz w:w="11906" w:h="16838"/>
      <w:pgMar w:top="720" w:right="1134" w:bottom="7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