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1044000" cy="104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ph_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044000" cy="104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Prompt" w:hAnsi="Prompt" w:eastAsia="Prompt" w:cs="Prompt"/>
          <w:b/>
          <w:color w:val="0F2942"/>
          <w:sz w:val="32"/>
        </w:rPr>
        <w:t>โรงพยาบาลวชิระภูเก็ต</w:t>
      </w:r>
    </w:p>
    <w:p>
      <w:pPr>
        <w:spacing w:after="160"/>
        <w:jc w:val="center"/>
      </w:pPr>
      <w:r>
        <w:rPr>
          <w:rFonts w:ascii="Prompt" w:hAnsi="Prompt" w:eastAsia="Prompt" w:cs="Prompt"/>
          <w:b/>
          <w:color w:val="64748B"/>
          <w:sz w:val="21"/>
        </w:rPr>
        <w:t>VACHIRAPHUKET HOSPITAL — ERP (VPK)</w:t>
      </w:r>
    </w:p>
    <w:p>
      <w:pPr>
        <w:spacing w:after="80"/>
        <w:jc w:val="center"/>
      </w:pPr>
      <w:r>
        <w:rPr>
          <w:rFonts w:ascii="Prompt" w:hAnsi="Prompt" w:eastAsia="Prompt" w:cs="Prompt"/>
          <w:b/>
          <w:color w:val="0B6848"/>
          <w:sz w:val="25"/>
        </w:rPr>
        <w:t>คู่มือการปฏิบัติงานตามผังสรุปภาพรวมการบันทึกรายการในระบบ ERP</w:t>
      </w:r>
    </w:p>
    <w:p>
      <w:pPr>
        <w:spacing w:after="40"/>
        <w:jc w:val="center"/>
      </w:pPr>
      <w:r>
        <w:rPr>
          <w:rFonts w:ascii="Prompt" w:hAnsi="Prompt" w:eastAsia="Prompt" w:cs="Prompt"/>
          <w:b/>
          <w:color w:val="0F2942"/>
          <w:sz w:val="48"/>
        </w:rPr>
        <w:t>คู่มือการใช้งาน : กลุ่มงานพัสดุ</w:t>
      </w:r>
    </w:p>
    <w:p>
      <w:pPr>
        <w:spacing w:after="200"/>
        <w:jc w:val="center"/>
      </w:pPr>
      <w:r>
        <w:rPr>
          <w:rFonts w:ascii="Prompt" w:hAnsi="Prompt" w:eastAsia="Prompt" w:cs="Prompt"/>
          <w:b w:val="0"/>
          <w:color w:val="1E293B"/>
          <w:sz w:val="22"/>
        </w:rPr>
        <w:t>การสร้าง PR ตามแผน / นอกแผน (2.2) · รับ PR ออกเอกสารส่งอนุมัติ (3.1)</w:t>
        <w:br/>
        <w:t>ดำเนินการ e-GP (3.2) · ออกใบสั่งซื้อและบันทึกทะเบียนสัญญา (3.3)</w:t>
        <w:br/>
        <w:t>สร้างใบตรวจรับ (WA) และใบรับสินค้าอัตโนมัติ (3.4) · ประเมินผู้ขาย (3.5) · จัดการข้อมูลผู้ขาย (3.6)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608"/>
            <w:shd w:val="clear" w:color="auto" w:fill="EAF3F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/>
                <w:color w:val="0B6848"/>
                <w:sz w:val="21"/>
              </w:rPr>
              <w:t>รหัสเอกสาร</w:t>
            </w:r>
          </w:p>
        </w:tc>
        <w:tc>
          <w:tcPr>
            <w:tcW w:type="dxa" w:w="6690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1"/>
              </w:rPr>
              <w:t>UM-ERP-VPK-G02</w:t>
            </w:r>
          </w:p>
        </w:tc>
      </w:tr>
      <w:tr>
        <w:tc>
          <w:tcPr>
            <w:tcW w:type="dxa" w:w="2608"/>
            <w:shd w:val="clear" w:color="auto" w:fill="EAF3F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/>
                <w:color w:val="0B6848"/>
                <w:sz w:val="21"/>
              </w:rPr>
              <w:t>เอกสารอ้างอิงหลัก</w:t>
            </w:r>
          </w:p>
        </w:tc>
        <w:tc>
          <w:tcPr>
            <w:tcW w:type="dxa" w:w="6690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1"/>
              </w:rPr>
              <w:t>ภาพรวมการทำรายการในระบบ ERP ตามกลุ่มงาน.pdf</w:t>
            </w:r>
          </w:p>
        </w:tc>
      </w:tr>
      <w:tr>
        <w:tc>
          <w:tcPr>
            <w:tcW w:type="dxa" w:w="2608"/>
            <w:shd w:val="clear" w:color="auto" w:fill="EAF3F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/>
                <w:color w:val="0B6848"/>
                <w:sz w:val="21"/>
              </w:rPr>
              <w:t>หัวข้อที่ครอบคลุม</w:t>
            </w:r>
          </w:p>
        </w:tc>
        <w:tc>
          <w:tcPr>
            <w:tcW w:type="dxa" w:w="6690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1"/>
              </w:rPr>
              <w:t>สร้าง PR ตามแผน/นอกแผน (2.2), รับ PR ออกเอกสารส่งอนุมัติ (3.1), ดำเนินการ e-GP (3.2), ออกใบสั่งซื้อ บันทึกทะเบียนสัญญา (3.3), สร้างใบตรวจรับ (WA) และใบรับสินค้าอัตโนมัติ (3.4), ประเมินผู้ขาย (3.5), การจัดการข้อมูลผู้ขาย (3.6)</w:t>
            </w:r>
          </w:p>
        </w:tc>
      </w:tr>
      <w:tr>
        <w:tc>
          <w:tcPr>
            <w:tcW w:type="dxa" w:w="2608"/>
            <w:shd w:val="clear" w:color="auto" w:fill="EAF3F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/>
                <w:color w:val="0B6848"/>
                <w:sz w:val="21"/>
              </w:rPr>
              <w:t>โมดูลในระบบ</w:t>
            </w:r>
          </w:p>
        </w:tc>
        <w:tc>
          <w:tcPr>
            <w:tcW w:type="dxa" w:w="6690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1"/>
              </w:rPr>
              <w:t>purchase_request, vpk_official_document, vpk_purchase_agreement_egp, purchase, vpk_work_acceptance, vpk_vendor_evaluation, vpk_vendor_api</w:t>
            </w:r>
          </w:p>
        </w:tc>
      </w:tr>
      <w:tr>
        <w:tc>
          <w:tcPr>
            <w:tcW w:type="dxa" w:w="2608"/>
            <w:shd w:val="clear" w:color="auto" w:fill="EAF3F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/>
                <w:color w:val="0B6848"/>
                <w:sz w:val="21"/>
              </w:rPr>
              <w:t>กลุ่มผู้ใช้งาน</w:t>
            </w:r>
          </w:p>
        </w:tc>
        <w:tc>
          <w:tcPr>
            <w:tcW w:type="dxa" w:w="6690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1"/>
              </w:rPr>
              <w:t>เจ้าหน้าที่หน่วยงานผู้ขอซื้อ, เจ้าหน้าที่พัสดุ/จัดซื้อ, ผู้ขาย (แอปยืนยัน PO)</w:t>
            </w:r>
          </w:p>
        </w:tc>
      </w:tr>
      <w:tr>
        <w:tc>
          <w:tcPr>
            <w:tcW w:type="dxa" w:w="2608"/>
            <w:shd w:val="clear" w:color="auto" w:fill="EAF3F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/>
                <w:color w:val="0B6848"/>
                <w:sz w:val="21"/>
              </w:rPr>
              <w:t>รูปแบบคู่มือ</w:t>
            </w:r>
          </w:p>
        </w:tc>
        <w:tc>
          <w:tcPr>
            <w:tcW w:type="dxa" w:w="6690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1"/>
              </w:rPr>
              <w:t>Step-by-Step พร้อมภาพหน้าจอประกอบใต้ทุกขั้นตอน</w:t>
            </w:r>
          </w:p>
        </w:tc>
      </w:tr>
      <w:tr>
        <w:tc>
          <w:tcPr>
            <w:tcW w:type="dxa" w:w="2608"/>
            <w:shd w:val="clear" w:color="auto" w:fill="EAF3F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/>
                <w:color w:val="0B6848"/>
                <w:sz w:val="21"/>
              </w:rPr>
              <w:t>เวอร์ชันเอกสาร</w:t>
            </w:r>
          </w:p>
        </w:tc>
        <w:tc>
          <w:tcPr>
            <w:tcW w:type="dxa" w:w="6690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1"/>
              </w:rPr>
              <w:t>1.0 (วันที่ 20 ตุลาคม พ.ศ. 2569)</w:t>
            </w:r>
          </w:p>
        </w:tc>
      </w:tr>
      <w:tr>
        <w:tc>
          <w:tcPr>
            <w:tcW w:type="dxa" w:w="2608"/>
            <w:shd w:val="clear" w:color="auto" w:fill="EAF3F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/>
                <w:color w:val="0B6848"/>
                <w:sz w:val="21"/>
              </w:rPr>
              <w:t>เอกสารคู่กัน</w:t>
            </w:r>
          </w:p>
        </w:tc>
        <w:tc>
          <w:tcPr>
            <w:tcW w:type="dxa" w:w="6690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1"/>
              </w:rPr>
              <w:t>คู่มือกลุ่มงานงบประมาณ UM-ERP-VPK-G01 (ทำแผนตั้งงบ 2.1 และการตรวจงบ 1.4) · คู่มือระบบจัดซื้อจัดจ้าง UM-ERP-PROC-001</w:t>
            </w:r>
          </w:p>
        </w:tc>
      </w:tr>
    </w:tbl>
    <w:p>
      <w:r>
        <w:br w:type="page"/>
      </w:r>
    </w:p>
    <w:p>
      <w:pPr>
        <w:spacing w:before="120" w:after="240"/>
        <w:jc w:val="left"/>
      </w:pPr>
      <w:r>
        <w:rPr>
          <w:rFonts w:ascii="Prompt" w:hAnsi="Prompt" w:eastAsia="Prompt" w:cs="Prompt"/>
          <w:b/>
          <w:color w:val="0B6848"/>
          <w:sz w:val="36"/>
        </w:rPr>
        <w:t>สารบัญและโครงสร้างคู่มือตามผังภาพรวม</w:t>
      </w:r>
    </w:p>
    <w:p>
      <w:pPr>
        <w:spacing w:after="120" w:line="283" w:lineRule="auto"/>
      </w:pPr>
      <w:r>
        <w:rPr>
          <w:rFonts w:ascii="Prompt" w:hAnsi="Prompt" w:eastAsia="Prompt" w:cs="Prompt"/>
          <w:b w:val="0"/>
          <w:color w:val="1E293B"/>
          <w:sz w:val="24"/>
        </w:rPr>
        <w:t>คู่มือฉบับนี้เป็นเล่มที่ 2 ของชุดคู่มือตามผังสรุปภาพรวม ครอบคลุมงานของหน่วยงานผู้ขอซื้อในข้อ 2.2 และงานของกลุ่มงานพัสดุทั้งข้อ 3.1 ถึง 3.6 โดยระบุหมายเลขหัวข้ออ้างอิงจากผังภาพรวมไว้ในวงเล็บต่อท้ายชื่อหัวข้อ และแสดงภาพหน้าจอประกอบใต้ทุกขั้นตอน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EAF3F1"/>
            <w:tcBorders>
              <w:top w:val="single" w:sz="4" w:space="0" w:color="6EE7B7"/>
              <w:left w:val="single" w:sz="4" w:space="0" w:color="6EE7B7"/>
              <w:bottom w:val="single" w:sz="4" w:space="0" w:color="6EE7B7"/>
              <w:right w:val="single" w:sz="4" w:space="0" w:color="6EE7B7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/>
            </w:pPr>
            <w:r>
              <w:rPr>
                <w:rFonts w:ascii="Prompt" w:hAnsi="Prompt" w:eastAsia="Prompt" w:cs="Prompt"/>
                <w:b/>
                <w:color w:val="0B6848"/>
                <w:sz w:val="23"/>
              </w:rPr>
              <w:t>ข้อ 2.1 ทำแผนตั้งของบประมาณประจำปี อยู่ในเล่มงบประมาณ</w:t>
            </w:r>
          </w:p>
          <w:p>
            <w:pPr>
              <w:spacing w:after="60"/>
            </w:pPr>
            <w:r>
              <w:rPr>
                <w:rFonts w:ascii="Prompt" w:hAnsi="Prompt" w:eastAsia="Prompt" w:cs="Prompt"/>
                <w:b w:val="0"/>
                <w:color w:val="1E293B"/>
                <w:sz w:val="23"/>
              </w:rPr>
              <w:t>ขั้นตอนจัดทำคำขอตั้งงบประจำปีทั้ง 4 แบบฟอร์ม (วัสดุ/ครุภัณฑ์/ก่อสร้าง/โครงการ) ทั้งในแผนและนอกแผน อยู่ในคู่มือการใช้งานกลุ่มงานงบประมาณ (UM-ERP-VPK-G01) บทที่ 1 (2.1) เล่มนี้เริ่มจากหน่วยงานสร้างใบขอซื้อ (PR) หลังจากมีวงเงินในแผนแล้ว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134"/>
            <w:shd w:val="clear" w:color="auto" w:fill="0B684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บทในคู่มือ</w:t>
            </w:r>
          </w:p>
        </w:tc>
        <w:tc>
          <w:tcPr>
            <w:tcW w:type="dxa" w:w="2948"/>
            <w:shd w:val="clear" w:color="auto" w:fill="0B684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หัวข้อในคู่มือ (รหัสอ้างอิงผังภาพรวม)</w:t>
            </w:r>
          </w:p>
        </w:tc>
        <w:tc>
          <w:tcPr>
            <w:tcW w:type="dxa" w:w="2835"/>
            <w:shd w:val="clear" w:color="auto" w:fill="0B684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งานที่ปฏิบัติในระบบ (Tasks)</w:t>
            </w:r>
          </w:p>
        </w:tc>
        <w:tc>
          <w:tcPr>
            <w:tcW w:type="dxa" w:w="2381"/>
            <w:shd w:val="clear" w:color="auto" w:fill="0B684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เอกสารในระบบ (Documents)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บทที่ 1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สร้าง PR ตามแผน / นอกแผน (2.2)</w:t>
            </w:r>
          </w:p>
        </w:tc>
        <w:tc>
          <w:tcPr>
            <w:tcW w:type="dxa" w:w="2835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ขอซื้อ/จ้าง/เช่า ตามแผนหรือนอกแผน ระบุ Spec และกรรมการ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ใบขอซื้อ/จ้าง (PR), ใบ Spec</w:t>
            </w:r>
          </w:p>
        </w:tc>
      </w:tr>
      <w:tr>
        <w:tc>
          <w:tcPr>
            <w:tcW w:type="dxa" w:w="1134"/>
            <w:shd w:val="clear" w:color="auto"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บทที่ 2</w:t>
            </w:r>
          </w:p>
        </w:tc>
        <w:tc>
          <w:tcPr>
            <w:tcW w:type="dxa" w:w="2948"/>
            <w:shd w:val="clear" w:color="auto"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รับ PR ตรวจสอบความถูกต้อง และส่งเข้า e-GP (3.1)</w:t>
            </w:r>
          </w:p>
        </w:tc>
        <w:tc>
          <w:tcPr>
            <w:tcW w:type="dxa" w:w="2835"/>
            <w:shd w:val="clear" w:color="auto"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รับ PR ตรวจสอบความถูกต้อง ส่งกลับแก้ไขหรือยืนยันการตรวจสอบเพื่อส่งเข้า e-GP</w:t>
            </w:r>
          </w:p>
        </w:tc>
        <w:tc>
          <w:tcPr>
            <w:tcW w:type="dxa" w:w="2381"/>
            <w:shd w:val="clear" w:color="auto"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ใบขอซื้อ/จ้าง (PR), แท็บเอกสารราชการที่เกี่ยวข้อง (เรียกดูจาก e-GP)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บทที่ 3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ดำเนินการ e-GP ส่งอนุมัติ และลงนามเอกสาร (3.2)</w:t>
            </w:r>
          </w:p>
        </w:tc>
        <w:tc>
          <w:tcPr>
            <w:tcW w:type="dxa" w:w="2835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ใส่ชื่อและเลขโครงการ เพิ่มเอกสารแนบไฟล์จาก e-GP กำหนดผู้อนุมัติส่งเข้ากล่องอนุมัติ ลงนามโดยตีกรอบตำแหน่งลายเซ็น บันทึกเปรียบเทียบราคา และเลือกผู้ชนะ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คำสั่งตั้งกรรมการ, รายงานขออนุมัติ, แบบแสดงความบริสุทธิ์ใจ, รายงานผลพิจารณา, ประกาศผู้ชนะ</w:t>
            </w:r>
          </w:p>
        </w:tc>
      </w:tr>
      <w:tr>
        <w:tc>
          <w:tcPr>
            <w:tcW w:type="dxa" w:w="1134"/>
            <w:shd w:val="clear" w:color="auto"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บทที่ 4</w:t>
            </w:r>
          </w:p>
        </w:tc>
        <w:tc>
          <w:tcPr>
            <w:tcW w:type="dxa" w:w="2948"/>
            <w:shd w:val="clear" w:color="auto"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ออกใบสั่งซื้อ บันทึกทะเบียนสัญญา (3.3)</w:t>
            </w:r>
          </w:p>
        </w:tc>
        <w:tc>
          <w:tcPr>
            <w:tcW w:type="dxa" w:w="2835"/>
            <w:shd w:val="clear" w:color="auto"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สร้าง PO บันทึกทะเบียนสัญญา ส่ง PO เข้าแอปให้ผู้ขายยืนยัน</w:t>
            </w:r>
          </w:p>
        </w:tc>
        <w:tc>
          <w:tcPr>
            <w:tcW w:type="dxa" w:w="2381"/>
            <w:shd w:val="clear" w:color="auto"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ใบสั่งซื้อ/จ้าง (PO), สัญญาซื้อขาย/จะซื้อจะขาย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บทที่ 5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สร้างใบตรวจรับ (WA) และใบรับสินค้าอัตโนมัติ (3.4)</w:t>
            </w:r>
          </w:p>
        </w:tc>
        <w:tc>
          <w:tcPr>
            <w:tcW w:type="dxa" w:w="2835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สร้างใบตรวจรับพัสดุหลังคลังตรวจคุณภาพผ่านและรับของเข้าคลังแล้ว ใบรับสินค้าถูกสร้างอัตโนมัติให้คลัง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ใบตรวจรับพัสดุ (WA), ใบรับสินค้า (Auto)</w:t>
            </w:r>
          </w:p>
        </w:tc>
      </w:tr>
      <w:tr>
        <w:tc>
          <w:tcPr>
            <w:tcW w:type="dxa" w:w="1134"/>
            <w:shd w:val="clear" w:color="auto"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บทที่ 6</w:t>
            </w:r>
          </w:p>
        </w:tc>
        <w:tc>
          <w:tcPr>
            <w:tcW w:type="dxa" w:w="2948"/>
            <w:shd w:val="clear" w:color="auto"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ประเมินผู้ขาย (3.5)</w:t>
            </w:r>
          </w:p>
        </w:tc>
        <w:tc>
          <w:tcPr>
            <w:tcW w:type="dxa" w:w="2835"/>
            <w:shd w:val="clear" w:color="auto"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บันทึกการประเมินผู้ขายเมื่อรับสินค้าแล้ว</w:t>
            </w:r>
          </w:p>
        </w:tc>
        <w:tc>
          <w:tcPr>
            <w:tcW w:type="dxa" w:w="2381"/>
            <w:shd w:val="clear" w:color="auto"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แบบประเมินผู้ขาย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บทที่ 7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การจัดการข้อมูลผู้ขาย (3.6)</w:t>
            </w:r>
          </w:p>
        </w:tc>
        <w:tc>
          <w:tcPr>
            <w:tcW w:type="dxa" w:w="2835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สร้าง ปรับปรุง ข้อมูลที่เกี่ยวข้องกับผู้ขาย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แฟ้มผู้ขาย, รายการราคาจากผู้ขาย</w:t>
            </w:r>
          </w:p>
        </w:tc>
      </w:tr>
    </w:tbl>
    <w:p>
      <w:pPr>
        <w:keepNext/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417157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erp_overview_page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171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20"/>
        <w:jc w:val="center"/>
      </w:pPr>
      <w:r>
        <w:rPr>
          <w:rFonts w:ascii="Prompt" w:hAnsi="Prompt" w:eastAsia="Prompt" w:cs="Prompt"/>
          <w:b w:val="0"/>
          <w:color w:val="64748B"/>
          <w:sz w:val="20"/>
        </w:rPr>
        <w:t>▲ ภาพที่ 1  ผังสรุปภาพรวมการบันทึกรายการในระบบ ERP ของกลุ่มงานต่างๆ (อ้างอิงคอลัมน์ 2 ข้อ 2.2 และคอลัมน์ 3 พัสดุ ข้อ 3.1 – 3.6)</w:t>
      </w:r>
    </w:p>
    <w:p>
      <w:r>
        <w:br w:type="page"/>
      </w:r>
    </w:p>
    <w:p>
      <w:pPr>
        <w:pStyle w:val="Heading1"/>
        <w:spacing w:before="280" w:after="120"/>
        <w:pBdr>
          <w:bottom w:val="single" w:sz="12" w:space="6" w:color="0B6848"/>
        </w:pBdr>
      </w:pPr>
      <w:r>
        <w:rPr>
          <w:rFonts w:ascii="Prompt" w:hAnsi="Prompt" w:eastAsia="Prompt" w:cs="Prompt"/>
          <w:b/>
          <w:color w:val="0B6848"/>
          <w:sz w:val="34"/>
        </w:rPr>
        <w:t>บทที่ 1 การสร้างใบขอซื้อ PR ตามแผน / นอกแผน (2.2)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721"/>
            <w:shd w:val="clear" w:color="auto" w:fill="0F294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หัวข้องานตามผังภาพรวม</w:t>
            </w:r>
          </w:p>
        </w:tc>
        <w:tc>
          <w:tcPr>
            <w:tcW w:type="dxa" w:w="6576"/>
            <w:shd w:val="clear" w:color="auto" w:fill="0F766E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/>
                <w:color w:val="FFFFFF"/>
                <w:sz w:val="23"/>
              </w:rPr>
              <w:t>สร้าง PR (ตามแผน / นอกแผน) (2.2)</w:t>
            </w:r>
          </w:p>
        </w:tc>
      </w:tr>
      <w:tr>
        <w:tc>
          <w:tcPr>
            <w:tcW w:type="dxa" w:w="2721"/>
            <w:shd w:val="clear" w:color="auto"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/>
                <w:color w:val="0F2942"/>
                <w:sz w:val="21"/>
              </w:rPr>
              <w:t>รายละเอียดงาน (Task)</w:t>
            </w:r>
          </w:p>
        </w:tc>
        <w:tc>
          <w:tcPr>
            <w:tcW w:type="dxa" w:w="6576"/>
            <w:shd w:val="clear" w:color="auto" w:fill="EAF3F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ขอซื้อ/จ้าง/เช่า ตามแผนหรืองบนอกแผน ระบุคุณลักษณะเฉพาะ (Spec) และรายชื่อคณะกรรมการ แล้วส่งใบขอซื้อให้พัสดุ</w:t>
            </w:r>
          </w:p>
        </w:tc>
      </w:tr>
      <w:tr>
        <w:tc>
          <w:tcPr>
            <w:tcW w:type="dxa" w:w="2721"/>
            <w:shd w:val="clear" w:color="auto"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/>
                <w:color w:val="0F2942"/>
                <w:sz w:val="21"/>
              </w:rPr>
              <w:t>เอกสารในระบบ (Document)</w:t>
            </w:r>
          </w:p>
        </w:tc>
        <w:tc>
          <w:tcPr>
            <w:tcW w:type="dxa" w:w="6576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/>
                <w:color w:val="0F2942"/>
                <w:sz w:val="22"/>
              </w:rPr>
              <w:t>ใบขอซื้อ/จ้าง (PR), ใบ Spec</w:t>
            </w:r>
          </w:p>
        </w:tc>
      </w:tr>
      <w:tr>
        <w:tc>
          <w:tcPr>
            <w:tcW w:type="dxa" w:w="2721"/>
            <w:shd w:val="clear" w:color="auto"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/>
                <w:color w:val="0F2942"/>
                <w:sz w:val="21"/>
              </w:rPr>
              <w:t>เมนูใช้งาน / ผู้รับผิดชอบ</w:t>
            </w:r>
          </w:p>
        </w:tc>
        <w:tc>
          <w:tcPr>
            <w:tcW w:type="dxa" w:w="6576"/>
            <w:shd w:val="clear" w:color="auto"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เมนู: ใบขอซื้อ → สร้าง   |   ผู้ปฏิบัติงาน: เจ้าหน้าที่หน่วยงานผู้ขอซื้อ</w:t>
            </w:r>
          </w:p>
        </w:tc>
      </w:tr>
    </w:tbl>
    <w:p/>
    <w:p>
      <w:pPr>
        <w:spacing w:after="120" w:line="283" w:lineRule="auto"/>
      </w:pPr>
      <w:r>
        <w:rPr>
          <w:rFonts w:ascii="Prompt" w:hAnsi="Prompt" w:eastAsia="Prompt" w:cs="Prompt"/>
          <w:b w:val="0"/>
          <w:color w:val="1E293B"/>
          <w:sz w:val="24"/>
        </w:rPr>
        <w:t>หน่วยงานเปิดใบขอซื้อได้เมื่อมีวงเงินในแผนงบประมาณประจำปีแล้ว ทั้งจากคำขอตั้งงบ “ในแผน” ที่ได้รับอนุมัติตามรอบปี หรือจากคำขอตั้งงบ “นอกแผน” ที่หน่วยงบประมาณอนุมัติเพิ่มเติมเมื่องบเดิมไม่พอ (ดูรายละเอียดการขอตั้งงบในคู่มือกลุ่มงานงบประมาณ UM-ERP-VPK-G01 บทที่ 1 ข้อ 2.1 และบทที่ 2–4 ข้อ 1.1–1.3)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EAF3F1"/>
            <w:tcBorders>
              <w:top w:val="single" w:sz="4" w:space="0" w:color="6EE7B7"/>
              <w:left w:val="single" w:sz="4" w:space="0" w:color="6EE7B7"/>
              <w:bottom w:val="single" w:sz="4" w:space="0" w:color="6EE7B7"/>
              <w:right w:val="single" w:sz="4" w:space="0" w:color="6EE7B7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/>
            </w:pPr>
            <w:r>
              <w:rPr>
                <w:rFonts w:ascii="Prompt" w:hAnsi="Prompt" w:eastAsia="Prompt" w:cs="Prompt"/>
                <w:b/>
                <w:color w:val="0B6848"/>
                <w:sz w:val="23"/>
              </w:rPr>
              <w:t>ตามแผน กับ นอกแผน ต่างกันอย่างไร (2.2)</w:t>
            </w:r>
          </w:p>
          <w:p>
            <w:pPr>
              <w:spacing w:after="60"/>
            </w:pPr>
            <w:r>
              <w:rPr>
                <w:rFonts w:ascii="Prompt" w:hAnsi="Prompt" w:eastAsia="Prompt" w:cs="Prompt"/>
                <w:b w:val="0"/>
                <w:color w:val="1E293B"/>
                <w:sz w:val="23"/>
              </w:rPr>
              <w:t>• ตามแผน: ใช้วงเงินจากคำขอตั้งงบประจำปีที่หน่วยงบประมาณอนุมัติเข้าแผนแล้ว</w:t>
              <w:br/>
              <w:t>• นอกแผน: ใช้วงเงินจากคำขอตั้งงบประเภท “นอกแผน” ที่อนุมัติเพิ่มเติมระหว่างปี เมื่อหน่วยงานกดเช็คงบบนใบขอซื้อ ระบบจะรวมวงเงินทั้งในแผนและนอกแผนของหมวดงบนั้นมาคำนวณคงเหลือ</w:t>
            </w:r>
          </w:p>
        </w:tc>
      </w:tr>
    </w:tbl>
    <w:p/>
    <w:p>
      <w:pPr>
        <w:pStyle w:val="Heading2"/>
        <w:spacing w:before="200" w:after="120"/>
      </w:pPr>
      <w:r>
        <w:rPr>
          <w:rFonts w:ascii="Prompt" w:hAnsi="Prompt" w:eastAsia="Prompt" w:cs="Prompt"/>
          <w:b/>
          <w:color w:val="0F2942"/>
          <w:sz w:val="28"/>
        </w:rPr>
        <w:t>1.1 การเข้าสู่ระบบและสร้างใบขอซื้อ (2.2)</w:t>
      </w:r>
    </w:p>
    <w:p>
      <w:pPr>
        <w:keepNext/>
        <w:spacing w:before="160"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ขั้นตอนที่ 1  </w:t>
      </w:r>
      <w:r>
        <w:rPr>
          <w:rFonts w:ascii="Prompt" w:hAnsi="Prompt" w:eastAsia="Prompt" w:cs="Prompt"/>
          <w:b w:val="0"/>
          <w:color w:val="1E293B"/>
          <w:sz w:val="24"/>
        </w:rPr>
        <w:t>เปิดเว็บบราว์เซอร์เข้าสู่ระบบ ERP ของโรงพยาบาล กรอกชื่อผู้ใช้และรหัสผ่านของหน่วยงาน แล้วคลิกเข้าสู่ระบบ</w:t>
      </w:r>
    </w:p>
    <w:p>
      <w:pPr>
        <w:keepNext/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4860000" cy="30450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logi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45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20"/>
        <w:jc w:val="center"/>
      </w:pPr>
      <w:r>
        <w:rPr>
          <w:rFonts w:ascii="Prompt" w:hAnsi="Prompt" w:eastAsia="Prompt" w:cs="Prompt"/>
          <w:b w:val="0"/>
          <w:color w:val="64748B"/>
          <w:sz w:val="20"/>
        </w:rPr>
        <w:t>▲ ภาพที่ 2  หน้าจอเข้าสู่ระบบ ERP สำหรับผู้ใช้งานหน่วยงาน (2.2)</w:t>
      </w:r>
    </w:p>
    <w:p>
      <w:pPr>
        <w:keepNext/>
        <w:spacing w:before="160"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ขั้นตอนที่ 2  </w:t>
      </w:r>
      <w:r>
        <w:rPr>
          <w:rFonts w:ascii="Prompt" w:hAnsi="Prompt" w:eastAsia="Prompt" w:cs="Prompt"/>
          <w:b w:val="0"/>
          <w:color w:val="1E293B"/>
          <w:sz w:val="24"/>
        </w:rPr>
        <w:t>เข้าเมนู “ใบขอซื้อ” แล้วกดปุ่ม “สร้าง” ระบบจะออกเลขที่อัตโนมัติรูปแบบ PR + ปี พ.ศ. 2 หลัก + เดือน + เลขวิ่ง 3 หลัก เช่น PR6910005 ช่องเลขที่แก้เองไม่ได้</w:t>
      </w:r>
    </w:p>
    <w:p>
      <w:pPr>
        <w:keepNext/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258778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PR69100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25877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20"/>
        <w:jc w:val="center"/>
      </w:pPr>
      <w:r>
        <w:rPr>
          <w:rFonts w:ascii="Prompt" w:hAnsi="Prompt" w:eastAsia="Prompt" w:cs="Prompt"/>
          <w:b w:val="0"/>
          <w:color w:val="64748B"/>
          <w:sz w:val="20"/>
        </w:rPr>
        <w:t>▲ ภาพที่ 3  ตัวอย่างใบขอซื้อที่ระบบออกเลขที่ให้แล้ว (2.2)</w:t>
      </w:r>
    </w:p>
    <w:p>
      <w:pPr>
        <w:keepNext/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410236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New_P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41023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20"/>
        <w:jc w:val="center"/>
      </w:pPr>
      <w:r>
        <w:rPr>
          <w:rFonts w:ascii="Prompt" w:hAnsi="Prompt" w:eastAsia="Prompt" w:cs="Prompt"/>
          <w:b w:val="0"/>
          <w:color w:val="64748B"/>
          <w:sz w:val="20"/>
        </w:rPr>
        <w:t>▲ ภาพที่ 4  หน้าจอฟอร์มใบขอซื้อฉบับร่าง (2.2)</w:t>
      </w:r>
    </w:p>
    <w:p>
      <w:pPr>
        <w:pStyle w:val="Heading2"/>
        <w:spacing w:before="200" w:after="120"/>
      </w:pPr>
      <w:r>
        <w:rPr>
          <w:rFonts w:ascii="Prompt" w:hAnsi="Prompt" w:eastAsia="Prompt" w:cs="Prompt"/>
          <w:b/>
          <w:color w:val="0F2942"/>
          <w:sz w:val="28"/>
        </w:rPr>
        <w:t>1.2 กรอกหัวเอกสารใบขอซื้อ (2.2)</w:t>
      </w:r>
    </w:p>
    <w:p>
      <w:pPr>
        <w:keepNext/>
        <w:spacing w:before="160"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ขั้นตอนที่ 1  </w:t>
      </w:r>
      <w:r>
        <w:rPr>
          <w:rFonts w:ascii="Prompt" w:hAnsi="Prompt" w:eastAsia="Prompt" w:cs="Prompt"/>
          <w:b w:val="0"/>
          <w:color w:val="1E293B"/>
          <w:sz w:val="24"/>
        </w:rPr>
        <w:t>เลือกประเภทพัสดุ เช่น ซื้อ/จ้าง/เช่า (หรือจ้างที่ปรึกษา / จ้างออกแบบและควบคุมงานก่อสร้าง ตามงานจริง)</w:t>
      </w:r>
    </w:p>
    <w:p>
      <w:pPr>
        <w:keepNext/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4860000" cy="124213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PR_procurement_typ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12421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20"/>
        <w:jc w:val="center"/>
      </w:pPr>
      <w:r>
        <w:rPr>
          <w:rFonts w:ascii="Prompt" w:hAnsi="Prompt" w:eastAsia="Prompt" w:cs="Prompt"/>
          <w:b w:val="0"/>
          <w:color w:val="64748B"/>
          <w:sz w:val="20"/>
        </w:rPr>
        <w:t>▲ ภาพที่ 5  เลือกประเภทพัสดุ (2.2)</w:t>
      </w:r>
    </w:p>
    <w:p>
      <w:pPr>
        <w:keepNext/>
        <w:spacing w:before="160"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ขั้นตอนที่ 2  </w:t>
      </w:r>
      <w:r>
        <w:rPr>
          <w:rFonts w:ascii="Prompt" w:hAnsi="Prompt" w:eastAsia="Prompt" w:cs="Prompt"/>
          <w:b w:val="0"/>
          <w:color w:val="1E293B"/>
          <w:sz w:val="24"/>
        </w:rPr>
        <w:t>เลือกประเภทการจัดซื้อเป็น “จัดซื้อจัดจ้างผ่านพัสดุ” เพื่อให้ใบนี้เข้ากระบวนการ e-GP ของกลุ่มงานพัสดุ เมื่อเลือกแล้วระบบจะแสดงช่องชื่อสำหรับซื้อใน e-GP ให้ ถ้ามีการกำหนดชื่อสำหรับซื้อใน e-GP ไว้ในฐานข้อมูลสินค้านั้นๆ</w:t>
      </w:r>
    </w:p>
    <w:p>
      <w:pPr>
        <w:keepNext/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4860000" cy="151104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PR_purchase_typ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15110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20"/>
        <w:jc w:val="center"/>
      </w:pPr>
      <w:r>
        <w:rPr>
          <w:rFonts w:ascii="Prompt" w:hAnsi="Prompt" w:eastAsia="Prompt" w:cs="Prompt"/>
          <w:b w:val="0"/>
          <w:color w:val="64748B"/>
          <w:sz w:val="20"/>
        </w:rPr>
        <w:t>▲ ภาพที่ 6  เลือกประเภทการจัดซื้อ (2.2)</w:t>
      </w:r>
    </w:p>
    <w:p>
      <w:pPr>
        <w:keepNext/>
        <w:spacing w:before="160"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ขั้นตอนที่ 3  </w:t>
      </w:r>
      <w:r>
        <w:rPr>
          <w:rFonts w:ascii="Prompt" w:hAnsi="Prompt" w:eastAsia="Prompt" w:cs="Prompt"/>
          <w:b w:val="0"/>
          <w:color w:val="1E293B"/>
          <w:sz w:val="24"/>
        </w:rPr>
        <w:t>เลือกวิธีการจัดซื้อจัดจ้าง เช่น เฉพาะเจาะจง, E-bidding, คัดเลือก หรือประกาศเชิญชวนทั่วไป ให้ตรงวิธีที่ใช้จริง</w:t>
      </w:r>
    </w:p>
    <w:p>
      <w:pPr>
        <w:keepNext/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4860000" cy="144620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PR_procurement_metho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14462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20"/>
        <w:jc w:val="center"/>
      </w:pPr>
      <w:r>
        <w:rPr>
          <w:rFonts w:ascii="Prompt" w:hAnsi="Prompt" w:eastAsia="Prompt" w:cs="Prompt"/>
          <w:b w:val="0"/>
          <w:color w:val="64748B"/>
          <w:sz w:val="20"/>
        </w:rPr>
        <w:t>▲ ภาพที่ 7  เลือกวิธีการจัดซื้อจัดจ้าง (2.2)</w:t>
      </w:r>
    </w:p>
    <w:p>
      <w:pPr>
        <w:keepNext/>
        <w:spacing w:before="160"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ขั้นตอนที่ 4  </w:t>
      </w:r>
      <w:r>
        <w:rPr>
          <w:rFonts w:ascii="Prompt" w:hAnsi="Prompt" w:eastAsia="Prompt" w:cs="Prompt"/>
          <w:b w:val="0"/>
          <w:color w:val="1E293B"/>
          <w:sz w:val="24"/>
        </w:rPr>
        <w:t>เลือกประเภทสิ่งที่จะซื้อ หน่วยงานงบประมาณ แหล่งเงิน และหมวดงบประมาณ ให้ตรงงบที่ได้รับอนุมัติ (ในแผนหรือนอกแผน)</w:t>
      </w:r>
    </w:p>
    <w:p>
      <w:pPr>
        <w:keepNext/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40000" cy="173684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PR_budget_key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7368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20"/>
        <w:jc w:val="center"/>
      </w:pPr>
      <w:r>
        <w:rPr>
          <w:rFonts w:ascii="Prompt" w:hAnsi="Prompt" w:eastAsia="Prompt" w:cs="Prompt"/>
          <w:b w:val="0"/>
          <w:color w:val="64748B"/>
          <w:sz w:val="20"/>
        </w:rPr>
        <w:t>▲ ภาพที่ 8  ประเภทสิ่งที่จะซื้อ หน่วยงานงบประมาณ แหล่งเงิน และหมวดงบประมาณ (2.2)</w:t>
      </w:r>
    </w:p>
    <w:p>
      <w:pPr>
        <w:keepNext/>
        <w:spacing w:before="160"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ขั้นตอนที่ 5  </w:t>
      </w:r>
      <w:r>
        <w:rPr>
          <w:rFonts w:ascii="Prompt" w:hAnsi="Prompt" w:eastAsia="Prompt" w:cs="Prompt"/>
          <w:b w:val="0"/>
          <w:color w:val="1E293B"/>
          <w:sz w:val="24"/>
        </w:rPr>
        <w:t>ถ้าซื้อวัสดุ ต้องเลือกกลุ่มงบประมาณด้วย เพื่อให้ระบบจับคู่ยอดจัดสรรรายสินค้าได้ถูกต้อง</w:t>
      </w:r>
    </w:p>
    <w:p>
      <w:pPr>
        <w:keepNext/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4860000" cy="204566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PR_budget_group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045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20"/>
        <w:jc w:val="center"/>
      </w:pPr>
      <w:r>
        <w:rPr>
          <w:rFonts w:ascii="Prompt" w:hAnsi="Prompt" w:eastAsia="Prompt" w:cs="Prompt"/>
          <w:b w:val="0"/>
          <w:color w:val="64748B"/>
          <w:sz w:val="20"/>
        </w:rPr>
        <w:t>▲ ภาพที่ 9  เลือกกลุ่มงบประมาณกรณีซื้อวัสดุ (2.2)</w:t>
      </w:r>
    </w:p>
    <w:p>
      <w:pPr>
        <w:keepNext/>
        <w:spacing w:before="160"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ขั้นตอนที่ 6  </w:t>
      </w:r>
      <w:r>
        <w:rPr>
          <w:rFonts w:ascii="Prompt" w:hAnsi="Prompt" w:eastAsia="Prompt" w:cs="Prompt"/>
          <w:b w:val="0"/>
          <w:color w:val="1E293B"/>
          <w:sz w:val="24"/>
        </w:rPr>
        <w:t>เลือกรับสินค้าเข้าคลังประเภท Receipts ของคลังที่ต้องการให้ของเข้า</w:t>
      </w:r>
    </w:p>
    <w:p>
      <w:pPr>
        <w:keepNext/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38836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PR_picking_typ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883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20"/>
        <w:jc w:val="center"/>
      </w:pPr>
      <w:r>
        <w:rPr>
          <w:rFonts w:ascii="Prompt" w:hAnsi="Prompt" w:eastAsia="Prompt" w:cs="Prompt"/>
          <w:b w:val="0"/>
          <w:color w:val="64748B"/>
          <w:sz w:val="20"/>
        </w:rPr>
        <w:t>▲ ภาพที่ 10  เลือกประเภทการรับสินค้าเข้าคลัง (2.2)</w:t>
      </w:r>
    </w:p>
    <w:p>
      <w:pPr>
        <w:keepNext/>
        <w:spacing w:before="160"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ขั้นตอนที่ 7  </w:t>
      </w:r>
      <w:r>
        <w:rPr>
          <w:rFonts w:ascii="Prompt" w:hAnsi="Prompt" w:eastAsia="Prompt" w:cs="Prompt"/>
          <w:b w:val="0"/>
          <w:color w:val="1E293B"/>
          <w:sz w:val="24"/>
        </w:rPr>
        <w:t>ใส่คำขอจัดซื้อในช่องคำอธิบาย จากนั้นใส่รายการวัสดุหรือครุภัณฑ์ในแท็บสินค้าตามหัวข้อถัดไป</w:t>
      </w:r>
    </w:p>
    <w:p>
      <w:pPr>
        <w:keepNext/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75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PR_descriptio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7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20"/>
        <w:jc w:val="center"/>
      </w:pPr>
      <w:r>
        <w:rPr>
          <w:rFonts w:ascii="Prompt" w:hAnsi="Prompt" w:eastAsia="Prompt" w:cs="Prompt"/>
          <w:b w:val="0"/>
          <w:color w:val="64748B"/>
          <w:sz w:val="20"/>
        </w:rPr>
        <w:t>▲ ภาพที่ 11  ช่องคำอธิบายของใบขอซื้อ (2.2)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494"/>
            <w:shd w:val="clear" w:color="auto" w:fill="0B684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ช่องในระบบ</w:t>
            </w:r>
          </w:p>
        </w:tc>
        <w:tc>
          <w:tcPr>
            <w:tcW w:type="dxa" w:w="2948"/>
            <w:shd w:val="clear" w:color="auto" w:fill="0B684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ตัวอย่าง</w:t>
            </w:r>
          </w:p>
        </w:tc>
        <w:tc>
          <w:tcPr>
            <w:tcW w:type="dxa" w:w="3742"/>
            <w:shd w:val="clear" w:color="auto" w:fill="0B684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ทำไมต้องถูก</w:t>
            </w:r>
          </w:p>
        </w:tc>
      </w:tr>
      <w:tr>
        <w:tc>
          <w:tcPr>
            <w:tcW w:type="dxa" w:w="2494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ประเภทพัสดุ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ซื้อ/จ้าง/เช่า</w:t>
            </w:r>
          </w:p>
        </w:tc>
        <w:tc>
          <w:tcPr>
            <w:tcW w:type="dxa" w:w="3742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กำหนดลักษณะงานจัดซื้อ</w:t>
            </w:r>
          </w:p>
        </w:tc>
      </w:tr>
      <w:tr>
        <w:tc>
          <w:tcPr>
            <w:tcW w:type="dxa" w:w="2494"/>
            <w:shd w:val="clear" w:color="auto"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ประเภทการจัดซื้อ</w:t>
            </w:r>
          </w:p>
        </w:tc>
        <w:tc>
          <w:tcPr>
            <w:tcW w:type="dxa" w:w="2948"/>
            <w:shd w:val="clear" w:color="auto"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จัดซื้อจัดจ้างผ่านพัสดุ</w:t>
            </w:r>
          </w:p>
        </w:tc>
        <w:tc>
          <w:tcPr>
            <w:tcW w:type="dxa" w:w="3742"/>
            <w:shd w:val="clear" w:color="auto"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เปิดเส้นทาง e-GP ให้พัสดุรับงานต่อ</w:t>
            </w:r>
          </w:p>
        </w:tc>
      </w:tr>
      <w:tr>
        <w:tc>
          <w:tcPr>
            <w:tcW w:type="dxa" w:w="2494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วิธีการจัดซื้อจัดจ้าง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E-bidding / เฉพาะเจาะจง</w:t>
            </w:r>
          </w:p>
        </w:tc>
        <w:tc>
          <w:tcPr>
            <w:tcW w:type="dxa" w:w="3742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ต้องตรงวิธีที่หน่วยงานใช้จริง</w:t>
            </w:r>
          </w:p>
        </w:tc>
      </w:tr>
      <w:tr>
        <w:tc>
          <w:tcPr>
            <w:tcW w:type="dxa" w:w="2494"/>
            <w:shd w:val="clear" w:color="auto"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ประเภทสิ่งที่จะซื้อ</w:t>
            </w:r>
          </w:p>
        </w:tc>
        <w:tc>
          <w:tcPr>
            <w:tcW w:type="dxa" w:w="2948"/>
            <w:shd w:val="clear" w:color="auto"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วัสดุ / ครุภัณฑ์ / โครงการ / ก่อสร้าง</w:t>
            </w:r>
          </w:p>
        </w:tc>
        <w:tc>
          <w:tcPr>
            <w:tcW w:type="dxa" w:w="3742"/>
            <w:shd w:val="clear" w:color="auto"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ใช้จับคู่กับหมวดงบ</w:t>
            </w:r>
          </w:p>
        </w:tc>
      </w:tr>
      <w:tr>
        <w:tc>
          <w:tcPr>
            <w:tcW w:type="dxa" w:w="2494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หน่วยงานงบประมาณ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หน่วยงานของตน</w:t>
            </w:r>
          </w:p>
        </w:tc>
        <w:tc>
          <w:tcPr>
            <w:tcW w:type="dxa" w:w="3742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ต้องตรงงบในแผนหรือนอกแผน</w:t>
            </w:r>
          </w:p>
        </w:tc>
      </w:tr>
      <w:tr>
        <w:tc>
          <w:tcPr>
            <w:tcW w:type="dxa" w:w="2494"/>
            <w:shd w:val="clear" w:color="auto"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แหล่งเงิน</w:t>
            </w:r>
          </w:p>
        </w:tc>
        <w:tc>
          <w:tcPr>
            <w:tcW w:type="dxa" w:w="2948"/>
            <w:shd w:val="clear" w:color="auto"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เงินบำรุง</w:t>
            </w:r>
          </w:p>
        </w:tc>
        <w:tc>
          <w:tcPr>
            <w:tcW w:type="dxa" w:w="3742"/>
            <w:shd w:val="clear" w:color="auto"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ห้ามใช้เงินคนละแหล่ง</w:t>
            </w:r>
          </w:p>
        </w:tc>
      </w:tr>
      <w:tr>
        <w:tc>
          <w:tcPr>
            <w:tcW w:type="dxa" w:w="2494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หมวดงบประมาณ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วัสดุ</w:t>
            </w:r>
          </w:p>
        </w:tc>
        <w:tc>
          <w:tcPr>
            <w:tcW w:type="dxa" w:w="3742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ต้องตรงบรรทัดงบที่อนุมัติ</w:t>
            </w:r>
          </w:p>
        </w:tc>
      </w:tr>
      <w:tr>
        <w:tc>
          <w:tcPr>
            <w:tcW w:type="dxa" w:w="2494"/>
            <w:shd w:val="clear" w:color="auto"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ประเภทการรับสินค้า</w:t>
            </w:r>
          </w:p>
        </w:tc>
        <w:tc>
          <w:tcPr>
            <w:tcW w:type="dxa" w:w="2948"/>
            <w:shd w:val="clear" w:color="auto"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คลังยา: Receipts</w:t>
            </w:r>
          </w:p>
        </w:tc>
        <w:tc>
          <w:tcPr>
            <w:tcW w:type="dxa" w:w="3742"/>
            <w:shd w:val="clear" w:color="auto"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เลือกได้เฉพาะ Receipts</w:t>
            </w:r>
          </w:p>
        </w:tc>
      </w:tr>
    </w:tbl>
    <w:p>
      <w:pPr>
        <w:pStyle w:val="Heading2"/>
        <w:spacing w:before="200" w:after="120"/>
      </w:pPr>
      <w:r>
        <w:rPr>
          <w:rFonts w:ascii="Prompt" w:hAnsi="Prompt" w:eastAsia="Prompt" w:cs="Prompt"/>
          <w:b/>
          <w:color w:val="0F2942"/>
          <w:sz w:val="28"/>
        </w:rPr>
        <w:t>1.3 แท็บสินค้า — ใส่รายการและไฟล์คุณลักษณะ (2.2)</w:t>
      </w:r>
    </w:p>
    <w:p>
      <w:pPr>
        <w:spacing w:after="120" w:line="283" w:lineRule="auto"/>
      </w:pPr>
      <w:r>
        <w:rPr>
          <w:rFonts w:ascii="Prompt" w:hAnsi="Prompt" w:eastAsia="Prompt" w:cs="Prompt"/>
          <w:b w:val="0"/>
          <w:color w:val="1E293B"/>
          <w:sz w:val="24"/>
        </w:rPr>
        <w:t>แท็บสินค้าเป็นแท็บแรกและสำคัญที่สุด ถ้าไม่มีบรรทัดสินค้า ระบบจะส่งขออนุมัติไม่ได้ กดเพิ่มรายการที่ท้ายตาราง แล้วกรอกทีละบรรทัดขณะใบยังเป็นร่าง</w:t>
      </w:r>
    </w:p>
    <w:p>
      <w:pPr>
        <w:keepNext/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239326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TAB_dept_tab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23932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20"/>
        <w:jc w:val="center"/>
      </w:pPr>
      <w:r>
        <w:rPr>
          <w:rFonts w:ascii="Prompt" w:hAnsi="Prompt" w:eastAsia="Prompt" w:cs="Prompt"/>
          <w:b w:val="0"/>
          <w:color w:val="64748B"/>
          <w:sz w:val="20"/>
        </w:rPr>
        <w:t>▲ ภาพที่ 12  แท็บบนใบขอซื้อที่หน่วยงานต้องกรอก (2.2)</w:t>
      </w:r>
    </w:p>
    <w:p>
      <w:pPr>
        <w:keepNext/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150881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TAB_overview_item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15088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20"/>
        <w:jc w:val="center"/>
      </w:pPr>
      <w:r>
        <w:rPr>
          <w:rFonts w:ascii="Prompt" w:hAnsi="Prompt" w:eastAsia="Prompt" w:cs="Prompt"/>
          <w:b w:val="0"/>
          <w:color w:val="64748B"/>
          <w:sz w:val="20"/>
        </w:rPr>
        <w:t>▲ ภาพที่ 13  ภาพรวมแท็บสินค้า (2.2)</w:t>
      </w:r>
    </w:p>
    <w:p>
      <w:pPr>
        <w:keepNext/>
        <w:spacing w:before="160"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ขั้นตอนที่ 1  </w:t>
      </w:r>
      <w:r>
        <w:rPr>
          <w:rFonts w:ascii="Prompt" w:hAnsi="Prompt" w:eastAsia="Prompt" w:cs="Prompt"/>
          <w:b w:val="0"/>
          <w:color w:val="1E293B"/>
          <w:sz w:val="24"/>
        </w:rPr>
        <w:t>เปิดแท็บสินค้า แล้วกด “เพิ่มรายการ” ที่ท้ายตาราง</w:t>
      </w:r>
    </w:p>
    <w:p>
      <w:pPr>
        <w:keepNext/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146324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TAB_ITEM_add_lin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1463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20"/>
        <w:jc w:val="center"/>
      </w:pPr>
      <w:r>
        <w:rPr>
          <w:rFonts w:ascii="Prompt" w:hAnsi="Prompt" w:eastAsia="Prompt" w:cs="Prompt"/>
          <w:b w:val="0"/>
          <w:color w:val="64748B"/>
          <w:sz w:val="20"/>
        </w:rPr>
        <w:t>▲ ภาพที่ 14  ปุ่มเพิ่มรายการที่ท้ายตารางสินค้า (2.2)</w:t>
      </w:r>
    </w:p>
    <w:p>
      <w:pPr>
        <w:keepNext/>
        <w:spacing w:before="160"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ขั้นตอนที่ 2  </w:t>
      </w:r>
      <w:r>
        <w:rPr>
          <w:rFonts w:ascii="Prompt" w:hAnsi="Prompt" w:eastAsia="Prompt" w:cs="Prompt"/>
          <w:b w:val="0"/>
          <w:color w:val="1E293B"/>
          <w:sz w:val="24"/>
        </w:rPr>
        <w:t>เลือกสินค้าจากรหัสหรือชื่อ เมื่อเลือกแล้วระบบจะเติมชื่อ หน่วยนับ และชื่อสำหรับซื้อใน e-GP ให้ ถ้ามีการกำหนดชื่อสำหรับซื้อใน e-GP ไว้ในฐานข้อมูลสินค้านั้นๆ</w:t>
      </w:r>
    </w:p>
    <w:p>
      <w:pPr>
        <w:keepNext/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85874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TAB_ITEM_product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8587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20"/>
        <w:jc w:val="center"/>
      </w:pPr>
      <w:r>
        <w:rPr>
          <w:rFonts w:ascii="Prompt" w:hAnsi="Prompt" w:eastAsia="Prompt" w:cs="Prompt"/>
          <w:b w:val="0"/>
          <w:color w:val="64748B"/>
          <w:sz w:val="20"/>
        </w:rPr>
        <w:t>▲ ภาพที่ 15  เลือกสินค้าจากข้อมูลหลัก (2.2)</w:t>
      </w:r>
    </w:p>
    <w:p>
      <w:pPr>
        <w:keepNext/>
        <w:spacing w:before="160"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ขั้นตอนที่ 3  </w:t>
      </w:r>
      <w:r>
        <w:rPr>
          <w:rFonts w:ascii="Prompt" w:hAnsi="Prompt" w:eastAsia="Prompt" w:cs="Prompt"/>
          <w:b w:val="0"/>
          <w:color w:val="1E293B"/>
          <w:sz w:val="24"/>
        </w:rPr>
        <w:t>ใส่จำนวนที่ขอ และตรวจหน่วยวัดให้ถูกต้อง เช่น กล่อง ขวด ชิ้น</w:t>
      </w:r>
    </w:p>
    <w:p>
      <w:pPr>
        <w:keepNext/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1800000" cy="2663676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TAB_ITEM_qty_uom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26636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20"/>
        <w:jc w:val="center"/>
      </w:pPr>
      <w:r>
        <w:rPr>
          <w:rFonts w:ascii="Prompt" w:hAnsi="Prompt" w:eastAsia="Prompt" w:cs="Prompt"/>
          <w:b w:val="0"/>
          <w:color w:val="64748B"/>
          <w:sz w:val="20"/>
        </w:rPr>
        <w:t>▲ ภาพที่ 16  จำนวนและหน่วยวัดของรายการสินค้า (2.2)</w:t>
      </w:r>
    </w:p>
    <w:p>
      <w:pPr>
        <w:keepNext/>
        <w:spacing w:before="160"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ขั้นตอนที่ 4  </w:t>
      </w:r>
      <w:r>
        <w:rPr>
          <w:rFonts w:ascii="Prompt" w:hAnsi="Prompt" w:eastAsia="Prompt" w:cs="Prompt"/>
          <w:b w:val="0"/>
          <w:color w:val="1E293B"/>
          <w:sz w:val="24"/>
        </w:rPr>
        <w:t>ใส่วันที่ต้องการของ ถ้าไม่ใส่ระบบจะใช้วันที่สร้างใบ</w:t>
      </w:r>
    </w:p>
    <w:p>
      <w:pPr>
        <w:keepNext/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1800000" cy="2933333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TAB_ITEM_dat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29333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20"/>
        <w:jc w:val="center"/>
      </w:pPr>
      <w:r>
        <w:rPr>
          <w:rFonts w:ascii="Prompt" w:hAnsi="Prompt" w:eastAsia="Prompt" w:cs="Prompt"/>
          <w:b w:val="0"/>
          <w:color w:val="64748B"/>
          <w:sz w:val="20"/>
        </w:rPr>
        <w:t>▲ ภาพที่ 17  วันที่ร้องขอของรายการสินค้า (2.2)</w:t>
      </w:r>
    </w:p>
    <w:p>
      <w:pPr>
        <w:keepNext/>
        <w:spacing w:before="160"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ขั้นตอนที่ 5  </w:t>
      </w:r>
      <w:r>
        <w:rPr>
          <w:rFonts w:ascii="Prompt" w:hAnsi="Prompt" w:eastAsia="Prompt" w:cs="Prompt"/>
          <w:b w:val="0"/>
          <w:color w:val="1E293B"/>
          <w:sz w:val="24"/>
        </w:rPr>
        <w:t>ใส่งบประมาณของบรรทัดนั้น เป็นยอดรวมของรายการที่ใช้เช็คงบ</w:t>
      </w:r>
    </w:p>
    <w:p>
      <w:pPr>
        <w:keepNext/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1620000" cy="3012188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TAB_ITEM_budget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620000" cy="3012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20"/>
        <w:jc w:val="center"/>
      </w:pPr>
      <w:r>
        <w:rPr>
          <w:rFonts w:ascii="Prompt" w:hAnsi="Prompt" w:eastAsia="Prompt" w:cs="Prompt"/>
          <w:b w:val="0"/>
          <w:color w:val="64748B"/>
          <w:sz w:val="20"/>
        </w:rPr>
        <w:t>▲ ภาพที่ 18  งบประมาณของรายการสินค้า (2.2)</w:t>
      </w:r>
    </w:p>
    <w:p>
      <w:pPr>
        <w:keepNext/>
        <w:spacing w:before="160"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ขั้นตอนที่ 6  </w:t>
      </w:r>
      <w:r>
        <w:rPr>
          <w:rFonts w:ascii="Prompt" w:hAnsi="Prompt" w:eastAsia="Prompt" w:cs="Prompt"/>
          <w:b w:val="0"/>
          <w:color w:val="1E293B"/>
          <w:sz w:val="24"/>
        </w:rPr>
        <w:t>ตรวจชื่อสำหรับซื้อใน e-GP ถ้าชื่อในคลังไม่ตรงประกาศ ให้แก้ในช่องนี้</w:t>
      </w:r>
    </w:p>
    <w:p>
      <w:pPr>
        <w:keepNext/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3960000" cy="2312591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TAB_ITEM_egp_nam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312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20"/>
        <w:jc w:val="center"/>
      </w:pPr>
      <w:r>
        <w:rPr>
          <w:rFonts w:ascii="Prompt" w:hAnsi="Prompt" w:eastAsia="Prompt" w:cs="Prompt"/>
          <w:b w:val="0"/>
          <w:color w:val="64748B"/>
          <w:sz w:val="20"/>
        </w:rPr>
        <w:t>▲ ภาพที่ 19  ชื่อสำหรับซื้อใน e-GP (2.2)</w:t>
      </w:r>
    </w:p>
    <w:p>
      <w:pPr>
        <w:keepNext/>
        <w:spacing w:before="160"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ขั้นตอนที่ 7  </w:t>
      </w:r>
      <w:r>
        <w:rPr>
          <w:rFonts w:ascii="Prompt" w:hAnsi="Prompt" w:eastAsia="Prompt" w:cs="Prompt"/>
          <w:b w:val="0"/>
          <w:color w:val="1E293B"/>
          <w:sz w:val="24"/>
        </w:rPr>
        <w:t>ถ้ามีคุณลักษณะเฉพาะ กดปุ่มดู/แนบไฟล์ PDF ของรายการนั้น</w:t>
      </w:r>
    </w:p>
    <w:p>
      <w:pPr>
        <w:keepNext/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2520000" cy="2336842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TAB_ITEM_spec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23368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20"/>
        <w:jc w:val="center"/>
      </w:pPr>
      <w:r>
        <w:rPr>
          <w:rFonts w:ascii="Prompt" w:hAnsi="Prompt" w:eastAsia="Prompt" w:cs="Prompt"/>
          <w:b w:val="0"/>
          <w:color w:val="64748B"/>
          <w:sz w:val="20"/>
        </w:rPr>
        <w:t>▲ ภาพที่ 20  ปุ่มดู/แนบไฟล์คุณลักษณะของรายการ (2.2)</w:t>
      </w:r>
    </w:p>
    <w:p>
      <w:pPr>
        <w:keepNext/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3980749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TAB_ITEM_spec_popup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980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20"/>
        <w:jc w:val="center"/>
      </w:pPr>
      <w:r>
        <w:rPr>
          <w:rFonts w:ascii="Prompt" w:hAnsi="Prompt" w:eastAsia="Prompt" w:cs="Prompt"/>
          <w:b w:val="0"/>
          <w:color w:val="64748B"/>
          <w:sz w:val="20"/>
        </w:rPr>
        <w:t>▲ ภาพที่ 21  หน้าต่างแนบไฟล์คุณลักษณะเฉพาะ (2.2)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FEF3C7"/>
            <w:tcBorders>
              <w:top w:val="single" w:sz="4" w:space="0" w:color="FCD34D"/>
              <w:left w:val="single" w:sz="4" w:space="0" w:color="FCD34D"/>
              <w:bottom w:val="single" w:sz="4" w:space="0" w:color="FCD34D"/>
              <w:right w:val="single" w:sz="4" w:space="0" w:color="FCD34D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/>
            </w:pPr>
            <w:r>
              <w:rPr>
                <w:rFonts w:ascii="Prompt" w:hAnsi="Prompt" w:eastAsia="Prompt" w:cs="Prompt"/>
                <w:b/>
                <w:color w:val="B45309"/>
                <w:sz w:val="23"/>
              </w:rPr>
              <w:t>อย่าส่งใบที่ยังไม่มีสินค้า (2.2)</w:t>
            </w:r>
          </w:p>
          <w:p>
            <w:pPr>
              <w:spacing w:after="60"/>
            </w:pPr>
            <w:r>
              <w:rPr>
                <w:rFonts w:ascii="Prompt" w:hAnsi="Prompt" w:eastAsia="Prompt" w:cs="Prompt"/>
                <w:b w:val="0"/>
                <w:color w:val="1E293B"/>
                <w:sz w:val="23"/>
              </w:rPr>
              <w:t>ถ้าตารางสินค้าว่าง หรือจำนวนเป็น 0 ระบบจะไม่ส่งขออนุมัติ กรณีมีการแก้รายการสินค้าแล้วต้องกดเช็คงบประมาณอีกครั้งก่อนส่ง</w:t>
            </w:r>
          </w:p>
        </w:tc>
      </w:tr>
    </w:tbl>
    <w:p/>
    <w:p>
      <w:pPr>
        <w:pStyle w:val="Heading2"/>
        <w:spacing w:before="200" w:after="120"/>
      </w:pPr>
      <w:r>
        <w:rPr>
          <w:rFonts w:ascii="Prompt" w:hAnsi="Prompt" w:eastAsia="Prompt" w:cs="Prompt"/>
          <w:b/>
          <w:color w:val="0F2942"/>
          <w:sz w:val="28"/>
        </w:rPr>
        <w:t>1.4 แท็บรายชื่อคณะกรรมการ (2.2)</w:t>
      </w:r>
    </w:p>
    <w:p>
      <w:pPr>
        <w:keepNext/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3497866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TAB_overview_committe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4978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20"/>
        <w:jc w:val="center"/>
      </w:pPr>
      <w:r>
        <w:rPr>
          <w:rFonts w:ascii="Prompt" w:hAnsi="Prompt" w:eastAsia="Prompt" w:cs="Prompt"/>
          <w:b w:val="0"/>
          <w:color w:val="64748B"/>
          <w:sz w:val="20"/>
        </w:rPr>
        <w:t>▲ ภาพที่ 22  ภาพรวมแท็บรายชื่อคณะกรรมการ (2.2)</w:t>
      </w:r>
    </w:p>
    <w:p>
      <w:pPr>
        <w:keepNext/>
        <w:spacing w:before="160"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ขั้นตอนที่ 1  </w:t>
      </w:r>
      <w:r>
        <w:rPr>
          <w:rFonts w:ascii="Prompt" w:hAnsi="Prompt" w:eastAsia="Prompt" w:cs="Prompt"/>
          <w:b w:val="0"/>
          <w:color w:val="1E293B"/>
          <w:sz w:val="24"/>
        </w:rPr>
        <w:t>เปิดแท็บรายชื่อคณะกรรมการ แล้วกดเพิ่มรายการในกลุ่มคณะกรรมการที่เกี่ยวข้อง จำนวนชุดกรรมการขึ้นอยู่กับวิธีการจัดซื้อจัดจ้าง</w:t>
      </w:r>
    </w:p>
    <w:p>
      <w:pPr>
        <w:keepNext/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3184028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TAB_committee_add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1840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20"/>
        <w:jc w:val="center"/>
      </w:pPr>
      <w:r>
        <w:rPr>
          <w:rFonts w:ascii="Prompt" w:hAnsi="Prompt" w:eastAsia="Prompt" w:cs="Prompt"/>
          <w:b w:val="0"/>
          <w:color w:val="64748B"/>
          <w:sz w:val="20"/>
        </w:rPr>
        <w:t>▲ ภาพที่ 23  กดปุ่มเพิ่มรายการกรรมการ (2.2)</w:t>
      </w:r>
    </w:p>
    <w:p>
      <w:pPr>
        <w:keepNext/>
        <w:spacing w:before="160"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ขั้นตอนที่ 2  </w:t>
      </w:r>
      <w:r>
        <w:rPr>
          <w:rFonts w:ascii="Prompt" w:hAnsi="Prompt" w:eastAsia="Prompt" w:cs="Prompt"/>
          <w:b w:val="0"/>
          <w:color w:val="1E293B"/>
          <w:sz w:val="24"/>
        </w:rPr>
        <w:t>เลือกรายชื่อกรรมการจากพนักงานที่มีในระบบ</w:t>
      </w:r>
    </w:p>
    <w:p>
      <w:pPr>
        <w:keepNext/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1980000" cy="2709474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TAB_committee_roles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980000" cy="2709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20"/>
        <w:jc w:val="center"/>
      </w:pPr>
      <w:r>
        <w:rPr>
          <w:rFonts w:ascii="Prompt" w:hAnsi="Prompt" w:eastAsia="Prompt" w:cs="Prompt"/>
          <w:b w:val="0"/>
          <w:color w:val="64748B"/>
          <w:sz w:val="20"/>
        </w:rPr>
        <w:t>▲ ภาพที่ 24  เลือกชื่อกรรมการ (2.2)</w:t>
      </w:r>
    </w:p>
    <w:p>
      <w:pPr>
        <w:keepNext/>
        <w:spacing w:before="160"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ขั้นตอนที่ 3  </w:t>
      </w:r>
      <w:r>
        <w:rPr>
          <w:rFonts w:ascii="Prompt" w:hAnsi="Prompt" w:eastAsia="Prompt" w:cs="Prompt"/>
          <w:b w:val="0"/>
          <w:color w:val="1E293B"/>
          <w:sz w:val="24"/>
        </w:rPr>
        <w:t>ระบบจะเติมชื่อ แผนก และอีเมลให้ ตรวจว่ามีประธานเพียง 1 คน แล้วบันทึกใบขอซื้อ</w:t>
      </w:r>
    </w:p>
    <w:p>
      <w:pPr>
        <w:keepNext/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875077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TAB_committee_filled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8750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20"/>
        <w:jc w:val="center"/>
      </w:pPr>
      <w:r>
        <w:rPr>
          <w:rFonts w:ascii="Prompt" w:hAnsi="Prompt" w:eastAsia="Prompt" w:cs="Prompt"/>
          <w:b w:val="0"/>
          <w:color w:val="64748B"/>
          <w:sz w:val="20"/>
        </w:rPr>
        <w:t>▲ ภาพที่ 25  รายชื่อกรรมการที่กรอกครบ (2.2)</w:t>
      </w:r>
    </w:p>
    <w:p>
      <w:pPr>
        <w:keepNext/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2340000" cy="500976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TAB_committee_save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340000" cy="5009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20"/>
        <w:jc w:val="center"/>
      </w:pPr>
      <w:r>
        <w:rPr>
          <w:rFonts w:ascii="Prompt" w:hAnsi="Prompt" w:eastAsia="Prompt" w:cs="Prompt"/>
          <w:b w:val="0"/>
          <w:color w:val="64748B"/>
          <w:sz w:val="20"/>
        </w:rPr>
        <w:t>▲ ภาพที่ 26  ปุ่มบันทึกใบขอซื้อ (2.2)</w:t>
      </w:r>
    </w:p>
    <w:p>
      <w:pPr>
        <w:pStyle w:val="Heading2"/>
        <w:spacing w:before="200" w:after="120"/>
      </w:pPr>
      <w:r>
        <w:rPr>
          <w:rFonts w:ascii="Prompt" w:hAnsi="Prompt" w:eastAsia="Prompt" w:cs="Prompt"/>
          <w:b/>
          <w:color w:val="0F2942"/>
          <w:sz w:val="28"/>
        </w:rPr>
        <w:t>1.5 แท็บตรวจสอบงบประมาณ (2.2)</w:t>
      </w:r>
    </w:p>
    <w:p>
      <w:pPr>
        <w:spacing w:after="120" w:line="283" w:lineRule="auto"/>
      </w:pPr>
      <w:r>
        <w:rPr>
          <w:rFonts w:ascii="Prompt" w:hAnsi="Prompt" w:eastAsia="Prompt" w:cs="Prompt"/>
          <w:b w:val="0"/>
          <w:color w:val="1E293B"/>
          <w:sz w:val="24"/>
        </w:rPr>
        <w:t>หน่วยงานต้องกดเช็คงบขณะใบยังเป็นฉบับร่าง ยอดที่ขอต้องตรงรายการสินค้า และสถานะต้องเป็น “งบเพียงพอ” จึงส่งพัสดุได้ รายละเอียดสูตรงบคงเหลือ ตัวอย่างตัวเลข และการแก้กรณีงบไม่พอ อธิบายไว้ในคู่มือกลุ่มงานงบประมาณ (UM-ERP-VPK-G01) บทที่ 5 หัวข้อ 5.2 และคู่มือระบบงบประมาณ (UM-ERP-BUD-001) บทที่ 6–7</w:t>
      </w:r>
    </w:p>
    <w:p>
      <w:pPr>
        <w:keepNext/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1880067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TAB_overview_budget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18800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20"/>
        <w:jc w:val="center"/>
      </w:pPr>
      <w:r>
        <w:rPr>
          <w:rFonts w:ascii="Prompt" w:hAnsi="Prompt" w:eastAsia="Prompt" w:cs="Prompt"/>
          <w:b w:val="0"/>
          <w:color w:val="64748B"/>
          <w:sz w:val="20"/>
        </w:rPr>
        <w:t>▲ ภาพที่ 27  ภาพรวมแท็บตรวจสอบงบประมาณ (2.2)</w:t>
      </w:r>
    </w:p>
    <w:p>
      <w:pPr>
        <w:keepNext/>
        <w:spacing w:before="160"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ขั้นตอนที่ 1  </w:t>
      </w:r>
      <w:r>
        <w:rPr>
          <w:rFonts w:ascii="Prompt" w:hAnsi="Prompt" w:eastAsia="Prompt" w:cs="Prompt"/>
          <w:b w:val="0"/>
          <w:color w:val="1E293B"/>
          <w:sz w:val="24"/>
        </w:rPr>
        <w:t>กดปุ่ม “เช็คงบประมาณ” ที่หัวเอกสาร ขณะสถานะยังเป็นฉบับร่าง</w:t>
      </w:r>
    </w:p>
    <w:p>
      <w:pPr>
        <w:keepNext/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1512000" cy="542769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TAB_44_check_btn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512000" cy="542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20"/>
        <w:jc w:val="center"/>
      </w:pPr>
      <w:r>
        <w:rPr>
          <w:rFonts w:ascii="Prompt" w:hAnsi="Prompt" w:eastAsia="Prompt" w:cs="Prompt"/>
          <w:b w:val="0"/>
          <w:color w:val="64748B"/>
          <w:sz w:val="20"/>
        </w:rPr>
        <w:t>▲ ภาพที่ 28  ปุ่มตรวจสอบงบประมาณที่หัวเอกสาร (2.2)</w:t>
      </w:r>
    </w:p>
    <w:p>
      <w:pPr>
        <w:keepNext/>
        <w:spacing w:before="160"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ขั้นตอนที่ 2  </w:t>
      </w:r>
      <w:r>
        <w:rPr>
          <w:rFonts w:ascii="Prompt" w:hAnsi="Prompt" w:eastAsia="Prompt" w:cs="Prompt"/>
          <w:b w:val="0"/>
          <w:color w:val="1E293B"/>
          <w:sz w:val="24"/>
        </w:rPr>
        <w:t>เปิดแท็บตรวจสอบงบประมาณ ดูสถานะเช็คงบ งบประมาณที่จอง และงบคงเหลือหลังหักใบนี้</w:t>
      </w:r>
    </w:p>
    <w:p>
      <w:pPr>
        <w:keepNext/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2008868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TAB_44_enough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2008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20"/>
        <w:jc w:val="center"/>
      </w:pPr>
      <w:r>
        <w:rPr>
          <w:rFonts w:ascii="Prompt" w:hAnsi="Prompt" w:eastAsia="Prompt" w:cs="Prompt"/>
          <w:b w:val="0"/>
          <w:color w:val="64748B"/>
          <w:sz w:val="20"/>
        </w:rPr>
        <w:t>▲ ภาพที่ 29  ผลเช็คงบกรณีงบเพียงพอ (2.2)</w:t>
      </w:r>
    </w:p>
    <w:p>
      <w:pPr>
        <w:keepNext/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3600000" cy="1583734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TAB_44_insufficient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1583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20"/>
        <w:jc w:val="center"/>
      </w:pPr>
      <w:r>
        <w:rPr>
          <w:rFonts w:ascii="Prompt" w:hAnsi="Prompt" w:eastAsia="Prompt" w:cs="Prompt"/>
          <w:b w:val="0"/>
          <w:color w:val="64748B"/>
          <w:sz w:val="20"/>
        </w:rPr>
        <w:t>▲ ภาพที่ 30  ผลเช็คงบกรณีงบไม่เพียงพอ ให้กลับไปขอตั้งงบนอกแผนตามคู่มืองบประมาณ บทที่ 1–4 แล้วกดเช็คอีกครั้ง (2.2)</w:t>
      </w:r>
    </w:p>
    <w:p>
      <w:pPr>
        <w:pStyle w:val="Heading2"/>
        <w:spacing w:before="200" w:after="120"/>
      </w:pPr>
      <w:r>
        <w:rPr>
          <w:rFonts w:ascii="Prompt" w:hAnsi="Prompt" w:eastAsia="Prompt" w:cs="Prompt"/>
          <w:b/>
          <w:color w:val="0F2942"/>
          <w:sz w:val="28"/>
        </w:rPr>
        <w:t>1.6 การส่งใบขอซื้อให้กลุ่มงานพัสดุ (2.2)</w:t>
      </w:r>
    </w:p>
    <w:p>
      <w:pPr>
        <w:keepNext/>
        <w:spacing w:before="160"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ขั้นตอนที่ 1  </w:t>
      </w:r>
      <w:r>
        <w:rPr>
          <w:rFonts w:ascii="Prompt" w:hAnsi="Prompt" w:eastAsia="Prompt" w:cs="Prompt"/>
          <w:b w:val="0"/>
          <w:color w:val="1E293B"/>
          <w:sz w:val="24"/>
        </w:rPr>
        <w:t>เมื่อใส่รายการสินค้า รายชื่อคณะกรรมการครบถ้วน และแท็บตรวจสอบงบประมาณแสดงสถานะ “งบเพียงพอ” แล้ว ให้กดปุ่ม “ส่งพัสดุ” ที่หัวเอกสาร สถานะใบขอซื้อจะเปลี่ยนเป็น “ส่งพัสดุแล้ว” พร้อมกันงบประมาณอัตโนมัติ เพื่อให้กลุ่มงานพัสดุตรวจสอบความถูกต้องของรายการใบขอซื้อและดำเนินการต่อในระบบ e-GP ตามบทที่ 2</w:t>
      </w:r>
    </w:p>
    <w:p>
      <w:pPr>
        <w:keepNext/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1620000" cy="994091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TAB_44_send_btn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620000" cy="994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20"/>
        <w:jc w:val="center"/>
      </w:pPr>
      <w:r>
        <w:rPr>
          <w:rFonts w:ascii="Prompt" w:hAnsi="Prompt" w:eastAsia="Prompt" w:cs="Prompt"/>
          <w:b w:val="0"/>
          <w:color w:val="64748B"/>
          <w:sz w:val="20"/>
        </w:rPr>
        <w:t>▲ ภาพที่ 31  ปุ่มส่งพัสดุที่หัวเอกสาร (แสดงเมื่อตรวจสอบงบประมาณผ่านแล้ว) (2.2)</w:t>
      </w:r>
    </w:p>
    <w:p>
      <w:pPr>
        <w:keepNext/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840544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PR_status_sent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840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20"/>
        <w:jc w:val="center"/>
      </w:pPr>
      <w:r>
        <w:rPr>
          <w:rFonts w:ascii="Prompt" w:hAnsi="Prompt" w:eastAsia="Prompt" w:cs="Prompt"/>
          <w:b w:val="0"/>
          <w:color w:val="64748B"/>
          <w:sz w:val="20"/>
        </w:rPr>
        <w:t>▲ ภาพที่ 32  สถานะใบขอซื้อเปลี่ยนเป็นส่งพัสดุแล้ว (2.2)</w:t>
      </w:r>
    </w:p>
    <w:p>
      <w:r>
        <w:br w:type="page"/>
      </w:r>
    </w:p>
    <w:p>
      <w:pPr>
        <w:pStyle w:val="Heading1"/>
        <w:spacing w:before="280" w:after="120"/>
        <w:pBdr>
          <w:bottom w:val="single" w:sz="12" w:space="6" w:color="0B6848"/>
        </w:pBdr>
      </w:pPr>
      <w:r>
        <w:rPr>
          <w:rFonts w:ascii="Prompt" w:hAnsi="Prompt" w:eastAsia="Prompt" w:cs="Prompt"/>
          <w:b/>
          <w:color w:val="0B6848"/>
          <w:sz w:val="34"/>
        </w:rPr>
        <w:t>บทที่ 2 การรับ PR ตรวจสอบรายการ และออกเอกสารส่งอนุมัติ (3.1)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721"/>
            <w:shd w:val="clear" w:color="auto" w:fill="0F294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หัวข้องานตามผังภาพรวม</w:t>
            </w:r>
          </w:p>
        </w:tc>
        <w:tc>
          <w:tcPr>
            <w:tcW w:type="dxa" w:w="6576"/>
            <w:shd w:val="clear" w:color="auto" w:fill="0B684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/>
                <w:color w:val="FFFFFF"/>
                <w:sz w:val="23"/>
              </w:rPr>
              <w:t>รับ PR ตรวจสอบความถูกต้องของรายการ และออกเอกสารส่งอนุมัติ (3.1)</w:t>
            </w:r>
          </w:p>
        </w:tc>
      </w:tr>
      <w:tr>
        <w:tc>
          <w:tcPr>
            <w:tcW w:type="dxa" w:w="2721"/>
            <w:shd w:val="clear" w:color="auto"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/>
                <w:color w:val="0F2942"/>
                <w:sz w:val="21"/>
              </w:rPr>
              <w:t>รายละเอียดงาน (Task)</w:t>
            </w:r>
          </w:p>
        </w:tc>
        <w:tc>
          <w:tcPr>
            <w:tcW w:type="dxa" w:w="6576"/>
            <w:shd w:val="clear" w:color="auto" w:fill="EAF3F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รับใบขอซื้อที่หน่วยงานส่งมา ตรวจสอบความถูกต้องของรายการใบขอซื้อ (หากต้องแก้ไขกดส่งกลับให้แก้ไขพร้อมระบุเหตุผล) เมื่อถูกต้องกดยืนยันการตรวจสอบ แล้วส่งเข้าระบบ e-GP รวมถึงออกชุดหนังสือขออนุมัติ</w:t>
            </w:r>
          </w:p>
        </w:tc>
      </w:tr>
      <w:tr>
        <w:tc>
          <w:tcPr>
            <w:tcW w:type="dxa" w:w="2721"/>
            <w:shd w:val="clear" w:color="auto"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/>
                <w:color w:val="0F2942"/>
                <w:sz w:val="21"/>
              </w:rPr>
              <w:t>เอกสารในระบบ (Document)</w:t>
            </w:r>
          </w:p>
        </w:tc>
        <w:tc>
          <w:tcPr>
            <w:tcW w:type="dxa" w:w="6576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/>
                <w:color w:val="0F2942"/>
                <w:sz w:val="22"/>
              </w:rPr>
              <w:t>ใบขอซื้อ (PR), บันทึกขอซื้อ, รายงานขอซื้อ, คำสั่งตั้งกรรมการ</w:t>
            </w:r>
          </w:p>
        </w:tc>
      </w:tr>
      <w:tr>
        <w:tc>
          <w:tcPr>
            <w:tcW w:type="dxa" w:w="2721"/>
            <w:shd w:val="clear" w:color="auto"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/>
                <w:color w:val="0F2942"/>
                <w:sz w:val="21"/>
              </w:rPr>
              <w:t>เมนูใช้งาน / ผู้รับผิดชอบ</w:t>
            </w:r>
          </w:p>
        </w:tc>
        <w:tc>
          <w:tcPr>
            <w:tcW w:type="dxa" w:w="6576"/>
            <w:shd w:val="clear" w:color="auto"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เมนู: ระบบจัดซื้อจัดจ้าง → ข้อมูลใบขอซื้อ → Dashboard พัสดุรับงาน   |   ผู้ปฏิบัติงาน: เจ้าหน้าที่พัสดุ / จัดซื้อ</w:t>
            </w:r>
          </w:p>
        </w:tc>
      </w:tr>
    </w:tbl>
    <w:p/>
    <w:p>
      <w:pPr>
        <w:pStyle w:val="Heading2"/>
        <w:spacing w:before="200" w:after="120"/>
      </w:pPr>
      <w:r>
        <w:rPr>
          <w:rFonts w:ascii="Prompt" w:hAnsi="Prompt" w:eastAsia="Prompt" w:cs="Prompt"/>
          <w:b/>
          <w:color w:val="0F2942"/>
          <w:sz w:val="28"/>
        </w:rPr>
        <w:t>2.1 รับงานจาก Dashboard พัสดุ และตรวจสอบความถูกต้องของรายการใบขอซื้อ (3.1)</w:t>
      </w:r>
    </w:p>
    <w:p>
      <w:pPr>
        <w:keepNext/>
        <w:spacing w:before="160"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ขั้นตอนที่ 1  </w:t>
      </w:r>
      <w:r>
        <w:rPr>
          <w:rFonts w:ascii="Prompt" w:hAnsi="Prompt" w:eastAsia="Prompt" w:cs="Prompt"/>
          <w:b w:val="0"/>
          <w:color w:val="1E293B"/>
          <w:sz w:val="24"/>
        </w:rPr>
        <w:t>เข้าเมนูระบบจัดซื้อจัดจ้าง → ข้อมูลใบขอซื้อ → Dashboard พัสดุรับงาน เปิดใบขอซื้อที่สถานะ “ส่งพัสดุแล้ว” แล้วกดปุ่ม “รับงาน” หรือ “เปิดทำรายการ”</w:t>
      </w:r>
    </w:p>
    <w:p>
      <w:pPr>
        <w:keepNext/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2091879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ch5_dashboard_work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20918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20"/>
        <w:jc w:val="center"/>
      </w:pPr>
      <w:r>
        <w:rPr>
          <w:rFonts w:ascii="Prompt" w:hAnsi="Prompt" w:eastAsia="Prompt" w:cs="Prompt"/>
          <w:b w:val="0"/>
          <w:color w:val="64748B"/>
          <w:sz w:val="20"/>
        </w:rPr>
        <w:t>▲ ภาพที่ 33  หน้าจอ Dashboard พัสดุรับงาน (3.1)</w:t>
      </w:r>
    </w:p>
    <w:p>
      <w:pPr>
        <w:keepNext/>
        <w:spacing w:before="160"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ขั้นตอนที่ 2  </w:t>
      </w:r>
      <w:r>
        <w:rPr>
          <w:rFonts w:ascii="Prompt" w:hAnsi="Prompt" w:eastAsia="Prompt" w:cs="Prompt"/>
          <w:b w:val="0"/>
          <w:color w:val="1E293B"/>
          <w:sz w:val="24"/>
        </w:rPr>
        <w:t>ตรวจสอบความถูกต้องของรายการสินค้า จำนวน หน่วยนับ ราคา งบประมาณ ชื่อสำหรับซื้อใน e-GP และไฟล์คุณลักษณะเฉพาะ (Spec) บนใบขอซื้อ ทั้งนี้ในสถานะ “ส่งพัสดุแล้ว” ระบบจะล็อกข้อมูลและรายการสินค้าไม่ให้แก้ไขโดยตรง โดยที่หัวเอกสารจะมีปุ่ม “ยืนยันการตรวจสอบ” (สีเขียว) และปุ่ม “ส่งกลับให้แก้ไข” (สีเหลือง)</w:t>
      </w:r>
    </w:p>
    <w:p>
      <w:pPr>
        <w:keepNext/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8488123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ch5_verify_return_btns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8488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20"/>
        <w:jc w:val="center"/>
      </w:pPr>
      <w:r>
        <w:rPr>
          <w:rFonts w:ascii="Prompt" w:hAnsi="Prompt" w:eastAsia="Prompt" w:cs="Prompt"/>
          <w:b w:val="0"/>
          <w:color w:val="64748B"/>
          <w:sz w:val="20"/>
        </w:rPr>
        <w:t>▲ ภาพที่ 34  หน้าจอใบขอซื้อสถานะส่งพัสดุแล้ว แสดงปุ่ม “ยืนยันการตรวจสอบ” และ “ส่งกลับให้แก้ไข” (3.1)</w:t>
      </w:r>
    </w:p>
    <w:p>
      <w:pPr>
        <w:keepNext/>
        <w:spacing w:before="160"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ขั้นตอนที่ 3  </w:t>
      </w:r>
      <w:r>
        <w:rPr>
          <w:rFonts w:ascii="Prompt" w:hAnsi="Prompt" w:eastAsia="Prompt" w:cs="Prompt"/>
          <w:b w:val="0"/>
          <w:color w:val="1E293B"/>
          <w:sz w:val="24"/>
        </w:rPr>
        <w:t>กรณีพบรายการไม่ถูกต้องหรือข้อมูลไม่ครบถ้วน ให้กดปุ่ม “ส่งกลับให้แก้ไข” ที่หัวเอกสาร ระบบจะแสดงหน้าต่างป๊อปอัปให้ระบุเหตุผลหรือรายละเอียดที่ต้องการให้หน่วยงานแก้ไข แล้วกดปุ่ม “ยืนยันส่งกลับให้แก้ไข”</w:t>
      </w:r>
    </w:p>
    <w:p>
      <w:pPr>
        <w:keepNext/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5166021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ch5_return_wizard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1660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20"/>
        <w:jc w:val="center"/>
      </w:pPr>
      <w:r>
        <w:rPr>
          <w:rFonts w:ascii="Prompt" w:hAnsi="Prompt" w:eastAsia="Prompt" w:cs="Prompt"/>
          <w:b w:val="0"/>
          <w:color w:val="64748B"/>
          <w:sz w:val="20"/>
        </w:rPr>
        <w:t>▲ ภาพที่ 35  หน้าต่างระบุเหตุผลในการส่งกลับใบขอซื้อให้หน่วยงานแก้ไข (3.1)</w:t>
      </w:r>
    </w:p>
    <w:p>
      <w:pPr>
        <w:spacing w:after="120" w:line="283" w:lineRule="auto"/>
      </w:pPr>
      <w:r>
        <w:rPr>
          <w:rFonts w:ascii="Prompt" w:hAnsi="Prompt" w:eastAsia="Prompt" w:cs="Prompt"/>
          <w:b w:val="0"/>
          <w:color w:val="1E293B"/>
          <w:sz w:val="24"/>
        </w:rPr>
        <w:t>เมื่อกดยืนยันส่งกลับ ระบบจะเปลี่ยนสถานะใบขอซื้อกลับเป็น “ฉบับร่าง” คืนงบประมาณที่จองไว้ชั่วคราว และแสดงแถบแจ้งเตือนสีเหลืองพร้อมเหตุผลที่หัวใบขอซื้อ เพื่อให้ผู้ขอซื้อของหน่วยงานตรวจสอบ แก้ไขรายการ กดตรวจสอบงบประมาณ และกดส่งพัสดุเข้ามาใหม่</w:t>
      </w:r>
    </w:p>
    <w:p>
      <w:pPr>
        <w:keepNext/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4968000" cy="7413677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ch5_returned_alert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968000" cy="74136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20"/>
        <w:jc w:val="center"/>
      </w:pPr>
      <w:r>
        <w:rPr>
          <w:rFonts w:ascii="Prompt" w:hAnsi="Prompt" w:eastAsia="Prompt" w:cs="Prompt"/>
          <w:b w:val="0"/>
          <w:color w:val="64748B"/>
          <w:sz w:val="20"/>
        </w:rPr>
        <w:t>▲ ภาพที่ 36  ใบขอซื้อที่ถูกส่งกลับสถานะฉบับร่าง พร้อมแถบแจ้งเตือนสีเหลืองแสดงเหตุผลที่ต้องแก้ไข (3.1)</w:t>
      </w:r>
    </w:p>
    <w:p>
      <w:pPr>
        <w:keepNext/>
        <w:spacing w:before="160"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ขั้นตอนที่ 4  </w:t>
      </w:r>
      <w:r>
        <w:rPr>
          <w:rFonts w:ascii="Prompt" w:hAnsi="Prompt" w:eastAsia="Prompt" w:cs="Prompt"/>
          <w:b w:val="0"/>
          <w:color w:val="1E293B"/>
          <w:sz w:val="24"/>
        </w:rPr>
        <w:t>กรณีตรวจสอบแล้วพบว่ารายการใบขอซื้อถูกต้องครบถ้วน ให้กดปุ่ม “ยืนยันการตรวจสอบ” ที่หัวเอกสาร ระบบจะบันทึกชื่อผู้ตรวจสอบและวันที่ตรวจสอบ แสดงป้ายสถานะสีเขียว “พัสดุตรวจสอบความถูกต้องแล้ว พร้อมส่งเข้าระบบ e-GP” และเปิดปุ่ม “ส่งรายการเข้าระบบ e-GP” ให้ดำเนินการในขั้นตอนถัดไป</w:t>
      </w:r>
    </w:p>
    <w:p>
      <w:pPr>
        <w:keepNext/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112000" cy="8610816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ch5_verified_ready_egp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8610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20"/>
        <w:jc w:val="center"/>
      </w:pPr>
      <w:r>
        <w:rPr>
          <w:rFonts w:ascii="Prompt" w:hAnsi="Prompt" w:eastAsia="Prompt" w:cs="Prompt"/>
          <w:b w:val="0"/>
          <w:color w:val="64748B"/>
          <w:sz w:val="20"/>
        </w:rPr>
        <w:t>▲ ภาพที่ 37  ใบขอซื้อหลังกดยืนยันการตรวจสอบ แสดงป้ายสถานะสีเขียวและเปิดปุ่ม “ส่งรายการเข้าระบบ e-GP” (3.1)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EAF3F1"/>
            <w:tcBorders>
              <w:top w:val="single" w:sz="4" w:space="0" w:color="6EE7B7"/>
              <w:left w:val="single" w:sz="4" w:space="0" w:color="6EE7B7"/>
              <w:bottom w:val="single" w:sz="4" w:space="0" w:color="6EE7B7"/>
              <w:right w:val="single" w:sz="4" w:space="0" w:color="6EE7B7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/>
            </w:pPr>
            <w:r>
              <w:rPr>
                <w:rFonts w:ascii="Prompt" w:hAnsi="Prompt" w:eastAsia="Prompt" w:cs="Prompt"/>
                <w:b/>
                <w:color w:val="0B6848"/>
                <w:sz w:val="23"/>
              </w:rPr>
              <w:t>สรุปเงื่อนไขการตรวจสอบความถูกต้องของรายการใบขอซื้อก่อนส่งเข้า e-GP (3.1)</w:t>
            </w:r>
          </w:p>
          <w:p>
            <w:pPr>
              <w:spacing w:after="60"/>
            </w:pPr>
            <w:r>
              <w:rPr>
                <w:rFonts w:ascii="Prompt" w:hAnsi="Prompt" w:eastAsia="Prompt" w:cs="Prompt"/>
                <w:b w:val="0"/>
                <w:color w:val="1E293B"/>
                <w:sz w:val="23"/>
              </w:rPr>
              <w:t>• สถานะ “ส่งพัสดุแล้ว” จะล็อกไม่ให้แก้ไขรายการสินค้าโดยตรง เพื่อให้ผ่านการตรวจสอบจากเจ้าหน้าที่พัสดุอย่างเป็นระบบ</w:t>
              <w:br/>
              <w:t>• ปุ่ม “ส่งรายการเข้าระบบ e-GP” จะแสดงขึ้นมาเฉพาะเมื่อเจ้าหน้าที่พัสดุกดปุ่ม “ยืนยันการตรวจสอบ” เรียบร้อยแล้วเท่านั้น</w:t>
              <w:br/>
              <w:t>• หากกด “ส่งกลับให้แก้ไข” ระบบจะบันทึกประวัติและเหตุผลลงใน Chatter ของใบขอซื้อโดยอัตโนมัติ</w:t>
            </w:r>
          </w:p>
        </w:tc>
      </w:tr>
    </w:tbl>
    <w:p/>
    <w:p>
      <w:pPr>
        <w:pStyle w:val="Heading2"/>
        <w:spacing w:before="200" w:after="120"/>
      </w:pPr>
      <w:r>
        <w:rPr>
          <w:rFonts w:ascii="Prompt" w:hAnsi="Prompt" w:eastAsia="Prompt" w:cs="Prompt"/>
          <w:b/>
          <w:color w:val="0F2942"/>
          <w:sz w:val="28"/>
        </w:rPr>
        <w:t>2.2 การส่งรายการเข้าระบบ e-GP และการดูเอกสารราชการที่เกี่ยวข้อง (3.1)</w:t>
      </w:r>
    </w:p>
    <w:p>
      <w:pPr>
        <w:spacing w:after="120" w:line="283" w:lineRule="auto"/>
      </w:pPr>
      <w:r>
        <w:rPr>
          <w:rFonts w:ascii="Prompt" w:hAnsi="Prompt" w:eastAsia="Prompt" w:cs="Prompt"/>
          <w:b w:val="0"/>
          <w:color w:val="1E293B"/>
          <w:sz w:val="24"/>
        </w:rPr>
        <w:t>เอกสารราชการในขั้นตอนจัดซื้อจัดจ้าง (เช่น คำสั่งแต่งตั้งคณะกรรมการตรวจรับพัสดุ, แบบแสดงความบริสุทธิ์ใจ, ขออนุมัติแต่งตั้งคณะกรรมการกำหนดรายละเอียดคุณลักษณะ และรายงานขออนุมัติจัดซื้อจัดจ้างโดยวิธีเฉพาะเจาะจง) จะถูกจัดทำจากระบบ e-GP ของกรมบัญชีกลางโดยตรง แล้วนำไฟล์มาเพิ่มและแนบในเอกสารกระบวนการ e-GP (ตามบทที่ 3) โดยที่แท็บ “เอกสารราชการที่เกี่ยวข้อง” บนใบขอซื้อ (PR) จะแสดงรายการเอกสารที่แนบไว้ใน e-GP ให้เปิดดูได้อย่างเดียว</w:t>
      </w:r>
    </w:p>
    <w:p>
      <w:pPr>
        <w:keepNext/>
        <w:spacing w:before="160"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ขั้นตอนที่ 1  </w:t>
      </w:r>
      <w:r>
        <w:rPr>
          <w:rFonts w:ascii="Prompt" w:hAnsi="Prompt" w:eastAsia="Prompt" w:cs="Prompt"/>
          <w:b w:val="0"/>
          <w:color w:val="1E293B"/>
          <w:sz w:val="24"/>
        </w:rPr>
        <w:t>เมื่อพัสดุกดปุ่ม “ยืนยันการตรวจสอบ” รายการใบขอซื้อเรียบร้อยแล้ว กดปุ่ม “ส่งรายการเข้าระบบ e-GP” ที่หัวเอกสารเพื่อสร้างเอกสารกระบวนการ e-GP และเดินกระบวนการจัดซื้อตามบทที่ 3</w:t>
      </w:r>
    </w:p>
    <w:p>
      <w:pPr>
        <w:keepNext/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1498238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ch5_send_egp_btn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14982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20"/>
        <w:jc w:val="center"/>
      </w:pPr>
      <w:r>
        <w:rPr>
          <w:rFonts w:ascii="Prompt" w:hAnsi="Prompt" w:eastAsia="Prompt" w:cs="Prompt"/>
          <w:b w:val="0"/>
          <w:color w:val="64748B"/>
          <w:sz w:val="20"/>
        </w:rPr>
        <w:t>▲ ภาพที่ 38  ปุ่มส่งรายการเข้าระบบ e-GP หลังพัสดุยืนยันการตรวจสอบ (3.1)</w:t>
      </w:r>
    </w:p>
    <w:p>
      <w:pPr>
        <w:keepNext/>
        <w:spacing w:before="160"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ขั้นตอนที่ 2  </w:t>
      </w:r>
      <w:r>
        <w:rPr>
          <w:rFonts w:ascii="Prompt" w:hAnsi="Prompt" w:eastAsia="Prompt" w:cs="Prompt"/>
          <w:b w:val="0"/>
          <w:color w:val="1E293B"/>
          <w:sz w:val="24"/>
        </w:rPr>
        <w:t>เมื่อเจ้าหน้าที่พัสดุได้เพิ่มและแนบไฟล์เอกสารที่สร้างจากระบบ e-GP ในเอกสารกระบวนการ e-GP แล้ว สามารถเปิดแท็บ “เอกสารราชการที่เกี่ยวข้อง” บนใบขอซื้อ (PR) เพื่อเรียกดูรายการเอกสาร เลขที่อ้างอิง วันที่เอกสาร และกดเปิดดูไฟล์ PDF ได้ทันที (สำหรับเปิดดูเท่านั้น)</w:t>
      </w:r>
    </w:p>
    <w:p>
      <w:pPr>
        <w:keepNext/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4366264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ch5_related_docs_tab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4366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20"/>
        <w:jc w:val="center"/>
      </w:pPr>
      <w:r>
        <w:rPr>
          <w:rFonts w:ascii="Prompt" w:hAnsi="Prompt" w:eastAsia="Prompt" w:cs="Prompt"/>
          <w:b w:val="0"/>
          <w:color w:val="64748B"/>
          <w:sz w:val="20"/>
        </w:rPr>
        <w:t>▲ ภาพที่ 39  แท็บเอกสารราชการที่เกี่ยวข้องบนใบขอซื้อ แสดงรายการเอกสารที่เพิ่มและแนบจากกระบวนการ e-GP สำหรับเปิดดูเท่านั้น (3.1)</w:t>
      </w:r>
    </w:p>
    <w:p>
      <w:r>
        <w:br w:type="page"/>
      </w:r>
    </w:p>
    <w:p>
      <w:pPr>
        <w:pStyle w:val="Heading1"/>
        <w:spacing w:before="280" w:after="120"/>
        <w:pBdr>
          <w:bottom w:val="single" w:sz="12" w:space="6" w:color="0B6848"/>
        </w:pBdr>
      </w:pPr>
      <w:r>
        <w:rPr>
          <w:rFonts w:ascii="Prompt" w:hAnsi="Prompt" w:eastAsia="Prompt" w:cs="Prompt"/>
          <w:b/>
          <w:color w:val="0B6848"/>
          <w:sz w:val="34"/>
        </w:rPr>
        <w:t>บทที่ 3 การดำเนินการ e-GP ขั้นตอนการส่งอนุมัติ และขั้นตอนการลงนาม (3.2)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721"/>
            <w:shd w:val="clear" w:color="auto" w:fill="0F294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หัวข้องานตามผังภาพรวม</w:t>
            </w:r>
          </w:p>
        </w:tc>
        <w:tc>
          <w:tcPr>
            <w:tcW w:type="dxa" w:w="6576"/>
            <w:shd w:val="clear" w:color="auto" w:fill="0B684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/>
                <w:color w:val="FFFFFF"/>
                <w:sz w:val="23"/>
              </w:rPr>
              <w:t>ดำเนินการ e-GP ส่งอนุมัติ และลงนามเอกสาร (3.2)</w:t>
            </w:r>
          </w:p>
        </w:tc>
      </w:tr>
      <w:tr>
        <w:tc>
          <w:tcPr>
            <w:tcW w:type="dxa" w:w="2721"/>
            <w:shd w:val="clear" w:color="auto"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/>
                <w:color w:val="0F2942"/>
                <w:sz w:val="21"/>
              </w:rPr>
              <w:t>รายละเอียดงาน (Task)</w:t>
            </w:r>
          </w:p>
        </w:tc>
        <w:tc>
          <w:tcPr>
            <w:tcW w:type="dxa" w:w="6576"/>
            <w:shd w:val="clear" w:color="auto" w:fill="EAF3F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ใส่ชื่อและหมายเลขโครงการ กดปุ่มเพิ่มเอกสารและแนบไฟล์เอกสารที่สร้างจากระบบ e-GP กำหนดผู้อนุมัติส่งเข้ากล่องอนุมัติเอกสาร ลงนามโดยกำหนดกรอบตำแหน่งลายเซ็น (Mark ตำแหน่ง) บันทึกเปรียบเทียบราคา และเลือกผู้ชนะ</w:t>
            </w:r>
          </w:p>
        </w:tc>
      </w:tr>
      <w:tr>
        <w:tc>
          <w:tcPr>
            <w:tcW w:type="dxa" w:w="2721"/>
            <w:shd w:val="clear" w:color="auto"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/>
                <w:color w:val="0F2942"/>
                <w:sz w:val="21"/>
              </w:rPr>
              <w:t>เอกสารในระบบ (Document)</w:t>
            </w:r>
          </w:p>
        </w:tc>
        <w:tc>
          <w:tcPr>
            <w:tcW w:type="dxa" w:w="6576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/>
                <w:color w:val="0F2942"/>
                <w:sz w:val="22"/>
              </w:rPr>
              <w:t>คำสั่งแต่งตั้งกรรมการ, รายงานขออนุมัติ, แบบแสดงความบริสุทธิ์ใจ, รายงานผลพิจารณา, ประกาศผู้ชนะ</w:t>
            </w:r>
          </w:p>
        </w:tc>
      </w:tr>
      <w:tr>
        <w:tc>
          <w:tcPr>
            <w:tcW w:type="dxa" w:w="2721"/>
            <w:shd w:val="clear" w:color="auto"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/>
                <w:color w:val="0F2942"/>
                <w:sz w:val="21"/>
              </w:rPr>
              <w:t>เมนูใช้งาน / ผู้รับผิดชอบ</w:t>
            </w:r>
          </w:p>
        </w:tc>
        <w:tc>
          <w:tcPr>
            <w:tcW w:type="dxa" w:w="6576"/>
            <w:shd w:val="clear" w:color="auto"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เมนู: จัดซื้อ → กระบวนการ eGP / กล่องอนุมัติเอกสาร   |   ผู้ปฏิบัติงาน: เจ้าหน้าที่พัสดุ / หัวหน้าเจ้าหน้าที่ / เลขานุการ / ผู้อำนวยการ</w:t>
            </w:r>
          </w:p>
        </w:tc>
      </w:tr>
    </w:tbl>
    <w:p/>
    <w:p>
      <w:pPr>
        <w:spacing w:after="120" w:line="283" w:lineRule="auto"/>
      </w:pPr>
      <w:r>
        <w:rPr>
          <w:rFonts w:ascii="Prompt" w:hAnsi="Prompt" w:eastAsia="Prompt" w:cs="Prompt"/>
          <w:b w:val="0"/>
          <w:color w:val="1E293B"/>
          <w:sz w:val="24"/>
        </w:rPr>
        <w:t>กระบวนการ e-GP ในระบบนี้ใช้รองรับและเก็บข้อมูลที่ได้จากการทำในระบบ e-GP จริง เช่น ไฟล์เอกสาร PDF ที่สร้างจากระบบ e-GP เลขที่เอกสาร หรือชื่อโครงการ เพื่อใช้อ้างอิงในการทำงาน เชื่อมโยงให้เปิดดูได้จากใบขอซื้อ (PR) และรองรับการส่งอนุมัติและลงนามอิเล็กทรอนิกส์ผ่าน “กล่องอนุมัติเอกสาร” โดยตรง</w:t>
      </w:r>
    </w:p>
    <w:p>
      <w:pPr>
        <w:pStyle w:val="Heading2"/>
        <w:spacing w:before="200" w:after="120"/>
      </w:pPr>
      <w:r>
        <w:rPr>
          <w:rFonts w:ascii="Prompt" w:hAnsi="Prompt" w:eastAsia="Prompt" w:cs="Prompt"/>
          <w:b/>
          <w:color w:val="0F2942"/>
          <w:sz w:val="28"/>
        </w:rPr>
        <w:t>3.1 ส่งใบขอซื้อเข้ากระบวนการ e-GP (3.2)</w:t>
      </w:r>
    </w:p>
    <w:p>
      <w:pPr>
        <w:keepNext/>
        <w:spacing w:before="160"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ขั้นตอนที่ 1  </w:t>
      </w:r>
      <w:r>
        <w:rPr>
          <w:rFonts w:ascii="Prompt" w:hAnsi="Prompt" w:eastAsia="Prompt" w:cs="Prompt"/>
          <w:b w:val="0"/>
          <w:color w:val="1E293B"/>
          <w:sz w:val="24"/>
        </w:rPr>
        <w:t>เปิดใบขอซื้อที่พัสดุตรวจสอบความถูกต้องของรายการเรียบร้อยแล้ว</w:t>
      </w:r>
    </w:p>
    <w:p>
      <w:pPr>
        <w:keepNext/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3692613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ch7_approved_pr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6926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20"/>
        <w:jc w:val="center"/>
      </w:pPr>
      <w:r>
        <w:rPr>
          <w:rFonts w:ascii="Prompt" w:hAnsi="Prompt" w:eastAsia="Prompt" w:cs="Prompt"/>
          <w:b w:val="0"/>
          <w:color w:val="64748B"/>
          <w:sz w:val="20"/>
        </w:rPr>
        <w:t>▲ ภาพที่ 40  ใบขอซื้อที่พร้อมส่งเข้าระบบ e-GP (3.2)</w:t>
      </w:r>
    </w:p>
    <w:p>
      <w:pPr>
        <w:keepNext/>
        <w:spacing w:before="160"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ขั้นตอนที่ 2  </w:t>
      </w:r>
      <w:r>
        <w:rPr>
          <w:rFonts w:ascii="Prompt" w:hAnsi="Prompt" w:eastAsia="Prompt" w:cs="Prompt"/>
          <w:b w:val="0"/>
          <w:color w:val="1E293B"/>
          <w:sz w:val="24"/>
        </w:rPr>
        <w:t>กดปุ่ม “ส่งรายการเข้าระบบ e-GP” ที่หัวใบขอซื้อ</w:t>
      </w:r>
    </w:p>
    <w:p>
      <w:pPr>
        <w:keepNext/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1800000" cy="5025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ch7_send_egp_header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50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20"/>
        <w:jc w:val="center"/>
      </w:pPr>
      <w:r>
        <w:rPr>
          <w:rFonts w:ascii="Prompt" w:hAnsi="Prompt" w:eastAsia="Prompt" w:cs="Prompt"/>
          <w:b w:val="0"/>
          <w:color w:val="64748B"/>
          <w:sz w:val="20"/>
        </w:rPr>
        <w:t>▲ ภาพที่ 41  ปุ่มส่งรายการเข้าระบบ e-GP (3.2)</w:t>
      </w:r>
    </w:p>
    <w:p>
      <w:pPr>
        <w:keepNext/>
        <w:spacing w:before="160"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ขั้นตอนที่ 3  </w:t>
      </w:r>
      <w:r>
        <w:rPr>
          <w:rFonts w:ascii="Prompt" w:hAnsi="Prompt" w:eastAsia="Prompt" w:cs="Prompt"/>
          <w:b w:val="0"/>
          <w:color w:val="1E293B"/>
          <w:sz w:val="24"/>
        </w:rPr>
        <w:t>ตรวจรายการสินค้าในหน้าต่างกระบวนการ eGP ว่าครบตามใบขอซื้อ</w:t>
      </w:r>
    </w:p>
    <w:p>
      <w:pPr>
        <w:keepNext/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3494442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ch7_egp_wizard_lines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4944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20"/>
        <w:jc w:val="center"/>
      </w:pPr>
      <w:r>
        <w:rPr>
          <w:rFonts w:ascii="Prompt" w:hAnsi="Prompt" w:eastAsia="Prompt" w:cs="Prompt"/>
          <w:b w:val="0"/>
          <w:color w:val="64748B"/>
          <w:sz w:val="20"/>
        </w:rPr>
        <w:t>▲ ภาพที่ 42  หน้าต่างกระบวนการ eGP แสดงรายการสินค้าจากใบขอซื้อ (3.2)</w:t>
      </w:r>
    </w:p>
    <w:p>
      <w:pPr>
        <w:keepNext/>
        <w:spacing w:before="160"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ขั้นตอนที่ 4  </w:t>
      </w:r>
      <w:r>
        <w:rPr>
          <w:rFonts w:ascii="Prompt" w:hAnsi="Prompt" w:eastAsia="Prompt" w:cs="Prompt"/>
          <w:b w:val="0"/>
          <w:color w:val="1E293B"/>
          <w:sz w:val="24"/>
        </w:rPr>
        <w:t>กดปุ่ม “กระบวนการ eGP” ระบบจะสร้างเอกสารกระบวนการ e-GP จากใบขอซื้อที่อนุมัติแล้ว</w:t>
      </w:r>
    </w:p>
    <w:p>
      <w:pPr>
        <w:keepNext/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1980000" cy="557746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ch7_egp_wizard_confirm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1980000" cy="5577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20"/>
        <w:jc w:val="center"/>
      </w:pPr>
      <w:r>
        <w:rPr>
          <w:rFonts w:ascii="Prompt" w:hAnsi="Prompt" w:eastAsia="Prompt" w:cs="Prompt"/>
          <w:b w:val="0"/>
          <w:color w:val="64748B"/>
          <w:sz w:val="20"/>
        </w:rPr>
        <w:t>▲ ภาพที่ 43  ปุ่มยืนยันสร้างเอกสารกระบวนการ e-GP (3.2)</w:t>
      </w:r>
    </w:p>
    <w:p>
      <w:pPr>
        <w:keepNext/>
        <w:spacing w:before="160"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ขั้นตอนที่ 5  </w:t>
      </w:r>
      <w:r>
        <w:rPr>
          <w:rFonts w:ascii="Prompt" w:hAnsi="Prompt" w:eastAsia="Prompt" w:cs="Prompt"/>
          <w:b w:val="0"/>
          <w:color w:val="1E293B"/>
          <w:sz w:val="24"/>
        </w:rPr>
        <w:t>เปิดเอกสารที่สร้างได้จากปุ่มสถิติกระบวนการ e-GP บนใบขอซื้อ หรือจากเมนูจัดซื้อ → กระบวนการ eGP</w:t>
      </w:r>
    </w:p>
    <w:p>
      <w:pPr>
        <w:keepNext/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913569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ch7_egp_stat_btn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9135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20"/>
        <w:jc w:val="center"/>
      </w:pPr>
      <w:r>
        <w:rPr>
          <w:rFonts w:ascii="Prompt" w:hAnsi="Prompt" w:eastAsia="Prompt" w:cs="Prompt"/>
          <w:b w:val="0"/>
          <w:color w:val="64748B"/>
          <w:sz w:val="20"/>
        </w:rPr>
        <w:t>▲ ภาพที่ 44  ปุ่มสถิติกระบวนการ e-GP บนใบขอซื้อ (3.2)</w:t>
      </w:r>
    </w:p>
    <w:p>
      <w:pPr>
        <w:pStyle w:val="Heading2"/>
        <w:spacing w:before="200" w:after="120"/>
      </w:pPr>
      <w:r>
        <w:rPr>
          <w:rFonts w:ascii="Prompt" w:hAnsi="Prompt" w:eastAsia="Prompt" w:cs="Prompt"/>
          <w:b/>
          <w:color w:val="0F2942"/>
          <w:sz w:val="28"/>
        </w:rPr>
        <w:t>3.2 บันทึกข้อมูลโครงการและกดปุ่มเพิ่มเอกสารแนบไฟล์จากระบบ e-GP (3.2)</w:t>
      </w:r>
    </w:p>
    <w:p>
      <w:pPr>
        <w:keepNext/>
        <w:spacing w:before="160"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ขั้นตอนที่ 1  </w:t>
      </w:r>
      <w:r>
        <w:rPr>
          <w:rFonts w:ascii="Prompt" w:hAnsi="Prompt" w:eastAsia="Prompt" w:cs="Prompt"/>
          <w:b w:val="0"/>
          <w:color w:val="1E293B"/>
          <w:sz w:val="24"/>
        </w:rPr>
        <w:t>บันทึกเลขที่โครงการ และชื่อโครงการที่ได้จากระบบ e-GP จริง</w:t>
      </w:r>
    </w:p>
    <w:p>
      <w:pPr>
        <w:keepNext/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864808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ch7_project_fields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8648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20"/>
        <w:jc w:val="center"/>
      </w:pPr>
      <w:r>
        <w:rPr>
          <w:rFonts w:ascii="Prompt" w:hAnsi="Prompt" w:eastAsia="Prompt" w:cs="Prompt"/>
          <w:b w:val="0"/>
          <w:color w:val="64748B"/>
          <w:sz w:val="20"/>
        </w:rPr>
        <w:t>▲ ภาพที่ 45  ช่องเลขที่โครงการและชื่อโครงการ e-GP (3.2)</w:t>
      </w:r>
    </w:p>
    <w:p>
      <w:pPr>
        <w:keepNext/>
        <w:spacing w:before="160"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ขั้นตอนที่ 2  </w:t>
      </w:r>
      <w:r>
        <w:rPr>
          <w:rFonts w:ascii="Prompt" w:hAnsi="Prompt" w:eastAsia="Prompt" w:cs="Prompt"/>
          <w:b w:val="0"/>
          <w:color w:val="1E293B"/>
          <w:sz w:val="24"/>
        </w:rPr>
        <w:t>เข้าแท็บ “เอกสารที่เปิดในระบบ e-GP” กดปุ่ม “เพิ่มเอกสาร” แล้วเลือกหัวข้อประเภทเอกสารจากรายการ เช่น คำสั่งแต่งตั้งคณะกรรมการตรวจรับพัสดุ, แบบแสดงความบริสุทธิ์ใจ (วงเงินมากกว่า ๑๐๐,๐๐๐ บาท), ขออนุมัติแต่งตั้งคณะกรรมการกำหนดรายละเอียดคุณลักษณะ หรือรายงานขออนุมัติจัดซื้อจัดจ้างโดยวิธีเฉพาะเจาะจง</w:t>
      </w:r>
    </w:p>
    <w:p>
      <w:pPr>
        <w:keepNext/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4366264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egp_doc_type_dropdown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4366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20"/>
        <w:jc w:val="center"/>
      </w:pPr>
      <w:r>
        <w:rPr>
          <w:rFonts w:ascii="Prompt" w:hAnsi="Prompt" w:eastAsia="Prompt" w:cs="Prompt"/>
          <w:b w:val="0"/>
          <w:color w:val="64748B"/>
          <w:sz w:val="20"/>
        </w:rPr>
        <w:t>▲ ภาพที่ 46  การเลือกหัวข้อประเภทเอกสารที่สร้างจากระบบ e-GP (3.2)</w:t>
      </w:r>
    </w:p>
    <w:p>
      <w:pPr>
        <w:keepNext/>
        <w:spacing w:before="160"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ขั้นตอนที่ 3  </w:t>
      </w:r>
      <w:r>
        <w:rPr>
          <w:rFonts w:ascii="Prompt" w:hAnsi="Prompt" w:eastAsia="Prompt" w:cs="Prompt"/>
          <w:b w:val="0"/>
          <w:color w:val="1E293B"/>
          <w:sz w:val="24"/>
        </w:rPr>
        <w:t>ระบุเลขอ้างอิง e-GP วันที่เอกสาร และกดอัปโหลดไฟล์แนบ (PDF) ที่ได้จากระบบ e-GP ตามหัวข้อในรายการ โดยสามารถกดปุ่ม “เพิ่มเอกสาร” เพื่อแนบเอกสารหัวข้อถัดไปได้ครบทุกฉบับ</w:t>
      </w:r>
    </w:p>
    <w:p>
      <w:pPr>
        <w:keepNext/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4366264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ch7_egp_files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4366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20"/>
        <w:jc w:val="center"/>
      </w:pPr>
      <w:r>
        <w:rPr>
          <w:rFonts w:ascii="Prompt" w:hAnsi="Prompt" w:eastAsia="Prompt" w:cs="Prompt"/>
          <w:b w:val="0"/>
          <w:color w:val="64748B"/>
          <w:sz w:val="20"/>
        </w:rPr>
        <w:t>▲ ภาพที่ 47  รายการเอกสารที่แนบในแท็บ “เอกสารที่เปิดในระบบ e-GP” พร้อมปุ่ม “เพิ่มเอกสาร” (3.2)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3855"/>
            <w:shd w:val="clear" w:color="auto" w:fill="0B684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หัวข้อประเภทเอกสารในรายการ</w:t>
            </w:r>
          </w:p>
        </w:tc>
        <w:tc>
          <w:tcPr>
            <w:tcW w:type="dxa" w:w="5216"/>
            <w:shd w:val="clear" w:color="auto" w:fill="0B684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รายละเอียดการใช้งาน</w:t>
            </w:r>
          </w:p>
        </w:tc>
      </w:tr>
      <w:tr>
        <w:tc>
          <w:tcPr>
            <w:tcW w:type="dxa" w:w="3855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คำสั่งแต่งตั้งคณะกรรมการตรวจรับพัสดุ</w:t>
            </w:r>
          </w:p>
        </w:tc>
        <w:tc>
          <w:tcPr>
            <w:tcW w:type="dxa" w:w="5216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แนบไฟล์คำสั่งแต่งตั้งคณะกรรมการตรวจรับพัสดุที่สร้างจากระบบ e-GP</w:t>
            </w:r>
          </w:p>
        </w:tc>
      </w:tr>
      <w:tr>
        <w:tc>
          <w:tcPr>
            <w:tcW w:type="dxa" w:w="3855"/>
            <w:shd w:val="clear" w:color="auto"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แบบแสดงความบริสุทธิ์ใจ (วงเงินมากกว่า ๑๐๐,๐๐๐ บาท)</w:t>
            </w:r>
          </w:p>
        </w:tc>
        <w:tc>
          <w:tcPr>
            <w:tcW w:type="dxa" w:w="5216"/>
            <w:shd w:val="clear" w:color="auto"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แนบไฟล์แบบแสดงความบริสุทธิ์ใจในการจัดซื้อจัดจ้างที่ได้จากระบบ e-GP</w:t>
            </w:r>
          </w:p>
        </w:tc>
      </w:tr>
      <w:tr>
        <w:tc>
          <w:tcPr>
            <w:tcW w:type="dxa" w:w="3855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ขออนุมัติแต่งตั้งคณะกรรมการกำหนดรายละเอียดคุณลักษณะ</w:t>
            </w:r>
          </w:p>
        </w:tc>
        <w:tc>
          <w:tcPr>
            <w:tcW w:type="dxa" w:w="5216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แนบไฟล์หนังสือขออนุมัติแต่งตั้งกรรมการกำหนดคุณลักษณะเฉพาะ/ราคากลางจาก e-GP</w:t>
            </w:r>
          </w:p>
        </w:tc>
      </w:tr>
      <w:tr>
        <w:tc>
          <w:tcPr>
            <w:tcW w:type="dxa" w:w="3855"/>
            <w:shd w:val="clear" w:color="auto"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รายงานขออนุมัติจัดซื้อจัดจ้างโดยวิธีเฉพาะเจาะจง</w:t>
            </w:r>
          </w:p>
        </w:tc>
        <w:tc>
          <w:tcPr>
            <w:tcW w:type="dxa" w:w="5216"/>
            <w:shd w:val="clear" w:color="auto"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แนบไฟล์รายงานขอซื้อ/ขอจ้างโดยวิธีเฉพาะเจาะจงที่สร้างจากระบบ e-GP</w:t>
            </w:r>
          </w:p>
        </w:tc>
      </w:tr>
      <w:tr>
        <w:tc>
          <w:tcPr>
            <w:tcW w:type="dxa" w:w="3855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ประกาศร่าง / ประกาศเชิญชวน / TOR</w:t>
            </w:r>
          </w:p>
        </w:tc>
        <w:tc>
          <w:tcPr>
            <w:tcW w:type="dxa" w:w="5216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แนบไฟล์ประกาศร่าง ประกาศเชิญชวน หรือขอบเขตงาน (TOR) จากระบบ e-GP</w:t>
            </w:r>
          </w:p>
        </w:tc>
      </w:tr>
      <w:tr>
        <w:tc>
          <w:tcPr>
            <w:tcW w:type="dxa" w:w="3855"/>
            <w:shd w:val="clear" w:color="auto"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รายงานผลการพิจารณา / รายงานผลการพิจารณาจัดซื้อจัดจ้าง</w:t>
            </w:r>
          </w:p>
        </w:tc>
        <w:tc>
          <w:tcPr>
            <w:tcW w:type="dxa" w:w="5216"/>
            <w:shd w:val="clear" w:color="auto"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แนบไฟล์รายงานผลการพิจารณาที่ได้จากระบบ e-GP แล้วส่งลงนาม — เมื่อลงนามครบและมีประกาศผู้ชนะ ปุ่มสร้าง PO จะพร้อมใช้งาน</w:t>
            </w:r>
          </w:p>
        </w:tc>
      </w:tr>
      <w:tr>
        <w:tc>
          <w:tcPr>
            <w:tcW w:type="dxa" w:w="3855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ประกาศผู้ชนะ / สัญญา</w:t>
            </w:r>
          </w:p>
        </w:tc>
        <w:tc>
          <w:tcPr>
            <w:tcW w:type="dxa" w:w="5216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แนบไฟล์ประกาศผู้ชนะ หรือสัญญาที่ได้จากกระบวนการจัดซื้อ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EAF3F1"/>
            <w:tcBorders>
              <w:top w:val="single" w:sz="4" w:space="0" w:color="6EE7B7"/>
              <w:left w:val="single" w:sz="4" w:space="0" w:color="6EE7B7"/>
              <w:bottom w:val="single" w:sz="4" w:space="0" w:color="6EE7B7"/>
              <w:right w:val="single" w:sz="4" w:space="0" w:color="6EE7B7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/>
            </w:pPr>
            <w:r>
              <w:rPr>
                <w:rFonts w:ascii="Prompt" w:hAnsi="Prompt" w:eastAsia="Prompt" w:cs="Prompt"/>
                <w:b/>
                <w:color w:val="0B6848"/>
                <w:sz w:val="23"/>
              </w:rPr>
              <w:t>การเชื่อมโยงไปแสดงที่ใบขอซื้อ (PR) อัตโนมัติ (3.2)</w:t>
            </w:r>
          </w:p>
          <w:p>
            <w:pPr>
              <w:spacing w:after="60"/>
            </w:pPr>
            <w:r>
              <w:rPr>
                <w:rFonts w:ascii="Prompt" w:hAnsi="Prompt" w:eastAsia="Prompt" w:cs="Prompt"/>
                <w:b w:val="0"/>
                <w:color w:val="1E293B"/>
                <w:sz w:val="23"/>
              </w:rPr>
              <w:t>เอกสารทุกฉบับที่กดปุ่ม “เพิ่มเอกสาร” และแนบไฟล์ไว้ในแท็บ “เอกสารที่เปิดในระบบ e-GP” จะไปแสดงในแท็บ “เอกสารราชการที่เกี่ยวข้อง” ของใบขอซื้อ (PR) ต้นทางโดยอัตโนมัติ เพื่อให้ผู้เกี่ยวข้องเปิดดูได้อย่างเดียว</w:t>
            </w:r>
          </w:p>
        </w:tc>
      </w:tr>
    </w:tbl>
    <w:p/>
    <w:p>
      <w:pPr>
        <w:pStyle w:val="Heading2"/>
        <w:spacing w:before="200" w:after="120"/>
      </w:pPr>
      <w:r>
        <w:rPr>
          <w:rFonts w:ascii="Prompt" w:hAnsi="Prompt" w:eastAsia="Prompt" w:cs="Prompt"/>
          <w:b/>
          <w:color w:val="0F2942"/>
          <w:sz w:val="28"/>
        </w:rPr>
        <w:t>3.3 ขั้นตอนการส่งอนุมัติเอกสาร (กำหนดผู้อนุมัติและส่งเข้ากล่องอนุมัติเอกสาร) (3.2)</w:t>
      </w:r>
    </w:p>
    <w:p>
      <w:pPr>
        <w:spacing w:after="120" w:line="283" w:lineRule="auto"/>
      </w:pPr>
      <w:r>
        <w:rPr>
          <w:rFonts w:ascii="Prompt" w:hAnsi="Prompt" w:eastAsia="Prompt" w:cs="Prompt"/>
          <w:b w:val="0"/>
          <w:color w:val="1E293B"/>
          <w:sz w:val="24"/>
        </w:rPr>
        <w:t>เมื่อเจ้าหน้าที่พัสดุแนบไฟล์ PDF ของเอกสารราชการในแท็บ “เอกสารที่เปิดในระบบ e-GP” เรียบร้อยแล้ว สามารถกำหนดรายชื่อและลำดับผู้อนุมัติแยกตามแต่ละบรรทัดเอกสาร เพื่อส่งไฟล์ PDF เข้าสู่ “กล่องอนุมัติเอกสาร” ของผู้มีอำนาจลงนามตามลำดับ</w:t>
      </w:r>
    </w:p>
    <w:p>
      <w:pPr>
        <w:keepNext/>
        <w:spacing w:before="160"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ขั้นตอนที่ 1  </w:t>
      </w:r>
      <w:r>
        <w:rPr>
          <w:rFonts w:ascii="Prompt" w:hAnsi="Prompt" w:eastAsia="Prompt" w:cs="Prompt"/>
          <w:b w:val="0"/>
          <w:color w:val="1E293B"/>
          <w:sz w:val="24"/>
        </w:rPr>
        <w:t>ในตารางแท็บ “เอกสารที่เปิดในระบบ e-GP” หลังจากแนบไฟล์ PDF ในบรรทัดเอกสารแล้ว ให้กดปุ่ม “เพิ่มผู้อนุมัติ” ในบรรทัดเอกสารนั้น เพื่อเปิดหน้าต่างกำหนดรายชื่อและลำดับผู้อนุมัติ</w:t>
      </w:r>
    </w:p>
    <w:p>
      <w:pPr>
        <w:keepNext/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6724623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egp_add_approver_btn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67246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20"/>
        <w:jc w:val="center"/>
      </w:pPr>
      <w:r>
        <w:rPr>
          <w:rFonts w:ascii="Prompt" w:hAnsi="Prompt" w:eastAsia="Prompt" w:cs="Prompt"/>
          <w:b w:val="0"/>
          <w:color w:val="64748B"/>
          <w:sz w:val="20"/>
        </w:rPr>
        <w:t>▲ ภาพที่ 48.1  ปุ่ม “เพิ่มผู้อนุมัติ” คอลัมน์ “ลงนาม/อนุมัติ” ปุ่ม “ส่งเพื่อลงนาม” และสถานะการลงนามของแต่ละบรรทัดเอกสาร (3.2)</w:t>
      </w:r>
    </w:p>
    <w:p>
      <w:pPr>
        <w:keepNext/>
        <w:spacing w:before="160"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ขั้นตอนที่ 2  </w:t>
      </w:r>
      <w:r>
        <w:rPr>
          <w:rFonts w:ascii="Prompt" w:hAnsi="Prompt" w:eastAsia="Prompt" w:cs="Prompt"/>
          <w:b w:val="0"/>
          <w:color w:val="1E293B"/>
          <w:sz w:val="24"/>
        </w:rPr>
        <w:t>ในหน้าต่าง “กำหนดผู้อนุมัติเอกสาร” ระบบจะดึงรายชื่อผู้อนุมัติเริ่มต้นตามประเภทเอกสารมาให้อัตโนมัติ โดยเจ้าหน้าที่พัสดุสามารถกด “เพิ่มบรรทัด” เพื่อเพิ่มผู้อนุมัติ ลบ หรือจัดลำดับใหม่ และเลือกบทบาทในแต่ละลำดับว่าเป็น “ตรวจสอบ” หรือ “ลงนาม” เมื่อตรวจสอบครบถ้วนแล้วให้กดปุ่ม “บันทึกและส่งเข้ากล่องผู้อนุมัติ” (หรือกด “บันทึกรายชื่อผู้อนุมัติ” แล้วมากดปุ่ม “ส่งเพื่อลงนาม” ที่บรรทัดเอกสารภายหลังได้)</w:t>
      </w:r>
    </w:p>
    <w:p>
      <w:pPr>
        <w:keepNext/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6724623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egp_approver_modal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67246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20"/>
        <w:jc w:val="center"/>
      </w:pPr>
      <w:r>
        <w:rPr>
          <w:rFonts w:ascii="Prompt" w:hAnsi="Prompt" w:eastAsia="Prompt" w:cs="Prompt"/>
          <w:b w:val="0"/>
          <w:color w:val="64748B"/>
          <w:sz w:val="20"/>
        </w:rPr>
        <w:t>▲ ภาพที่ 49.2  หน้าต่างกำหนดผู้อนุมัติเอกสาร แสดงรายชื่อตามลำดับ ตัวเลือกตรวจสอบ/ลงนาม และปุ่มบันทึกและส่งเข้ากล่องผู้อนุมัติ (3.2)</w:t>
      </w:r>
    </w:p>
    <w:p>
      <w:pPr>
        <w:keepNext/>
        <w:spacing w:before="160"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ขั้นตอนที่ 3  </w:t>
      </w:r>
      <w:r>
        <w:rPr>
          <w:rFonts w:ascii="Prompt" w:hAnsi="Prompt" w:eastAsia="Prompt" w:cs="Prompt"/>
          <w:b w:val="0"/>
          <w:color w:val="1E293B"/>
          <w:sz w:val="24"/>
        </w:rPr>
        <w:t>ระบบจะแสดงหน้าต่างยืนยันการส่งเอกสาร ตรวจสอบชื่อเรื่องและเลขที่เอกสาร แล้วกดปุ่ม “ส่งเอกสาร” ระบบจะเปลี่ยนสถานะของบรรทัดเอกสารเป็น “รอลงนาม” และส่งการ์ดงานเข้าสู่ “กล่องอนุมัติเอกสาร” ของผู้อนุมัติลำดับที่ 1 ทันที</w:t>
      </w:r>
    </w:p>
    <w:p>
      <w:pPr>
        <w:keepNext/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6724623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egp_send_wizard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67246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20"/>
        <w:jc w:val="center"/>
      </w:pPr>
      <w:r>
        <w:rPr>
          <w:rFonts w:ascii="Prompt" w:hAnsi="Prompt" w:eastAsia="Prompt" w:cs="Prompt"/>
          <w:b w:val="0"/>
          <w:color w:val="64748B"/>
          <w:sz w:val="20"/>
        </w:rPr>
        <w:t>▲ ภาพที่ 50.3  หน้าต่างยืนยันการกดปุ่ม “ส่งเอกสาร” เพื่อส่งเข้ากล่องอนุมัติเอกสารตามลำดับ (3.2)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3118"/>
            <w:shd w:val="clear" w:color="auto" w:fill="0B684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ปุ่ม/คอลัมน์ในบรรทัดเอกสาร</w:t>
            </w:r>
          </w:p>
        </w:tc>
        <w:tc>
          <w:tcPr>
            <w:tcW w:type="dxa" w:w="5953"/>
            <w:shd w:val="clear" w:color="auto" w:fill="0B684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ความหมายและการทำงาน</w:t>
            </w:r>
          </w:p>
        </w:tc>
      </w:tr>
      <w:tr>
        <w:tc>
          <w:tcPr>
            <w:tcW w:type="dxa" w:w="3118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ปุ่ม “เพิ่มผู้อนุมัติ”</w:t>
            </w:r>
          </w:p>
        </w:tc>
        <w:tc>
          <w:tcPr>
            <w:tcW w:type="dxa" w:w="5953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เปิดหน้าต่างกำหนดรายชื่อ ลำดับ และบทบาท (ตรวจสอบ / ลงนาม) ของเอกสารบรรทัดนั้น</w:t>
            </w:r>
          </w:p>
        </w:tc>
      </w:tr>
      <w:tr>
        <w:tc>
          <w:tcPr>
            <w:tcW w:type="dxa" w:w="3118"/>
            <w:shd w:val="clear" w:color="auto"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คอลัมน์ “ลงนาม/อนุมัติ”</w:t>
            </w:r>
          </w:p>
        </w:tc>
        <w:tc>
          <w:tcPr>
            <w:tcW w:type="dxa" w:w="5953"/>
            <w:shd w:val="clear" w:color="auto"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แสดงรายชื่อผู้ลงนาม/อนุมัติทั้งหมดที่ตั้งไว้ในบรรทัดเอกสารนั้นตามลำดับ</w:t>
            </w:r>
          </w:p>
        </w:tc>
      </w:tr>
      <w:tr>
        <w:tc>
          <w:tcPr>
            <w:tcW w:type="dxa" w:w="3118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ปุ่ม “ส่งเพื่อลงนาม”</w:t>
            </w:r>
          </w:p>
        </w:tc>
        <w:tc>
          <w:tcPr>
            <w:tcW w:type="dxa" w:w="5953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ส่งเอกสารบรรทัดที่แนบไฟล์ PDF และกำหนดผู้อนุมัติแล้ว เข้ากล่องอนุมัติเอกสาร</w:t>
            </w:r>
          </w:p>
        </w:tc>
      </w:tr>
      <w:tr>
        <w:tc>
          <w:tcPr>
            <w:tcW w:type="dxa" w:w="3118"/>
            <w:shd w:val="clear" w:color="auto"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สถานะ “รอลงนาม” / “ลงนามครบแล้ว”</w:t>
            </w:r>
          </w:p>
        </w:tc>
        <w:tc>
          <w:tcPr>
            <w:tcW w:type="dxa" w:w="5953"/>
            <w:shd w:val="clear" w:color="auto"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แสดงสถานะปัจจุบันของเอกสาร เมื่อผู้อนุมัติครบทุกขั้นจะเปลี่ยนเป็น “ลงนามครบแล้ว” (สีเขียว)</w:t>
            </w:r>
          </w:p>
        </w:tc>
      </w:tr>
    </w:tbl>
    <w:p>
      <w:pPr>
        <w:pStyle w:val="Heading2"/>
        <w:spacing w:before="200" w:after="120"/>
      </w:pPr>
      <w:r>
        <w:rPr>
          <w:rFonts w:ascii="Prompt" w:hAnsi="Prompt" w:eastAsia="Prompt" w:cs="Prompt"/>
          <w:b/>
          <w:color w:val="0F2942"/>
          <w:sz w:val="28"/>
        </w:rPr>
        <w:t>3.4 ขั้นตอนการลงนามเอกสาร และการตรวจสอบรายการที่อนุมัติแล้วในกล่องอนุมัติเอกสาร (3.2)</w:t>
      </w:r>
    </w:p>
    <w:p>
      <w:pPr>
        <w:spacing w:after="120" w:line="283" w:lineRule="auto"/>
      </w:pPr>
      <w:r>
        <w:rPr>
          <w:rFonts w:ascii="Prompt" w:hAnsi="Prompt" w:eastAsia="Prompt" w:cs="Prompt"/>
          <w:b w:val="0"/>
          <w:color w:val="1E293B"/>
          <w:sz w:val="24"/>
        </w:rPr>
        <w:t>ผู้มีอำนาจตรวจสอบและลงนาม (เช่น เจ้าหน้าที่พัสดุ, หัวหน้าเจ้าหน้าที่พัสดุ, เลขานุการ, ผู้อำนวยการ หรือคณะกรรมการ) สามารถเข้าเมนู “กล่องอนุมัติเอกสาร” เพื่อเปิดดูไฟล์ PDF กำหนดกรอบตำแหน่งลายเซ็น (Mark ตำแหน่ง) ลงนามอิเล็กทรอนิกส์ รวมถึงเรียกดูรายการเอกสารที่ตนได้อนุมัติไปแล้วและติดตามสถานะการอนุมัติของเอกสารทุกฉบับได้ในที่เดียว</w:t>
      </w:r>
    </w:p>
    <w:p>
      <w:pPr>
        <w:keepNext/>
        <w:spacing w:before="160"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ขั้นตอนที่ 1  </w:t>
      </w:r>
      <w:r>
        <w:rPr>
          <w:rFonts w:ascii="Prompt" w:hAnsi="Prompt" w:eastAsia="Prompt" w:cs="Prompt"/>
          <w:b w:val="0"/>
          <w:color w:val="1E293B"/>
          <w:sz w:val="24"/>
        </w:rPr>
        <w:t>เข้าเมนู “กล่องอนุมัติเอกสาร” → “แดชบอร์ด” หน้าจอจะแสดงทั้งการ์ดรายการที่ “รอดำเนินการ” (ป้ายสีเหลือง มีปุ่ม “เปิด PDF” เพื่อลงนาม) และการ์ดรายการที่ “อนุมัติแล้ว” (ป้ายสีเขียว แสดงวันเวลาที่อนุมัติ พร้อมปุ่ม “เปิดดู PDF ที่อนุมัติแล้ว”) โดยสามารถกดปุ่มตัวกรองที่มุมขวาบนเพื่อสลับดู “ทั้งหมด”, “รออนุมัติ” หรือ “อนุมัติแล้ว” ได้ทันที</w:t>
      </w:r>
    </w:p>
    <w:p>
      <w:pPr>
        <w:keepNext/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3555000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egp_inbox_all_and_approved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20"/>
        <w:jc w:val="center"/>
      </w:pPr>
      <w:r>
        <w:rPr>
          <w:rFonts w:ascii="Prompt" w:hAnsi="Prompt" w:eastAsia="Prompt" w:cs="Prompt"/>
          <w:b w:val="0"/>
          <w:color w:val="64748B"/>
          <w:sz w:val="20"/>
        </w:rPr>
        <w:t>▲ ภาพที่ 51.4  หน้าจอแดชบอร์ดกล่องอนุมัติเอกสาร แสดงปุ่มสลับตัวกรอง (ทั้งหมด / รออนุมัติ / อนุมัติแล้ว) พร้อมการ์ดรอดำเนินการและการ์ดที่อนุมัติแล้ว (3.2)</w:t>
      </w:r>
    </w:p>
    <w:p>
      <w:pPr>
        <w:keepNext/>
        <w:spacing w:before="160"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ขั้นตอนที่ 2  </w:t>
      </w:r>
      <w:r>
        <w:rPr>
          <w:rFonts w:ascii="Prompt" w:hAnsi="Prompt" w:eastAsia="Prompt" w:cs="Prompt"/>
          <w:b w:val="0"/>
          <w:color w:val="1E293B"/>
          <w:sz w:val="24"/>
        </w:rPr>
        <w:t>หากต้องการดูเฉพาะประวัติเอกสารที่ตนได้ลงนามหรืออนุมัติไปแล้ว ให้คลิกปุ่มตัวกรอง “อนุมัติแล้ว” บนแดชบอร์ด หรือเข้าเมนูย่อย “รายการที่อนุมัติแล้วของฉัน” ทางแถบเมนูด้านซ้าย และกดปุ่ม “เปิดดู PDF ที่อนุมัติแล้ว” บนการ์ดเพื่อเปิดดูไฟล์ PDF ที่ประทับลายเซ็นแล้ว</w:t>
      </w:r>
    </w:p>
    <w:p>
      <w:pPr>
        <w:keepNext/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3555000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egp_inbox_approved_only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20"/>
        <w:jc w:val="center"/>
      </w:pPr>
      <w:r>
        <w:rPr>
          <w:rFonts w:ascii="Prompt" w:hAnsi="Prompt" w:eastAsia="Prompt" w:cs="Prompt"/>
          <w:b w:val="0"/>
          <w:color w:val="64748B"/>
          <w:sz w:val="20"/>
        </w:rPr>
        <w:t>▲ ภาพที่ 52.5  การกรองดูเฉพาะรายการที่อนุมัติแล้ว และเมนู “รายการที่อนุมัติแล้วของฉัน” (3.2)</w:t>
      </w:r>
    </w:p>
    <w:p>
      <w:pPr>
        <w:keepNext/>
        <w:spacing w:before="160"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ขั้นตอนที่ 3  </w:t>
      </w:r>
      <w:r>
        <w:rPr>
          <w:rFonts w:ascii="Prompt" w:hAnsi="Prompt" w:eastAsia="Prompt" w:cs="Prompt"/>
          <w:b w:val="0"/>
          <w:color w:val="1E293B"/>
          <w:sz w:val="24"/>
        </w:rPr>
        <w:t>สำหรับการลงนามเอกสารที่รออนุมัติ ให้กดปุ่ม “เปิด PDF” บนการ์ดที่แสดงสถานะ “รอดำเนินการ” ระบบจะเปิดหน้าต่างแสดงไฟล์เอกสาร PDF ขึ้นมา จากนั้นให้กดปุ่ม “กำหนดกรอบลายเซ็น (Mark ตำแหน่ง)” ที่แถบเครื่องมือด้านบนหรือแถบด้านล่าง</w:t>
      </w:r>
    </w:p>
    <w:p>
      <w:pPr>
        <w:keepNext/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6724623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egp_inbox_mark_toolbar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67246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20"/>
        <w:jc w:val="center"/>
      </w:pPr>
      <w:r>
        <w:rPr>
          <w:rFonts w:ascii="Prompt" w:hAnsi="Prompt" w:eastAsia="Prompt" w:cs="Prompt"/>
          <w:b w:val="0"/>
          <w:color w:val="64748B"/>
          <w:sz w:val="20"/>
        </w:rPr>
        <w:t>▲ ภาพที่ 53.6  หน้าต่างเปิดอ่านไฟล์ PDF จากกล่องอนุมัติเอกสาร พร้อมปุ่ม “กำหนดกรอบลายเซ็น (Mark ตำแหน่ง)” (3.2)</w:t>
      </w:r>
    </w:p>
    <w:p>
      <w:pPr>
        <w:keepNext/>
        <w:spacing w:before="160"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ขั้นตอนที่ 4  </w:t>
      </w:r>
      <w:r>
        <w:rPr>
          <w:rFonts w:ascii="Prompt" w:hAnsi="Prompt" w:eastAsia="Prompt" w:cs="Prompt"/>
          <w:b w:val="0"/>
          <w:color w:val="1E293B"/>
          <w:sz w:val="24"/>
        </w:rPr>
        <w:t>เลื่อนหน้าเอกสารไปยังจุดที่ต้องการวางลายเซ็น แล้วคลิกลากตีกรอบ (หรือคลิก 1 ครั้ง) บนหน้าเอกสาร PDF ระบบจะแสดงกรอบเส้นประสีเขียว “กรอบตำแหน่งลายเซ็น” ณ ตำแหน่งที่เลือก (สามารถคลิกลากใหม่เพื่อเปลี่ยนตำแหน่งได้ตามต้องการ) จากนั้นกดปุ่มสีเขียว “ลงนาม”</w:t>
      </w:r>
    </w:p>
    <w:p>
      <w:pPr>
        <w:keepNext/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6724623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egp_mark_signature_box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67246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20"/>
        <w:jc w:val="center"/>
      </w:pPr>
      <w:r>
        <w:rPr>
          <w:rFonts w:ascii="Prompt" w:hAnsi="Prompt" w:eastAsia="Prompt" w:cs="Prompt"/>
          <w:b w:val="0"/>
          <w:color w:val="64748B"/>
          <w:sz w:val="20"/>
        </w:rPr>
        <w:t>▲ ภาพที่ 54.7  การคลิกลากตีกรอบตำแหน่งลายเซ็น (กรอบเส้นประสีเขียว) บนหน้าเอกสาร PDF และปุ่ม “ลงนาม” (3.2)</w:t>
      </w:r>
    </w:p>
    <w:p>
      <w:pPr>
        <w:keepNext/>
        <w:spacing w:before="160"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ขั้นตอนที่ 5  </w:t>
      </w:r>
      <w:r>
        <w:rPr>
          <w:rFonts w:ascii="Prompt" w:hAnsi="Prompt" w:eastAsia="Prompt" w:cs="Prompt"/>
          <w:b w:val="0"/>
          <w:color w:val="1E293B"/>
          <w:sz w:val="24"/>
        </w:rPr>
        <w:t>ในหน้าต่าง “ใช้ลายเซ็นของคุณ” ให้เลือกวาดลายเซ็น (วาด) พิมพ์ชื่อ (อัตโนมัติ) หรืออัปโหลดไฟล์รูปลายเซ็น (โหลด) แล้วกดปุ่ม “ยอมรับและลงนาม”</w:t>
      </w:r>
    </w:p>
    <w:p>
      <w:pPr>
        <w:keepNext/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6724623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egp_draw_signature_in_box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67246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20"/>
        <w:jc w:val="center"/>
      </w:pPr>
      <w:r>
        <w:rPr>
          <w:rFonts w:ascii="Prompt" w:hAnsi="Prompt" w:eastAsia="Prompt" w:cs="Prompt"/>
          <w:b w:val="0"/>
          <w:color w:val="64748B"/>
          <w:sz w:val="20"/>
        </w:rPr>
        <w:t>▲ ภาพที่ 55.8  หน้าต่างวาดลายเซ็นและปุ่ม “ยอมรับและลงนาม” (3.2)</w:t>
      </w:r>
    </w:p>
    <w:p>
      <w:pPr>
        <w:keepNext/>
        <w:spacing w:before="160"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ขั้นตอนที่ 6  </w:t>
      </w:r>
      <w:r>
        <w:rPr>
          <w:rFonts w:ascii="Prompt" w:hAnsi="Prompt" w:eastAsia="Prompt" w:cs="Prompt"/>
          <w:b w:val="0"/>
          <w:color w:val="1E293B"/>
          <w:sz w:val="24"/>
        </w:rPr>
        <w:t>ระบบจะนำรูปลายเซ็นไปประทับลงในกรอบตำแหน่งที่กำหนดไว้บนไฟล์ PDF โดยตรง บันทึกไฟล์ PDF ฉบับที่ลงนามแล้วซิงก์กลับไปยังแท็บ “เอกสารที่เปิดในระบบ e-GP” และแท็บ “เอกสารราชการที่เกี่ยวข้อง” ของใบขอซื้อ (PR) อัตโนมัติ พร้อมส่งต่อให้ผู้อนุมัติลำดับถัดไปทันที</w:t>
      </w:r>
    </w:p>
    <w:p>
      <w:pPr>
        <w:keepNext/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6724623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egp_stamped_signature_result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67246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20"/>
        <w:jc w:val="center"/>
      </w:pPr>
      <w:r>
        <w:rPr>
          <w:rFonts w:ascii="Prompt" w:hAnsi="Prompt" w:eastAsia="Prompt" w:cs="Prompt"/>
          <w:b w:val="0"/>
          <w:color w:val="64748B"/>
          <w:sz w:val="20"/>
        </w:rPr>
        <w:t>▲ ภาพที่ 56.9  ผลลัพธ์เอกสาร PDF ที่ประทับลายเซ็นลงตรงตามตำแหน่งกรอบที่กำหนดไว้เรียบร้อยแล้ว (3.2)</w:t>
      </w:r>
    </w:p>
    <w:p>
      <w:pPr>
        <w:keepNext/>
        <w:spacing w:before="160"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ขั้นตอนที่ 7  </w:t>
      </w:r>
      <w:r>
        <w:rPr>
          <w:rFonts w:ascii="Prompt" w:hAnsi="Prompt" w:eastAsia="Prompt" w:cs="Prompt"/>
          <w:b w:val="0"/>
          <w:color w:val="1E293B"/>
          <w:sz w:val="24"/>
        </w:rPr>
        <w:t>ผู้ใช้งานทุกคนสามารถติดตามความคืบหน้าการลงนามของเอกสารแต่ละฉบับได้ที่เมนู “กล่องอนุมัติเอกสาร” → “สถานะการอนุมัติ” ซึ่งจะแสดงการ์ดสถานะของแต่ละเอกสารว่าปัจจุบันรออยู่ที่ลำดับใด ใครลงนามแล้ว และเอกสารใดอนุมัติครบทุกขั้นตอนแล้ว</w:t>
      </w:r>
    </w:p>
    <w:p>
      <w:pPr>
        <w:keepNext/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3555000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egp_approval_status_board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20"/>
        <w:jc w:val="center"/>
      </w:pPr>
      <w:r>
        <w:rPr>
          <w:rFonts w:ascii="Prompt" w:hAnsi="Prompt" w:eastAsia="Prompt" w:cs="Prompt"/>
          <w:b w:val="0"/>
          <w:color w:val="64748B"/>
          <w:sz w:val="20"/>
        </w:rPr>
        <w:t>▲ ภาพที่ 57.10  หน้าจอ “สถานะการอนุมัติ” แสดงความคืบหน้าการลงนามรายลำดับของเอกสารแต่ละฉบับ (3.2)</w:t>
      </w:r>
    </w:p>
    <w:p>
      <w:pPr>
        <w:pStyle w:val="Heading2"/>
        <w:spacing w:before="200" w:after="120"/>
      </w:pPr>
      <w:r>
        <w:rPr>
          <w:rFonts w:ascii="Prompt" w:hAnsi="Prompt" w:eastAsia="Prompt" w:cs="Prompt"/>
          <w:b/>
          <w:color w:val="0F2942"/>
          <w:sz w:val="28"/>
        </w:rPr>
        <w:t>3.5 บันทึกเปรียบเทียบราคา เลือกผู้ชนะ และแนบรายงานผลการพิจารณา / ประกาศผู้ชนะจากระบบ e-GP (3.2)</w:t>
      </w:r>
    </w:p>
    <w:p>
      <w:pPr>
        <w:keepNext/>
        <w:spacing w:before="160"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ขั้นตอนที่ 1  </w:t>
      </w:r>
      <w:r>
        <w:rPr>
          <w:rFonts w:ascii="Prompt" w:hAnsi="Prompt" w:eastAsia="Prompt" w:cs="Prompt"/>
          <w:b w:val="0"/>
          <w:color w:val="1E293B"/>
          <w:sz w:val="24"/>
        </w:rPr>
        <w:t>เข้าแท็บ “เปรียบเทียบราคา” กดเพิ่มรายการเพื่อบันทึกข้อมูลผู้เสนอราคา เลขอ้างอิงใบเสนอราคา e-GP วันที่เสนอราคา และราคาที่เสนอ</w:t>
      </w:r>
    </w:p>
    <w:p>
      <w:pPr>
        <w:keepNext/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20000" cy="3262500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ch7_compare_prices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20"/>
        <w:jc w:val="center"/>
      </w:pPr>
      <w:r>
        <w:rPr>
          <w:rFonts w:ascii="Prompt" w:hAnsi="Prompt" w:eastAsia="Prompt" w:cs="Prompt"/>
          <w:b w:val="0"/>
          <w:color w:val="64748B"/>
          <w:sz w:val="20"/>
        </w:rPr>
        <w:t>▲ ภาพที่ 58  แท็บเปรียบเทียบราคา (3.2)</w:t>
      </w:r>
    </w:p>
    <w:p>
      <w:pPr>
        <w:keepNext/>
        <w:spacing w:before="160"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ขั้นตอนที่ 2  </w:t>
      </w:r>
      <w:r>
        <w:rPr>
          <w:rFonts w:ascii="Prompt" w:hAnsi="Prompt" w:eastAsia="Prompt" w:cs="Prompt"/>
          <w:b w:val="0"/>
          <w:color w:val="1E293B"/>
          <w:sz w:val="24"/>
        </w:rPr>
        <w:t>เลือกผู้ชนะโดยติ๊กช่อง “ผู้ชนะ” ในรายการของผู้เสนอราคาที่ได้รับการคัดเลือก (เลือกได้ทีละ 1 ราย)</w:t>
      </w:r>
    </w:p>
    <w:p>
      <w:pPr>
        <w:keepNext/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20000" cy="3262500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ch7_compare_prices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20"/>
        <w:jc w:val="center"/>
      </w:pPr>
      <w:r>
        <w:rPr>
          <w:rFonts w:ascii="Prompt" w:hAnsi="Prompt" w:eastAsia="Prompt" w:cs="Prompt"/>
          <w:b w:val="0"/>
          <w:color w:val="64748B"/>
          <w:sz w:val="20"/>
        </w:rPr>
        <w:t>▲ ภาพที่ 59  การติ๊กเลือกผู้ชนะในแท็บเปรียบเทียบราคา (3.2)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FEF3C7"/>
            <w:tcBorders>
              <w:top w:val="single" w:sz="4" w:space="0" w:color="FCD34D"/>
              <w:left w:val="single" w:sz="4" w:space="0" w:color="FCD34D"/>
              <w:bottom w:val="single" w:sz="4" w:space="0" w:color="FCD34D"/>
              <w:right w:val="single" w:sz="4" w:space="0" w:color="FCD34D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/>
            </w:pPr>
            <w:r>
              <w:rPr>
                <w:rFonts w:ascii="Prompt" w:hAnsi="Prompt" w:eastAsia="Prompt" w:cs="Prompt"/>
                <w:b/>
                <w:color w:val="B45309"/>
                <w:sz w:val="23"/>
              </w:rPr>
              <w:t>ยังสร้าง PO ไม่ได้ตอนนี้ (3.2)</w:t>
            </w:r>
          </w:p>
          <w:p>
            <w:pPr>
              <w:spacing w:after="60"/>
            </w:pPr>
            <w:r>
              <w:rPr>
                <w:rFonts w:ascii="Prompt" w:hAnsi="Prompt" w:eastAsia="Prompt" w:cs="Prompt"/>
                <w:b w:val="0"/>
                <w:color w:val="1E293B"/>
                <w:sz w:val="23"/>
              </w:rPr>
              <w:t>แม้ติ๊กเลือกผู้ชนะแล้ว ปุ่ม “สร้าง PO” จะยังไม่พร้อมใช้งานจนกว่าจะแนบไฟล์รายงานผลการพิจารณา (หรือรายงานผลการพิจารณาจัดซื้อจัดจ้าง) และประกาศผู้ชนะที่ได้จากระบบ e-GP ของภาครัฐ แล้วส่งอนุมัติ/ลงนามครบตามลำดับเรียบร้อยแล้ว</w:t>
            </w:r>
          </w:p>
        </w:tc>
      </w:tr>
    </w:tbl>
    <w:p/>
    <w:p>
      <w:pPr>
        <w:keepNext/>
        <w:spacing w:before="160"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ขั้นตอนที่ 3  </w:t>
      </w:r>
      <w:r>
        <w:rPr>
          <w:rFonts w:ascii="Prompt" w:hAnsi="Prompt" w:eastAsia="Prompt" w:cs="Prompt"/>
          <w:b w:val="0"/>
          <w:color w:val="1E293B"/>
          <w:sz w:val="24"/>
        </w:rPr>
        <w:t>กลับมาที่แท็บ “เอกสารที่เปิดในระบบ e-GP” กดปุ่ม “เพิ่มเอกสาร” แล้วเลือกประเภทเอกสาร “รายงานผลการพิจารณา” หรือ “รายงานผลการพิจารณาจัดซื้อจัดจ้าง” และ “ประกาศผู้ชนะ” เพื่อระบุเลขอ้างอิง วันที่เอกสาร และแนบไฟล์ PDF ที่จัดทำจากระบบ e-GP ของกรมบัญชีกลางโดยตรง (ไม่มีการกดปุ่มสร้างเอกสารใหม่ในระบบ ERP)</w:t>
      </w:r>
    </w:p>
    <w:p>
      <w:pPr>
        <w:keepNext/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4752000" cy="2970000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egp_award_winner_attached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752000" cy="297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20"/>
        <w:jc w:val="center"/>
      </w:pPr>
      <w:r>
        <w:rPr>
          <w:rFonts w:ascii="Prompt" w:hAnsi="Prompt" w:eastAsia="Prompt" w:cs="Prompt"/>
          <w:b w:val="0"/>
          <w:color w:val="64748B"/>
          <w:sz w:val="20"/>
        </w:rPr>
        <w:t>▲ ภาพที่ 60  การเพิ่มเอกสารและแนบไฟล์ PDF รายงานผลการพิจารณา และประกาศผู้ชนะ ที่ได้จากระบบ e-GP ของรัฐ ในแท็บ “เอกสารที่เปิดในระบบ e-GP” (3.2)</w:t>
      </w:r>
    </w:p>
    <w:p>
      <w:pPr>
        <w:keepNext/>
        <w:spacing w:before="160"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ขั้นตอนที่ 4  </w:t>
      </w:r>
      <w:r>
        <w:rPr>
          <w:rFonts w:ascii="Prompt" w:hAnsi="Prompt" w:eastAsia="Prompt" w:cs="Prompt"/>
          <w:b w:val="0"/>
          <w:color w:val="1E293B"/>
          <w:sz w:val="24"/>
        </w:rPr>
        <w:t>ดำเนินการส่งอนุมัติและลงนามสำหรับบรรทัดเอกสาร “รายงานผลการพิจารณา” และ “ประกาศผู้ชนะ” ด้วยขั้นตอนเดียวกับหัวข้อ 3.3 และ 3.4 คือ กดปุ่ม “เพิ่มผู้อนุมัติ” → ตรวจสอบลำดับผู้อนุมัติในหน้าต่างกำหนดผู้อนุมัติเอกสาร → กดปุ่ม “บันทึกและส่งเข้ากล่องผู้อนุมัติ” → กดยืนยัน “ส่งเอกสาร” เพื่อให้ผู้มีอำนาจเปิดเอกสารจากเมนู “กล่องอนุมัติเอกสาร” กำหนดกรอบตำแหน่งลายเซ็น (Mark ตำแหน่ง) และกดลงนามตามลำดับ</w:t>
      </w:r>
    </w:p>
    <w:p>
      <w:pPr>
        <w:keepNext/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4248000" cy="5022187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egp_approver_modal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50221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20"/>
        <w:jc w:val="center"/>
      </w:pPr>
      <w:r>
        <w:rPr>
          <w:rFonts w:ascii="Prompt" w:hAnsi="Prompt" w:eastAsia="Prompt" w:cs="Prompt"/>
          <w:b w:val="0"/>
          <w:color w:val="64748B"/>
          <w:sz w:val="20"/>
        </w:rPr>
        <w:t>▲ ภาพที่ 61  การกำหนดผู้อนุมัติและส่งเอกสารเข้ากล่องอนุมัติเอกสาร (ใช้ Flow การส่งอนุมัติและลงนามเดียวกับหัวข้อ 3.3 และ 3.4) (3.2)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3118"/>
            <w:shd w:val="clear" w:color="auto" w:fill="0B684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ประเภทเอกสารที่แนบจากระบบ e-GP</w:t>
            </w:r>
          </w:p>
        </w:tc>
        <w:tc>
          <w:tcPr>
            <w:tcW w:type="dxa" w:w="5953"/>
            <w:shd w:val="clear" w:color="auto" w:fill="0B684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ลำดับผู้อนุมัติเริ่มต้นในกล่องอนุมัติเอกสาร</w:t>
            </w:r>
          </w:p>
        </w:tc>
      </w:tr>
      <w:tr>
        <w:tc>
          <w:tcPr>
            <w:tcW w:type="dxa" w:w="3118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รายงานผลการพิจารณา / รายงานผลการพิจารณาจัดซื้อจัดจ้าง</w:t>
            </w:r>
          </w:p>
        </w:tc>
        <w:tc>
          <w:tcPr>
            <w:tcW w:type="dxa" w:w="5953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เจ้าหน้าที่พัสดุ (ลงนาม) → หัวหน้าเจ้าหน้าที่พัสดุ (ลงนาม) → เลขาผู้อำนวยการ (ตรวจสอบ) → ผู้อำนวยการ (ลงนาม)</w:t>
            </w:r>
          </w:p>
        </w:tc>
      </w:tr>
      <w:tr>
        <w:tc>
          <w:tcPr>
            <w:tcW w:type="dxa" w:w="3118"/>
            <w:shd w:val="clear" w:color="auto"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ประกาศผู้ชนะ</w:t>
            </w:r>
          </w:p>
        </w:tc>
        <w:tc>
          <w:tcPr>
            <w:tcW w:type="dxa" w:w="5953"/>
            <w:shd w:val="clear" w:color="auto"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เลขาผู้อำนวยการ (ตรวจสอบ) → ผู้อำนวยการ (ลงนาม)</w:t>
            </w:r>
          </w:p>
        </w:tc>
      </w:tr>
    </w:tbl>
    <w:p>
      <w:r>
        <w:br w:type="page"/>
      </w:r>
    </w:p>
    <w:p>
      <w:pPr>
        <w:pStyle w:val="Heading1"/>
        <w:spacing w:before="280" w:after="120"/>
        <w:pBdr>
          <w:bottom w:val="single" w:sz="12" w:space="6" w:color="0B6848"/>
        </w:pBdr>
      </w:pPr>
      <w:r>
        <w:rPr>
          <w:rFonts w:ascii="Prompt" w:hAnsi="Prompt" w:eastAsia="Prompt" w:cs="Prompt"/>
          <w:b/>
          <w:color w:val="0B6848"/>
          <w:sz w:val="34"/>
        </w:rPr>
        <w:t>บทที่ 4 การออกใบสั่งซื้อและบันทึกทะเบียนสัญญา (3.3)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721"/>
            <w:shd w:val="clear" w:color="auto" w:fill="0F294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หัวข้องานตามผังภาพรวม</w:t>
            </w:r>
          </w:p>
        </w:tc>
        <w:tc>
          <w:tcPr>
            <w:tcW w:type="dxa" w:w="6576"/>
            <w:shd w:val="clear" w:color="auto" w:fill="0B684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/>
                <w:color w:val="FFFFFF"/>
                <w:sz w:val="23"/>
              </w:rPr>
              <w:t>ออกใบสั่งซื้อ บันทึกทะเบียนสัญญา (3.3)</w:t>
            </w:r>
          </w:p>
        </w:tc>
      </w:tr>
      <w:tr>
        <w:tc>
          <w:tcPr>
            <w:tcW w:type="dxa" w:w="2721"/>
            <w:shd w:val="clear" w:color="auto"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/>
                <w:color w:val="0F2942"/>
                <w:sz w:val="21"/>
              </w:rPr>
              <w:t>รายละเอียดงาน (Task)</w:t>
            </w:r>
          </w:p>
        </w:tc>
        <w:tc>
          <w:tcPr>
            <w:tcW w:type="dxa" w:w="6576"/>
            <w:shd w:val="clear" w:color="auto" w:fill="EAF3F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สร้าง PO บันทึกทะเบียนสัญญา (แนบไฟล์สัญญา) ส่ง PO เข้าแอปให้ผู้ขายยืนยัน</w:t>
            </w:r>
          </w:p>
        </w:tc>
      </w:tr>
      <w:tr>
        <w:tc>
          <w:tcPr>
            <w:tcW w:type="dxa" w:w="2721"/>
            <w:shd w:val="clear" w:color="auto"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/>
                <w:color w:val="0F2942"/>
                <w:sz w:val="21"/>
              </w:rPr>
              <w:t>เอกสารในระบบ (Document)</w:t>
            </w:r>
          </w:p>
        </w:tc>
        <w:tc>
          <w:tcPr>
            <w:tcW w:type="dxa" w:w="6576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/>
                <w:color w:val="0F2942"/>
                <w:sz w:val="22"/>
              </w:rPr>
              <w:t>ใบสั่งซื้อ/จ้าง (PO), สัญญาซื้อขาย/จะซื้อจะขาย</w:t>
            </w:r>
          </w:p>
        </w:tc>
      </w:tr>
      <w:tr>
        <w:tc>
          <w:tcPr>
            <w:tcW w:type="dxa" w:w="2721"/>
            <w:shd w:val="clear" w:color="auto"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/>
                <w:color w:val="0F2942"/>
                <w:sz w:val="21"/>
              </w:rPr>
              <w:t>เมนูใช้งาน / ผู้รับผิดชอบ</w:t>
            </w:r>
          </w:p>
        </w:tc>
        <w:tc>
          <w:tcPr>
            <w:tcW w:type="dxa" w:w="6576"/>
            <w:shd w:val="clear" w:color="auto"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เมนู: จัดซื้อ → ใบสั่งซื้อ / จัดการสั่งซื้อ → ทะเบียนสัญญา   |   ผู้ปฏิบัติงาน: เจ้าหน้าที่พัสดุ / จัดซื้อ</w:t>
            </w:r>
          </w:p>
        </w:tc>
      </w:tr>
    </w:tbl>
    <w:p/>
    <w:p>
      <w:pPr>
        <w:pStyle w:val="Heading2"/>
        <w:spacing w:before="200" w:after="120"/>
      </w:pPr>
      <w:r>
        <w:rPr>
          <w:rFonts w:ascii="Prompt" w:hAnsi="Prompt" w:eastAsia="Prompt" w:cs="Prompt"/>
          <w:b/>
          <w:color w:val="0F2942"/>
          <w:sz w:val="28"/>
        </w:rPr>
        <w:t>4.1 สร้างใบสั่งซื้อจากเอกสาร e-GP (3.3)</w:t>
      </w:r>
    </w:p>
    <w:p>
      <w:pPr>
        <w:keepNext/>
        <w:spacing w:before="160"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ขั้นตอนที่ 1  </w:t>
      </w:r>
      <w:r>
        <w:rPr>
          <w:rFonts w:ascii="Prompt" w:hAnsi="Prompt" w:eastAsia="Prompt" w:cs="Prompt"/>
          <w:b w:val="0"/>
          <w:color w:val="1E293B"/>
          <w:sz w:val="24"/>
        </w:rPr>
        <w:t>เปิดเอกสารกระบวนการ e-GP ที่ประกาศผู้ชนะและลงนามครบแล้ว แล้วกดปุ่ม “สร้าง PO”</w:t>
      </w:r>
    </w:p>
    <w:p>
      <w:pPr>
        <w:keepNext/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2520000" cy="447632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ch9_create_po_btn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447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20"/>
        <w:jc w:val="center"/>
      </w:pPr>
      <w:r>
        <w:rPr>
          <w:rFonts w:ascii="Prompt" w:hAnsi="Prompt" w:eastAsia="Prompt" w:cs="Prompt"/>
          <w:b w:val="0"/>
          <w:color w:val="64748B"/>
          <w:sz w:val="20"/>
        </w:rPr>
        <w:t>▲ ภาพที่ 62  ปุ่มสร้าง PO บนเอกสารกระบวนการ e-GP (3.3)</w:t>
      </w:r>
    </w:p>
    <w:p>
      <w:pPr>
        <w:keepNext/>
        <w:spacing w:before="160"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ขั้นตอนที่ 2  </w:t>
      </w:r>
      <w:r>
        <w:rPr>
          <w:rFonts w:ascii="Prompt" w:hAnsi="Prompt" w:eastAsia="Prompt" w:cs="Prompt"/>
          <w:b w:val="0"/>
          <w:color w:val="1E293B"/>
          <w:sz w:val="24"/>
        </w:rPr>
        <w:t>ตรวจหน้าต่างว่าผู้ขายคือผู้ชนะที่เลือกไว้ เปลี่ยนเป็นรายอื่นไม่ได้</w:t>
      </w:r>
    </w:p>
    <w:p>
      <w:pPr>
        <w:keepNext/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4608000" cy="1722514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ch8_po_wizard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4608000" cy="17225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20"/>
        <w:jc w:val="center"/>
      </w:pPr>
      <w:r>
        <w:rPr>
          <w:rFonts w:ascii="Prompt" w:hAnsi="Prompt" w:eastAsia="Prompt" w:cs="Prompt"/>
          <w:b w:val="0"/>
          <w:color w:val="64748B"/>
          <w:sz w:val="20"/>
        </w:rPr>
        <w:t>▲ ภาพที่ 63  หน้าต่างสร้าง PO แสดงผู้ขายผู้ชนะ (3.3)</w:t>
      </w:r>
    </w:p>
    <w:p>
      <w:pPr>
        <w:keepNext/>
        <w:spacing w:before="160"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ขั้นตอนที่ 3  </w:t>
      </w:r>
      <w:r>
        <w:rPr>
          <w:rFonts w:ascii="Prompt" w:hAnsi="Prompt" w:eastAsia="Prompt" w:cs="Prompt"/>
          <w:b w:val="0"/>
          <w:color w:val="1E293B"/>
          <w:sz w:val="24"/>
        </w:rPr>
        <w:t>ใส่เลขอ้างอิงใบเสนอราคา e-GP ถ้ามี แล้วกดสร้าง PO ตรวจส่วนหัวและส่วนท้ายของใบสั่งซื้อ</w:t>
      </w:r>
    </w:p>
    <w:p>
      <w:pPr>
        <w:keepNext/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2370000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ch8_po_header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237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20"/>
        <w:jc w:val="center"/>
      </w:pPr>
      <w:r>
        <w:rPr>
          <w:rFonts w:ascii="Prompt" w:hAnsi="Prompt" w:eastAsia="Prompt" w:cs="Prompt"/>
          <w:b w:val="0"/>
          <w:color w:val="64748B"/>
          <w:sz w:val="20"/>
        </w:rPr>
        <w:t>▲ ภาพที่ 64  ส่วนหัวของเอกสารใบสั่งซื้อ (3.3)</w:t>
      </w:r>
    </w:p>
    <w:p>
      <w:pPr>
        <w:keepNext/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3199500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ch8_po_footer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199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20"/>
        <w:jc w:val="center"/>
      </w:pPr>
      <w:r>
        <w:rPr>
          <w:rFonts w:ascii="Prompt" w:hAnsi="Prompt" w:eastAsia="Prompt" w:cs="Prompt"/>
          <w:b w:val="0"/>
          <w:color w:val="64748B"/>
          <w:sz w:val="20"/>
        </w:rPr>
        <w:t>▲ ภาพที่ 65  ส่วนท้ายของเอกสารใบสั่งซื้อ (3.3)</w:t>
      </w:r>
    </w:p>
    <w:p>
      <w:pPr>
        <w:pStyle w:val="Heading2"/>
        <w:spacing w:before="200" w:after="120"/>
      </w:pPr>
      <w:r>
        <w:rPr>
          <w:rFonts w:ascii="Prompt" w:hAnsi="Prompt" w:eastAsia="Prompt" w:cs="Prompt"/>
          <w:b/>
          <w:color w:val="0F2942"/>
          <w:sz w:val="28"/>
        </w:rPr>
        <w:t>4.2 ส่งใบสั่งซื้อให้ผู้ขายยืนยันผ่านแอป (3.3)</w:t>
      </w:r>
    </w:p>
    <w:p>
      <w:pPr>
        <w:spacing w:after="120" w:line="283" w:lineRule="auto"/>
      </w:pPr>
      <w:r>
        <w:rPr>
          <w:rFonts w:ascii="Prompt" w:hAnsi="Prompt" w:eastAsia="Prompt" w:cs="Prompt"/>
          <w:b w:val="0"/>
          <w:color w:val="1E293B"/>
          <w:sz w:val="24"/>
        </w:rPr>
        <w:t>หลังสร้างใบสั่งซื้อแล้ว พัสดุพิมพ์ไฟล์และส่งเข้าแอปผู้ขาย ผู้ขายเห็นเฉพาะใบที่ส่งเข้าแอป เมื่อลงลายเซ็นและกดบันทึก สถานะบนใบสั่งซื้อจะกลับมาเป็น “ผู้ขายยืนยันแล้ว” และระบบสร้างใบรอรับสินค้าให้อัตโนมัติ</w:t>
      </w:r>
    </w:p>
    <w:p>
      <w:pPr>
        <w:keepNext/>
        <w:spacing w:before="160"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ขั้นตอนที่ 1  </w:t>
      </w:r>
      <w:r>
        <w:rPr>
          <w:rFonts w:ascii="Prompt" w:hAnsi="Prompt" w:eastAsia="Prompt" w:cs="Prompt"/>
          <w:b w:val="0"/>
          <w:color w:val="1E293B"/>
          <w:sz w:val="24"/>
        </w:rPr>
        <w:t>เปิดฟอร์มใบสั่งซื้อ กดปุ่มพิมพ์ใบสั่งซื้อ ระบบสร้างไฟล์ PDF แนบในแท็บไฟล์ใบสั่งซื้อ</w:t>
      </w:r>
    </w:p>
    <w:p>
      <w:pPr>
        <w:keepNext/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3960000" cy="413826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ch8_po_print_btn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413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20"/>
        <w:jc w:val="center"/>
      </w:pPr>
      <w:r>
        <w:rPr>
          <w:rFonts w:ascii="Prompt" w:hAnsi="Prompt" w:eastAsia="Prompt" w:cs="Prompt"/>
          <w:b w:val="0"/>
          <w:color w:val="64748B"/>
          <w:sz w:val="20"/>
        </w:rPr>
        <w:t>▲ ภาพที่ 66  ปุ่มพิมพ์ใบสั่งซื้อ (3.3)</w:t>
      </w:r>
    </w:p>
    <w:p>
      <w:pPr>
        <w:keepNext/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2999952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ch8_po_files_tab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2999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20"/>
        <w:jc w:val="center"/>
      </w:pPr>
      <w:r>
        <w:rPr>
          <w:rFonts w:ascii="Prompt" w:hAnsi="Prompt" w:eastAsia="Prompt" w:cs="Prompt"/>
          <w:b w:val="0"/>
          <w:color w:val="64748B"/>
          <w:sz w:val="20"/>
        </w:rPr>
        <w:t>▲ ภาพที่ 67  แท็บไฟล์แนบของใบสั่งซื้อ (3.3)</w:t>
      </w:r>
    </w:p>
    <w:p>
      <w:pPr>
        <w:keepNext/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04000" cy="5370918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ch8_po_print_sample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004000" cy="5370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20"/>
        <w:jc w:val="center"/>
      </w:pPr>
      <w:r>
        <w:rPr>
          <w:rFonts w:ascii="Prompt" w:hAnsi="Prompt" w:eastAsia="Prompt" w:cs="Prompt"/>
          <w:b w:val="0"/>
          <w:color w:val="64748B"/>
          <w:sz w:val="20"/>
        </w:rPr>
        <w:t>▲ ภาพที่ 68  ตัวอย่างใบสั่งซื้อ (3.3)</w:t>
      </w:r>
    </w:p>
    <w:p>
      <w:pPr>
        <w:keepNext/>
        <w:spacing w:before="160"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ขั้นตอนที่ 2  </w:t>
      </w:r>
      <w:r>
        <w:rPr>
          <w:rFonts w:ascii="Prompt" w:hAnsi="Prompt" w:eastAsia="Prompt" w:cs="Prompt"/>
          <w:b w:val="0"/>
          <w:color w:val="1E293B"/>
          <w:sz w:val="24"/>
        </w:rPr>
        <w:t>กดส่งเข้าแอปผู้ขายเพื่อยืนยัน เมื่อส่งสำเร็จ สถานะการยืนยันเปลี่ยนจาก “ยังไม่ส่ง” เป็น “รอผู้ขายยืนยัน”</w:t>
      </w:r>
    </w:p>
    <w:p>
      <w:pPr>
        <w:keepNext/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1800000" cy="632967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ch8_po_send_btn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6329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20"/>
        <w:jc w:val="center"/>
      </w:pPr>
      <w:r>
        <w:rPr>
          <w:rFonts w:ascii="Prompt" w:hAnsi="Prompt" w:eastAsia="Prompt" w:cs="Prompt"/>
          <w:b w:val="0"/>
          <w:color w:val="64748B"/>
          <w:sz w:val="20"/>
        </w:rPr>
        <w:t>▲ ภาพที่ 69  ปุ่มส่งเข้าแอปผู้ขาย (3.3)</w:t>
      </w:r>
    </w:p>
    <w:p>
      <w:pPr>
        <w:keepNext/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2160000" cy="1262413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ch8_po_waiting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2624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20"/>
        <w:jc w:val="center"/>
      </w:pPr>
      <w:r>
        <w:rPr>
          <w:rFonts w:ascii="Prompt" w:hAnsi="Prompt" w:eastAsia="Prompt" w:cs="Prompt"/>
          <w:b w:val="0"/>
          <w:color w:val="64748B"/>
          <w:sz w:val="20"/>
        </w:rPr>
        <w:t>▲ ภาพที่ 70  สถานะใบสั่งซื้อรอผู้ขายยืนยัน (3.3)</w:t>
      </w:r>
    </w:p>
    <w:p>
      <w:pPr>
        <w:spacing w:before="160"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ขั้นตอนที่ 3  </w:t>
      </w:r>
      <w:r>
        <w:rPr>
          <w:rFonts w:ascii="Prompt" w:hAnsi="Prompt" w:eastAsia="Prompt" w:cs="Prompt"/>
          <w:b w:val="0"/>
          <w:color w:val="1E293B"/>
          <w:sz w:val="24"/>
        </w:rPr>
        <w:t>ผู้ขายเปิดแอประบบบริการผู้จำหน่ายด้วยบัญชี User Portal จะเห็นการ์ดรอยืนยัน กดเปิดใบสั่งซื้อ ลงนามยืนยัน แล้วกดบันทึก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1548000" cy="3365552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ch8_app_1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1548000" cy="3365552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 xmlns:a="http://schemas.openxmlformats.org/drawingml/2006/main" xmlns:pic="http://schemas.openxmlformats.org/drawingml/2006/picture">
            <wp:extent cx="1548000" cy="3365552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ch8_app_2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1548000" cy="3365552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 xmlns:a="http://schemas.openxmlformats.org/drawingml/2006/main" xmlns:pic="http://schemas.openxmlformats.org/drawingml/2006/picture">
            <wp:extent cx="1548000" cy="3365552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ch8_app_3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1548000" cy="3365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20"/>
        <w:jc w:val="center"/>
      </w:pPr>
      <w:r>
        <w:rPr>
          <w:rFonts w:ascii="Prompt" w:hAnsi="Prompt" w:eastAsia="Prompt" w:cs="Prompt"/>
          <w:b w:val="0"/>
          <w:color w:val="64748B"/>
          <w:sz w:val="20"/>
        </w:rPr>
        <w:t>▲ ภาพที่ 71  แอปผู้ขายแสดงการ์ดรอยืนยันใบสั่งซื้อ (3.3)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1548000" cy="3365552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ch8_app_4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1548000" cy="3365552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 xmlns:a="http://schemas.openxmlformats.org/drawingml/2006/main" xmlns:pic="http://schemas.openxmlformats.org/drawingml/2006/picture">
            <wp:extent cx="1548000" cy="3365552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ch8_app_5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1548000" cy="3365552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 xmlns:a="http://schemas.openxmlformats.org/drawingml/2006/main" xmlns:pic="http://schemas.openxmlformats.org/drawingml/2006/picture">
            <wp:extent cx="1548000" cy="3365552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ch8_app_6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1548000" cy="3365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20"/>
        <w:jc w:val="center"/>
      </w:pPr>
      <w:r>
        <w:rPr>
          <w:rFonts w:ascii="Prompt" w:hAnsi="Prompt" w:eastAsia="Prompt" w:cs="Prompt"/>
          <w:b w:val="0"/>
          <w:color w:val="64748B"/>
          <w:sz w:val="20"/>
        </w:rPr>
        <w:t>▲ ภาพที่ 72  ผู้ขายเปิดเอกสารและลงนามยืนยัน (3.3)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1548000" cy="3365552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ch8_app_7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1548000" cy="3365552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 xmlns:a="http://schemas.openxmlformats.org/drawingml/2006/main" xmlns:pic="http://schemas.openxmlformats.org/drawingml/2006/picture">
            <wp:extent cx="1548000" cy="3365552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ch8_app_8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1548000" cy="3365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20"/>
        <w:jc w:val="center"/>
      </w:pPr>
      <w:r>
        <w:rPr>
          <w:rFonts w:ascii="Prompt" w:hAnsi="Prompt" w:eastAsia="Prompt" w:cs="Prompt"/>
          <w:b w:val="0"/>
          <w:color w:val="64748B"/>
          <w:sz w:val="20"/>
        </w:rPr>
        <w:t>▲ ภาพที่ 73  ยืนยันและลงนามใบสั่งซื้อสำเร็จ (3.3)</w:t>
      </w:r>
    </w:p>
    <w:p>
      <w:pPr>
        <w:keepNext/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2880000" cy="1324528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ch8_po_confirmed.pn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245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20"/>
        <w:jc w:val="center"/>
      </w:pPr>
      <w:r>
        <w:rPr>
          <w:rFonts w:ascii="Prompt" w:hAnsi="Prompt" w:eastAsia="Prompt" w:cs="Prompt"/>
          <w:b w:val="0"/>
          <w:color w:val="64748B"/>
          <w:sz w:val="20"/>
        </w:rPr>
        <w:t>▲ ภาพที่ 74  สถานะใบสั่งซื้อเป็นผู้ขายยืนยันแล้ว และระบบสร้างใบรอรับสินค้าอัตโนมัติ (3.3)</w:t>
      </w:r>
    </w:p>
    <w:p>
      <w:pPr>
        <w:pStyle w:val="Heading2"/>
        <w:spacing w:before="200" w:after="120"/>
      </w:pPr>
      <w:r>
        <w:rPr>
          <w:rFonts w:ascii="Prompt" w:hAnsi="Prompt" w:eastAsia="Prompt" w:cs="Prompt"/>
          <w:b/>
          <w:color w:val="0F2942"/>
          <w:sz w:val="28"/>
        </w:rPr>
        <w:t>4.3 บันทึกทะเบียนสัญญาจากกระบวนการ e-GP (3.3)</w:t>
      </w:r>
    </w:p>
    <w:p>
      <w:pPr>
        <w:spacing w:after="120" w:line="283" w:lineRule="auto"/>
      </w:pPr>
      <w:r>
        <w:rPr>
          <w:rFonts w:ascii="Prompt" w:hAnsi="Prompt" w:eastAsia="Prompt" w:cs="Prompt"/>
          <w:b w:val="0"/>
          <w:color w:val="1E293B"/>
          <w:sz w:val="24"/>
        </w:rPr>
        <w:t>งานที่ต้องทำสัญญากับผู้ชนะ เช่น งานจ้าง งานเช่า หรือซื้อเป็นงวด พัสดุบันทึกสัญญาในทะเบียนสัญญา โดยเริ่มจากเอกสารกระบวนการ e-GP ของงานนั้น ระบบดึงคู่ค้า มูลค่า และเลขที่โครงการ e-GP มาให้ สัญญาที่ยืนยันแล้วใช้เป็นฐานตรวจวงเงินเมื่อเปิดใบขอซื้อและใบสั่งซื้อในงวดถัดไป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EAF3F1"/>
            <w:tcBorders>
              <w:top w:val="single" w:sz="4" w:space="0" w:color="6EE7B7"/>
              <w:left w:val="single" w:sz="4" w:space="0" w:color="6EE7B7"/>
              <w:bottom w:val="single" w:sz="4" w:space="0" w:color="6EE7B7"/>
              <w:right w:val="single" w:sz="4" w:space="0" w:color="6EE7B7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/>
            </w:pPr>
            <w:r>
              <w:rPr>
                <w:rFonts w:ascii="Prompt" w:hAnsi="Prompt" w:eastAsia="Prompt" w:cs="Prompt"/>
                <w:b/>
                <w:color w:val="0B6848"/>
                <w:sz w:val="23"/>
              </w:rPr>
              <w:t>ใครทำได้ (3.3)</w:t>
            </w:r>
          </w:p>
          <w:p>
            <w:pPr>
              <w:spacing w:after="60"/>
            </w:pPr>
            <w:r>
              <w:rPr>
                <w:rFonts w:ascii="Prompt" w:hAnsi="Prompt" w:eastAsia="Prompt" w:cs="Prompt"/>
                <w:b w:val="0"/>
                <w:color w:val="1E293B"/>
                <w:sz w:val="23"/>
              </w:rPr>
              <w:t>ปุ่มเปิดทะเบียนสัญญา และยืนยันสัญญา แสดงเฉพาะผู้ใช้สิทธิ์ผู้จัดการจัดซื้อ และต้องเลือกผู้ชนะในกระบวนการ e-GP แล้ว จึงจะได้คู่ค้าและมูลค่าตามผู้ชนะ</w:t>
            </w:r>
          </w:p>
        </w:tc>
      </w:tr>
    </w:tbl>
    <w:p/>
    <w:p>
      <w:pPr>
        <w:keepNext/>
        <w:spacing w:before="160"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ขั้นตอนที่ 1  </w:t>
      </w:r>
      <w:r>
        <w:rPr>
          <w:rFonts w:ascii="Prompt" w:hAnsi="Prompt" w:eastAsia="Prompt" w:cs="Prompt"/>
          <w:b w:val="0"/>
          <w:color w:val="1E293B"/>
          <w:sz w:val="24"/>
        </w:rPr>
        <w:t>เปิดเอกสารกระบวนการ e-GP ที่เลือกผู้ชนะแล้ว กดปุ่มเปิดทะเบียนสัญญาที่แถบปุ่มหัวเอกสาร</w:t>
      </w:r>
    </w:p>
    <w:p>
      <w:pPr>
        <w:keepNext/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592500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ch8_ctr_egp_btn.pn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59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20"/>
        <w:jc w:val="center"/>
      </w:pPr>
      <w:r>
        <w:rPr>
          <w:rFonts w:ascii="Prompt" w:hAnsi="Prompt" w:eastAsia="Prompt" w:cs="Prompt"/>
          <w:b w:val="0"/>
          <w:color w:val="64748B"/>
          <w:sz w:val="20"/>
        </w:rPr>
        <w:t>▲ ภาพที่ 75  ปุ่มเปิดทะเบียนสัญญาที่หัวเอกสาร e-GP (3.3)</w:t>
      </w:r>
    </w:p>
    <w:p>
      <w:pPr>
        <w:keepNext/>
        <w:spacing w:before="160"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ขั้นตอนที่ 2  </w:t>
      </w:r>
      <w:r>
        <w:rPr>
          <w:rFonts w:ascii="Prompt" w:hAnsi="Prompt" w:eastAsia="Prompt" w:cs="Prompt"/>
          <w:b w:val="0"/>
          <w:color w:val="1E293B"/>
          <w:sz w:val="24"/>
        </w:rPr>
        <w:t>ระบบสร้างสัญญาสถานะแบบร่าง พร้อมรหัสสัญญา CTR/ปี/เลขวิ่ง คู่ค้าคือผู้ชนะ มูลค่าคือยอดเสนอราคาของผู้ชนะ และอ้างอิงเอกสาร e-GP ให้อัตโนมัติ</w:t>
      </w:r>
    </w:p>
    <w:p>
      <w:pPr>
        <w:keepNext/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4443750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ch8_ctr_form_draft.pn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4443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20"/>
        <w:jc w:val="center"/>
      </w:pPr>
      <w:r>
        <w:rPr>
          <w:rFonts w:ascii="Prompt" w:hAnsi="Prompt" w:eastAsia="Prompt" w:cs="Prompt"/>
          <w:b w:val="0"/>
          <w:color w:val="64748B"/>
          <w:sz w:val="20"/>
        </w:rPr>
        <w:t>▲ ภาพที่ 76  ทะเบียนสัญญาแบบร่างที่สร้างจากเอกสาร e-GP (3.3)</w:t>
      </w:r>
    </w:p>
    <w:p>
      <w:pPr>
        <w:keepNext/>
        <w:spacing w:before="160"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ขั้นตอนที่ 3  </w:t>
      </w:r>
      <w:r>
        <w:rPr>
          <w:rFonts w:ascii="Prompt" w:hAnsi="Prompt" w:eastAsia="Prompt" w:cs="Prompt"/>
          <w:b w:val="0"/>
          <w:color w:val="1E293B"/>
          <w:sz w:val="24"/>
        </w:rPr>
        <w:t>ถ้าสัญญาแบ่งจ่ายเป็นงวด เปิดแท็บเงื่อนไขแบ่งงวด กดสร้างรายการงวดงาน เลือกจำนวนงวดและวิธีแบ่ง แล้วแก้ชื่องวด มูลค่า ให้ผลรวมเท่ากับมูลค่ารวมสัญญา</w:t>
      </w:r>
    </w:p>
    <w:p>
      <w:pPr>
        <w:keepNext/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20000" cy="1889455"/>
            <wp:docPr id="83" name="Picture 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ch8_ctr_wizard.pn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889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20"/>
        <w:jc w:val="center"/>
      </w:pPr>
      <w:r>
        <w:rPr>
          <w:rFonts w:ascii="Prompt" w:hAnsi="Prompt" w:eastAsia="Prompt" w:cs="Prompt"/>
          <w:b w:val="0"/>
          <w:color w:val="64748B"/>
          <w:sz w:val="20"/>
        </w:rPr>
        <w:t>▲ ภาพที่ 77  หน้าต่างสร้างรายการงวดงาน (3.3)</w:t>
      </w:r>
    </w:p>
    <w:p>
      <w:pPr>
        <w:keepNext/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1678750"/>
            <wp:docPr id="84" name="Picture 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ch8_ctr_installments.pn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167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20"/>
        <w:jc w:val="center"/>
      </w:pPr>
      <w:r>
        <w:rPr>
          <w:rFonts w:ascii="Prompt" w:hAnsi="Prompt" w:eastAsia="Prompt" w:cs="Prompt"/>
          <w:b w:val="0"/>
          <w:color w:val="64748B"/>
          <w:sz w:val="20"/>
        </w:rPr>
        <w:t>▲ ภาพที่ 78  รายการงวดงานของสัญญา (3.3)</w:t>
      </w:r>
    </w:p>
    <w:p>
      <w:pPr>
        <w:keepNext/>
        <w:spacing w:before="160"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ขั้นตอนที่ 4  </w:t>
      </w:r>
      <w:r>
        <w:rPr>
          <w:rFonts w:ascii="Prompt" w:hAnsi="Prompt" w:eastAsia="Prompt" w:cs="Prompt"/>
          <w:b w:val="0"/>
          <w:color w:val="1E293B"/>
          <w:sz w:val="24"/>
        </w:rPr>
        <w:t>แท็บเอกสารสัญญา แนบสัญญาที่ลงนามแล้ว TOR และเอกสารประกอบ แท็บหลักประกันใส่หนังสือค้ำประกันถ้ามี</w:t>
      </w:r>
    </w:p>
    <w:p>
      <w:pPr>
        <w:keepNext/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938125"/>
            <wp:docPr id="85" name="Picture 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ch8_ctr_docs.pn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938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20"/>
        <w:jc w:val="center"/>
      </w:pPr>
      <w:r>
        <w:rPr>
          <w:rFonts w:ascii="Prompt" w:hAnsi="Prompt" w:eastAsia="Prompt" w:cs="Prompt"/>
          <w:b w:val="0"/>
          <w:color w:val="64748B"/>
          <w:sz w:val="20"/>
        </w:rPr>
        <w:t>▲ ภาพที่ 79  แท็บเอกสารสัญญา (3.3)</w:t>
      </w:r>
    </w:p>
    <w:p>
      <w:pPr>
        <w:keepNext/>
        <w:spacing w:before="160"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ขั้นตอนที่ 5  </w:t>
      </w:r>
      <w:r>
        <w:rPr>
          <w:rFonts w:ascii="Prompt" w:hAnsi="Prompt" w:eastAsia="Prompt" w:cs="Prompt"/>
          <w:b w:val="0"/>
          <w:color w:val="1E293B"/>
          <w:sz w:val="24"/>
        </w:rPr>
        <w:t>ตรวจข้อมูลครบแล้วกดยืนยันสัญญา สถานะเปลี่ยนจากแบบร่างเป็นมีผลบังคับใช้ ระบบบันทึกวันที่ยืนยันและคำนวณวันสิ้นสุดสัญญาให้ถ้าเว้นว่างไว้</w:t>
      </w:r>
    </w:p>
    <w:p>
      <w:pPr>
        <w:keepNext/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3160000"/>
            <wp:docPr id="86" name="Picture 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ch8_ctr_confirmed.pn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1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20"/>
        <w:jc w:val="center"/>
      </w:pPr>
      <w:r>
        <w:rPr>
          <w:rFonts w:ascii="Prompt" w:hAnsi="Prompt" w:eastAsia="Prompt" w:cs="Prompt"/>
          <w:b w:val="0"/>
          <w:color w:val="64748B"/>
          <w:sz w:val="20"/>
        </w:rPr>
        <w:t>▲ ภาพที่ 80  สัญญาสถานะมีผลบังคับใช้ (3.3)</w:t>
      </w:r>
    </w:p>
    <w:p>
      <w:pPr>
        <w:keepNext/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864062"/>
            <wp:docPr id="87" name="Picture 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ch8_ctr_stat_btn.pn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864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20"/>
        <w:jc w:val="center"/>
      </w:pPr>
      <w:r>
        <w:rPr>
          <w:rFonts w:ascii="Prompt" w:hAnsi="Prompt" w:eastAsia="Prompt" w:cs="Prompt"/>
          <w:b w:val="0"/>
          <w:color w:val="64748B"/>
          <w:sz w:val="20"/>
        </w:rPr>
        <w:t>▲ ภาพที่ 81  ปุ่มสัญญาในเมนูเพิ่มเติมของเอกสาร e-GP (3.3)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FEF3C7"/>
            <w:tcBorders>
              <w:top w:val="single" w:sz="4" w:space="0" w:color="FCD34D"/>
              <w:left w:val="single" w:sz="4" w:space="0" w:color="FCD34D"/>
              <w:bottom w:val="single" w:sz="4" w:space="0" w:color="FCD34D"/>
              <w:right w:val="single" w:sz="4" w:space="0" w:color="FCD34D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/>
            </w:pPr>
            <w:r>
              <w:rPr>
                <w:rFonts w:ascii="Prompt" w:hAnsi="Prompt" w:eastAsia="Prompt" w:cs="Prompt"/>
                <w:b/>
                <w:color w:val="B45309"/>
                <w:sz w:val="23"/>
              </w:rPr>
              <w:t>แก้ไขหลังยืนยัน (3.3)</w:t>
            </w:r>
          </w:p>
          <w:p>
            <w:pPr>
              <w:spacing w:after="60"/>
            </w:pPr>
            <w:r>
              <w:rPr>
                <w:rFonts w:ascii="Prompt" w:hAnsi="Prompt" w:eastAsia="Prompt" w:cs="Prompt"/>
                <w:b w:val="0"/>
                <w:color w:val="1E293B"/>
                <w:sz w:val="23"/>
              </w:rPr>
              <w:t>สัญญาที่มีผลบังคับใช้แก้ข้อมูลหัวสัญญาไม่ได้ ถ้าต้องแก้ ให้กดยกเลิก แล้วตั้งเป็นแบบร่าง สัญญาที่ยังมี PR หรือ PO ใช้งานอยู่ยกเลิกไม่ได้ เมื่อสัญญาสิ้นสุดแล้วกดปิดสัญญา</w:t>
            </w:r>
          </w:p>
        </w:tc>
      </w:tr>
    </w:tbl>
    <w:p/>
    <w:p>
      <w:r>
        <w:br w:type="page"/>
      </w:r>
    </w:p>
    <w:p>
      <w:pPr>
        <w:pStyle w:val="Heading1"/>
        <w:spacing w:before="280" w:after="120"/>
        <w:pBdr>
          <w:bottom w:val="single" w:sz="12" w:space="6" w:color="0B6848"/>
        </w:pBdr>
      </w:pPr>
      <w:r>
        <w:rPr>
          <w:rFonts w:ascii="Prompt" w:hAnsi="Prompt" w:eastAsia="Prompt" w:cs="Prompt"/>
          <w:b/>
          <w:color w:val="0B6848"/>
          <w:sz w:val="34"/>
        </w:rPr>
        <w:t>บทที่ 5 การสร้างใบตรวจรับ (WA) และใบรับสินค้าอัตโนมัติ (3.4)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721"/>
            <w:shd w:val="clear" w:color="auto" w:fill="0F294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หัวข้องานตามผังภาพรวม</w:t>
            </w:r>
          </w:p>
        </w:tc>
        <w:tc>
          <w:tcPr>
            <w:tcW w:type="dxa" w:w="6576"/>
            <w:shd w:val="clear" w:color="auto" w:fill="0B684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/>
                <w:color w:val="FFFFFF"/>
                <w:sz w:val="23"/>
              </w:rPr>
              <w:t>สร้างใบตรวจรับ (WA) และใบรับสินค้า (Auto) รอให้คลัง (3.4)</w:t>
            </w:r>
          </w:p>
        </w:tc>
      </w:tr>
      <w:tr>
        <w:tc>
          <w:tcPr>
            <w:tcW w:type="dxa" w:w="2721"/>
            <w:shd w:val="clear" w:color="auto"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/>
                <w:color w:val="0F2942"/>
                <w:sz w:val="21"/>
              </w:rPr>
              <w:t>รายละเอียดงาน (Task)</w:t>
            </w:r>
          </w:p>
        </w:tc>
        <w:tc>
          <w:tcPr>
            <w:tcW w:type="dxa" w:w="6576"/>
            <w:shd w:val="clear" w:color="auto" w:fill="EAF3F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สร้างใบตรวจรับพัสดุ (WA) หลังจากคลังตรวจคุณภาพ (QC) ผ่านและรับของเข้าคลังแล้ว ใบรับสินค้าถูกสร้างอัตโนมัติให้คลังเมื่อผู้ขายยืนยันใบสั่งซื้อ</w:t>
            </w:r>
          </w:p>
        </w:tc>
      </w:tr>
      <w:tr>
        <w:tc>
          <w:tcPr>
            <w:tcW w:type="dxa" w:w="2721"/>
            <w:shd w:val="clear" w:color="auto"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/>
                <w:color w:val="0F2942"/>
                <w:sz w:val="21"/>
              </w:rPr>
              <w:t>เอกสารในระบบ (Document)</w:t>
            </w:r>
          </w:p>
        </w:tc>
        <w:tc>
          <w:tcPr>
            <w:tcW w:type="dxa" w:w="6576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/>
                <w:color w:val="0F2942"/>
                <w:sz w:val="22"/>
              </w:rPr>
              <w:t>ใบตรวจรับพัสดุ (WA), ใบรับสินค้า (Auto)</w:t>
            </w:r>
          </w:p>
        </w:tc>
      </w:tr>
      <w:tr>
        <w:tc>
          <w:tcPr>
            <w:tcW w:type="dxa" w:w="2721"/>
            <w:shd w:val="clear" w:color="auto"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/>
                <w:color w:val="0F2942"/>
                <w:sz w:val="21"/>
              </w:rPr>
              <w:t>เมนูใช้งาน / ผู้รับผิดชอบ</w:t>
            </w:r>
          </w:p>
        </w:tc>
        <w:tc>
          <w:tcPr>
            <w:tcW w:type="dxa" w:w="6576"/>
            <w:shd w:val="clear" w:color="auto"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เมนู: จัดซื้อ → ใบสั่งซื้อ (ปุ่มสร้างใบตรวจรับ) / จัดซื้อ → บันทึกรับมอบงาน   |   ผู้ปฏิบัติงาน: เจ้าหน้าที่พัสดุ / คณะกรรมการตรวจรับ</w:t>
            </w:r>
          </w:p>
        </w:tc>
      </w:tr>
    </w:tbl>
    <w:p/>
    <w:p>
      <w:pPr>
        <w:spacing w:after="120" w:line="283" w:lineRule="auto"/>
      </w:pPr>
      <w:r>
        <w:rPr>
          <w:rFonts w:ascii="Prompt" w:hAnsi="Prompt" w:eastAsia="Prompt" w:cs="Prompt"/>
          <w:b w:val="0"/>
          <w:color w:val="1E293B"/>
          <w:sz w:val="24"/>
        </w:rPr>
        <w:t>เมื่อผู้ขายยืนยันใบสั่งซื้อจากแอป ระบบสร้างใบรับสินค้าให้อัตโนมัติให้คลังตามข้อ 5 ของผังภาพรวม คลังตรวจคุณภาพ (QC) และรับของเข้าคลังตามข้อ 5.2–5.3 ก่อน จากนั้นพัสดุจึงสร้างใบตรวจรับพัสดุ (Work Acceptance) จากใบสั่งซื้อที่ยืนยันแล้ว แล้วส่งให้คณะกรรมการตรวจรับบันทึกผลและลงนาม รายละเอียดการลงนามของกรรมการอยู่ในงานของกลุ่มที่ 4 (คณะกรรมการตรวจรับ) ข้อ 4.1–4.3</w:t>
      </w:r>
    </w:p>
    <w:p>
      <w:pPr>
        <w:pStyle w:val="Heading2"/>
        <w:spacing w:before="200" w:after="120"/>
      </w:pPr>
      <w:r>
        <w:rPr>
          <w:rFonts w:ascii="Prompt" w:hAnsi="Prompt" w:eastAsia="Prompt" w:cs="Prompt"/>
          <w:b/>
          <w:color w:val="0F2942"/>
          <w:sz w:val="28"/>
        </w:rPr>
        <w:t>5.1 สร้างใบตรวจรับจากใบสั่งซื้อ (3.4)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EAF3F1"/>
            <w:tcBorders>
              <w:top w:val="single" w:sz="4" w:space="0" w:color="6EE7B7"/>
              <w:left w:val="single" w:sz="4" w:space="0" w:color="6EE7B7"/>
              <w:bottom w:val="single" w:sz="4" w:space="0" w:color="6EE7B7"/>
              <w:right w:val="single" w:sz="4" w:space="0" w:color="6EE7B7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/>
            </w:pPr>
            <w:r>
              <w:rPr>
                <w:rFonts w:ascii="Prompt" w:hAnsi="Prompt" w:eastAsia="Prompt" w:cs="Prompt"/>
                <w:b/>
                <w:color w:val="0B6848"/>
                <w:sz w:val="23"/>
              </w:rPr>
              <w:t>ทำต่อเมื่อคลังรับของแล้ว (3.4)</w:t>
            </w:r>
          </w:p>
          <w:p>
            <w:pPr>
              <w:spacing w:after="60"/>
            </w:pPr>
            <w:r>
              <w:rPr>
                <w:rFonts w:ascii="Prompt" w:hAnsi="Prompt" w:eastAsia="Prompt" w:cs="Prompt"/>
                <w:b w:val="0"/>
                <w:color w:val="1E293B"/>
                <w:sz w:val="23"/>
              </w:rPr>
              <w:t>รายการนี้ทำต่อจากกระบวนการของคลัง เมื่อตรวจคุณภาพ (QC) ผ่าน และรับของเข้าคลังแล้วเท่านั้น อย่าสร้างใบตรวจรับขณะของยังอยู่พื้นที่รับของ หรือใบตรวจคุณภาพยังไม่ผ่าน ขั้นตอนตรวจคุณภาพและกดรับเข้าคลังอยู่ในคู่มือระบบสินค้าคงคลัง บทที่ 4 ข้อ 4.5 (ข้อ 5.2–5.3 ของผังภาพรวม)</w:t>
            </w:r>
          </w:p>
        </w:tc>
      </w:tr>
    </w:tbl>
    <w:p/>
    <w:p>
      <w:pPr>
        <w:spacing w:after="120" w:line="283" w:lineRule="auto"/>
      </w:pPr>
      <w:r>
        <w:rPr>
          <w:rFonts w:ascii="Prompt" w:hAnsi="Prompt" w:eastAsia="Prompt" w:cs="Prompt"/>
          <w:b w:val="0"/>
          <w:color w:val="1E293B"/>
          <w:sz w:val="24"/>
        </w:rPr>
        <w:t>ลำดับงานจริงคือ ผู้ขายยืนยันใบสั่งซื้อ ระบบสร้างใบรับสินค้าให้อัตโนมัติ → คลังตรวจคุณภาพผ่าน → คลังรับของเข้าคลัง → พัสดุจึงเปิดใบสั่งซื้อแล้วกดสร้างใบตรวจรับ ให้คณะกรรมการบันทึกผลและลงนาม</w:t>
      </w:r>
    </w:p>
    <w:p>
      <w:pPr>
        <w:keepNext/>
        <w:spacing w:before="160"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ขั้นตอนที่ 1  </w:t>
      </w:r>
      <w:r>
        <w:rPr>
          <w:rFonts w:ascii="Prompt" w:hAnsi="Prompt" w:eastAsia="Prompt" w:cs="Prompt"/>
          <w:b w:val="0"/>
          <w:color w:val="1E293B"/>
          <w:sz w:val="24"/>
        </w:rPr>
        <w:t>ตรวจก่อนว่าคลังตรวจคุณภาพผ่านและรับของเข้าคลังแล้ว จากนั้นเปิดใบสั่งซื้อที่เป็นคำสั่งซื้อ (ผู้ขายยืนยันแล้ว) กดปุ่มสร้างใบตรวจรับ ระบบเปิดบันทึกรับมอบงานฉบับร่าง ออกเลขที่ให้ และดึงรายการสินค้าจากใบสั่งซื้อพร้อมรายชื่อกรรมการจากคำสั่งแต่งตั้ง</w:t>
      </w:r>
    </w:p>
    <w:p>
      <w:pPr>
        <w:keepNext/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2920865"/>
            <wp:docPr id="88" name="Picture 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ch9_create_inspection_btn.png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29208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20"/>
        <w:jc w:val="center"/>
      </w:pPr>
      <w:r>
        <w:rPr>
          <w:rFonts w:ascii="Prompt" w:hAnsi="Prompt" w:eastAsia="Prompt" w:cs="Prompt"/>
          <w:b w:val="0"/>
          <w:color w:val="64748B"/>
          <w:sz w:val="20"/>
        </w:rPr>
        <w:t>▲ ภาพที่ 82  ปุ่มสร้างใบตรวจรับบนใบสั่งซื้อ (3.4)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FEF3C7"/>
            <w:tcBorders>
              <w:top w:val="single" w:sz="4" w:space="0" w:color="FCD34D"/>
              <w:left w:val="single" w:sz="4" w:space="0" w:color="FCD34D"/>
              <w:bottom w:val="single" w:sz="4" w:space="0" w:color="FCD34D"/>
              <w:right w:val="single" w:sz="4" w:space="0" w:color="FCD34D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/>
            </w:pPr>
            <w:r>
              <w:rPr>
                <w:rFonts w:ascii="Prompt" w:hAnsi="Prompt" w:eastAsia="Prompt" w:cs="Prompt"/>
                <w:b/>
                <w:color w:val="B45309"/>
                <w:sz w:val="23"/>
              </w:rPr>
              <w:t>สร้างซ้ำไม่ได้ (3.4)</w:t>
            </w:r>
          </w:p>
          <w:p>
            <w:pPr>
              <w:spacing w:after="60"/>
            </w:pPr>
            <w:r>
              <w:rPr>
                <w:rFonts w:ascii="Prompt" w:hAnsi="Prompt" w:eastAsia="Prompt" w:cs="Prompt"/>
                <w:b w:val="0"/>
                <w:color w:val="1E293B"/>
                <w:sz w:val="23"/>
              </w:rPr>
              <w:t>ใบสั่งซื้อที่มีใบตรวจรับแล้วยังคงเปิดใบเดิมได้ แต่ปุ่มสร้างใบตรวจรับจะไม่แสดงซ้ำ</w:t>
            </w:r>
          </w:p>
        </w:tc>
      </w:tr>
    </w:tbl>
    <w:p/>
    <w:p>
      <w:pPr>
        <w:pStyle w:val="Heading2"/>
        <w:spacing w:before="200" w:after="120"/>
      </w:pPr>
      <w:r>
        <w:rPr>
          <w:rFonts w:ascii="Prompt" w:hAnsi="Prompt" w:eastAsia="Prompt" w:cs="Prompt"/>
          <w:b/>
          <w:color w:val="0F2942"/>
          <w:sz w:val="28"/>
        </w:rPr>
        <w:t>5.2 กรอกผลการตรวจรับ (3.4)</w:t>
      </w:r>
    </w:p>
    <w:p>
      <w:pPr>
        <w:spacing w:after="120" w:line="283" w:lineRule="auto"/>
      </w:pPr>
      <w:r>
        <w:rPr>
          <w:rFonts w:ascii="Prompt" w:hAnsi="Prompt" w:eastAsia="Prompt" w:cs="Prompt"/>
          <w:b w:val="0"/>
          <w:color w:val="1E293B"/>
          <w:sz w:val="24"/>
        </w:rPr>
        <w:t>กรอกขณะสถานะยังเป็น Draft หลังกดตรวจรับแล้วช่องเหล่านี้จะแก้ไม่ได้ ต้องกดกลับเป็นร่างก่อนจึงจะแก้ได้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948"/>
            <w:shd w:val="clear" w:color="auto" w:fill="0B684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ช่อง</w:t>
            </w:r>
          </w:p>
        </w:tc>
        <w:tc>
          <w:tcPr>
            <w:tcW w:type="dxa" w:w="6236"/>
            <w:shd w:val="clear" w:color="auto" w:fill="0B684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ใส่อะไร</w:t>
            </w:r>
          </w:p>
        </w:tc>
      </w:tr>
      <w:tr>
        <w:tc>
          <w:tcPr>
            <w:tcW w:type="dxa" w:w="2948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ผลการตรวจรับ</w:t>
            </w:r>
          </w:p>
        </w:tc>
        <w:tc>
          <w:tcPr>
            <w:tcW w:type="dxa" w:w="6236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ตรวจรับครบถ้วน หรือตรวจรับบางส่วนถ้าของส่งไม่ครบ</w:t>
            </w:r>
          </w:p>
        </w:tc>
      </w:tr>
      <w:tr>
        <w:tc>
          <w:tcPr>
            <w:tcW w:type="dxa" w:w="2948"/>
            <w:shd w:val="clear" w:color="auto"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วันที่ตรวจรับ</w:t>
            </w:r>
          </w:p>
        </w:tc>
        <w:tc>
          <w:tcPr>
            <w:tcW w:type="dxa" w:w="6236"/>
            <w:shd w:val="clear" w:color="auto"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วันที่คณะกรรมการตรวจรับ</w:t>
            </w:r>
          </w:p>
        </w:tc>
      </w:tr>
      <w:tr>
        <w:tc>
          <w:tcPr>
            <w:tcW w:type="dxa" w:w="2948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วันที่ส่งมอบงาน</w:t>
            </w:r>
          </w:p>
        </w:tc>
        <w:tc>
          <w:tcPr>
            <w:tcW w:type="dxa" w:w="6236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วันที่ผู้ขายส่งของจริง</w:t>
            </w:r>
          </w:p>
        </w:tc>
      </w:tr>
      <w:tr>
        <w:tc>
          <w:tcPr>
            <w:tcW w:type="dxa" w:w="2948"/>
            <w:shd w:val="clear" w:color="auto"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วันครบกำหนดตามสัญญา</w:t>
            </w:r>
          </w:p>
        </w:tc>
        <w:tc>
          <w:tcPr>
            <w:tcW w:type="dxa" w:w="6236"/>
            <w:shd w:val="clear" w:color="auto"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วันสิ้นสุดตามสัญญา ถ้าว่างระบบจะไม่คิดว่าส่งช้า</w:t>
            </w:r>
          </w:p>
        </w:tc>
      </w:tr>
      <w:tr>
        <w:tc>
          <w:tcPr>
            <w:tcW w:type="dxa" w:w="2948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ค่าปรับ</w:t>
            </w:r>
          </w:p>
        </w:tc>
        <w:tc>
          <w:tcPr>
            <w:tcW w:type="dxa" w:w="6236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ใส่เมื่อส่งมอบช้าและมีค่าปรับ</w:t>
            </w:r>
          </w:p>
        </w:tc>
      </w:tr>
      <w:tr>
        <w:tc>
          <w:tcPr>
            <w:tcW w:type="dxa" w:w="2948"/>
            <w:shd w:val="clear" w:color="auto"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คณะกรรมการตรวจรับ</w:t>
            </w:r>
          </w:p>
        </w:tc>
        <w:tc>
          <w:tcPr>
            <w:tcW w:type="dxa" w:w="6236"/>
            <w:shd w:val="clear" w:color="auto"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ตรวจชื่อ บทบาทประธาน กรรมการ และเลขานุการ ที่ดึงจากคำสั่งแต่งตั้ง</w:t>
            </w:r>
          </w:p>
        </w:tc>
      </w:tr>
    </w:tbl>
    <w:p>
      <w:pPr>
        <w:keepNext/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2751717"/>
            <wp:docPr id="89" name="Picture 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ch10_form.png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27517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20"/>
        <w:jc w:val="center"/>
      </w:pPr>
      <w:r>
        <w:rPr>
          <w:rFonts w:ascii="Prompt" w:hAnsi="Prompt" w:eastAsia="Prompt" w:cs="Prompt"/>
          <w:b w:val="0"/>
          <w:color w:val="64748B"/>
          <w:sz w:val="20"/>
        </w:rPr>
        <w:t>▲ ภาพที่ 83  บันทึกรับมอบงานหลังตรวจรับ (3.4)</w:t>
      </w:r>
    </w:p>
    <w:p>
      <w:pPr>
        <w:keepNext/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1442973"/>
            <wp:docPr id="90" name="Picture 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ch10_committee.png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14429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20"/>
        <w:jc w:val="center"/>
      </w:pPr>
      <w:r>
        <w:rPr>
          <w:rFonts w:ascii="Prompt" w:hAnsi="Prompt" w:eastAsia="Prompt" w:cs="Prompt"/>
          <w:b w:val="0"/>
          <w:color w:val="64748B"/>
          <w:sz w:val="20"/>
        </w:rPr>
        <w:t>▲ ภาพที่ 84  แท็บคณะกรรมการตรวจรับ ดึงชื่อจากคำสั่งแต่งตั้ง (3.4)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FEF3C7"/>
            <w:tcBorders>
              <w:top w:val="single" w:sz="4" w:space="0" w:color="FCD34D"/>
              <w:left w:val="single" w:sz="4" w:space="0" w:color="FCD34D"/>
              <w:bottom w:val="single" w:sz="4" w:space="0" w:color="FCD34D"/>
              <w:right w:val="single" w:sz="4" w:space="0" w:color="FCD34D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/>
            </w:pPr>
            <w:r>
              <w:rPr>
                <w:rFonts w:ascii="Prompt" w:hAnsi="Prompt" w:eastAsia="Prompt" w:cs="Prompt"/>
                <w:b/>
                <w:color w:val="B45309"/>
                <w:sz w:val="23"/>
              </w:rPr>
              <w:t>ส่งมอบช้า (3.4)</w:t>
            </w:r>
          </w:p>
          <w:p>
            <w:pPr>
              <w:spacing w:after="60"/>
            </w:pPr>
            <w:r>
              <w:rPr>
                <w:rFonts w:ascii="Prompt" w:hAnsi="Prompt" w:eastAsia="Prompt" w:cs="Prompt"/>
                <w:b w:val="0"/>
                <w:color w:val="1E293B"/>
                <w:sz w:val="23"/>
              </w:rPr>
              <w:t>ถ้าวันที่ส่งมอบงานหลังวันครบกำหนดตามสัญญา ระบบขึ้นแถบส่งมอบงานล่าช้าและแสดงจำนวนวัน ให้ตรวจค่าปรับก่อนกดตรวจรับ</w:t>
            </w:r>
          </w:p>
        </w:tc>
      </w:tr>
    </w:tbl>
    <w:p/>
    <w:p>
      <w:pPr>
        <w:pStyle w:val="Heading2"/>
        <w:spacing w:before="200" w:after="120"/>
      </w:pPr>
      <w:r>
        <w:rPr>
          <w:rFonts w:ascii="Prompt" w:hAnsi="Prompt" w:eastAsia="Prompt" w:cs="Prompt"/>
          <w:b/>
          <w:color w:val="0F2942"/>
          <w:sz w:val="28"/>
        </w:rPr>
        <w:t>5.3 กดตรวจรับ (3.4)</w:t>
      </w:r>
    </w:p>
    <w:p>
      <w:pPr>
        <w:pStyle w:val="ListNumber"/>
        <w:spacing w:after="60"/>
      </w:pPr>
      <w:r>
        <w:rPr>
          <w:rFonts w:ascii="Prompt" w:hAnsi="Prompt" w:eastAsia="Prompt" w:cs="Prompt"/>
          <w:b w:val="0"/>
          <w:color w:val="1E293B"/>
          <w:sz w:val="24"/>
        </w:rPr>
        <w:t>กดตรวจรับ แล้วเลือกวันตรวจรับในหน้าต่างที่ยืนยัน</w:t>
      </w:r>
    </w:p>
    <w:p>
      <w:pPr>
        <w:pStyle w:val="ListNumber"/>
        <w:spacing w:after="60"/>
      </w:pPr>
      <w:r>
        <w:rPr>
          <w:rFonts w:ascii="Prompt" w:hAnsi="Prompt" w:eastAsia="Prompt" w:cs="Prompt"/>
          <w:b w:val="0"/>
          <w:color w:val="1E293B"/>
          <w:sz w:val="24"/>
        </w:rPr>
        <w:t>สถานะเปลี่ยนจาก Draft เป็น Accepted</w:t>
      </w:r>
    </w:p>
    <w:p>
      <w:pPr>
        <w:pStyle w:val="ListNumber"/>
        <w:spacing w:after="60"/>
      </w:pPr>
      <w:r>
        <w:rPr>
          <w:rFonts w:ascii="Prompt" w:hAnsi="Prompt" w:eastAsia="Prompt" w:cs="Prompt"/>
          <w:b w:val="0"/>
          <w:color w:val="1E293B"/>
          <w:sz w:val="24"/>
        </w:rPr>
        <w:t>ขั้นตอนนี้เป็นการบันทึกผลการตรวจรับของคณะกรรมการ ไม่ใช่การรับของเข้าคลัง ของเข้าคลังไปแล้วตั้งแต่คลังกดตรวจสอบหลัง QC ผ่าน ตามข้อ 5.1</w:t>
      </w:r>
    </w:p>
    <w:p>
      <w:pPr>
        <w:pStyle w:val="ListNumber"/>
        <w:spacing w:after="60"/>
      </w:pPr>
      <w:r>
        <w:rPr>
          <w:rFonts w:ascii="Prompt" w:hAnsi="Prompt" w:eastAsia="Prompt" w:cs="Prompt"/>
          <w:b w:val="0"/>
          <w:color w:val="1E293B"/>
          <w:sz w:val="24"/>
        </w:rPr>
        <w:t>ถ้าผู้ขอซื้อมีอีเมล ระบบเข้าคิวส่งอีเมลแจ้งผู้ขอ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FEE2E2"/>
            <w:tcBorders>
              <w:top w:val="single" w:sz="4" w:space="0" w:color="FCA5A5"/>
              <w:left w:val="single" w:sz="4" w:space="0" w:color="FCA5A5"/>
              <w:bottom w:val="single" w:sz="4" w:space="0" w:color="FCA5A5"/>
              <w:right w:val="single" w:sz="4" w:space="0" w:color="FCA5A5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/>
            </w:pPr>
            <w:r>
              <w:rPr>
                <w:rFonts w:ascii="Prompt" w:hAnsi="Prompt" w:eastAsia="Prompt" w:cs="Prompt"/>
                <w:b/>
                <w:color w:val="C62828"/>
                <w:sz w:val="23"/>
              </w:rPr>
              <w:t>ผลไม่ผ่าน (3.4)</w:t>
            </w:r>
          </w:p>
          <w:p>
            <w:pPr>
              <w:spacing w:after="60"/>
            </w:pPr>
            <w:r>
              <w:rPr>
                <w:rFonts w:ascii="Prompt" w:hAnsi="Prompt" w:eastAsia="Prompt" w:cs="Prompt"/>
                <w:b w:val="0"/>
                <w:color w:val="1E293B"/>
                <w:sz w:val="23"/>
              </w:rPr>
              <w:t>ถ้าเลือกผลการตรวจรับเป็นไม่ผ่านการตรวจรับ ปุ่มตรวจรับจะกดไม่ผ่าน ให้บันทึกเหตุผลในแท็บหมายเหตุ อย่ากดตรวจรับเพื่อปิดงาน</w:t>
            </w:r>
          </w:p>
        </w:tc>
      </w:tr>
    </w:tbl>
    <w:p/>
    <w:p>
      <w:r>
        <w:br w:type="page"/>
      </w:r>
    </w:p>
    <w:p>
      <w:pPr>
        <w:pStyle w:val="Heading1"/>
        <w:spacing w:before="280" w:after="120"/>
        <w:pBdr>
          <w:bottom w:val="single" w:sz="12" w:space="6" w:color="0B6848"/>
        </w:pBdr>
      </w:pPr>
      <w:r>
        <w:rPr>
          <w:rFonts w:ascii="Prompt" w:hAnsi="Prompt" w:eastAsia="Prompt" w:cs="Prompt"/>
          <w:b/>
          <w:color w:val="0B6848"/>
          <w:sz w:val="34"/>
        </w:rPr>
        <w:t>บทที่ 6 การประเมินผู้ขาย (3.5)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721"/>
            <w:shd w:val="clear" w:color="auto" w:fill="0F294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หัวข้องานตามผังภาพรวม</w:t>
            </w:r>
          </w:p>
        </w:tc>
        <w:tc>
          <w:tcPr>
            <w:tcW w:type="dxa" w:w="6576"/>
            <w:shd w:val="clear" w:color="auto" w:fill="0B684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/>
                <w:color w:val="FFFFFF"/>
                <w:sz w:val="23"/>
              </w:rPr>
              <w:t>ประเมินผู้ขาย (3.5)</w:t>
            </w:r>
          </w:p>
        </w:tc>
      </w:tr>
      <w:tr>
        <w:tc>
          <w:tcPr>
            <w:tcW w:type="dxa" w:w="2721"/>
            <w:shd w:val="clear" w:color="auto"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/>
                <w:color w:val="0F2942"/>
                <w:sz w:val="21"/>
              </w:rPr>
              <w:t>รายละเอียดงาน (Task)</w:t>
            </w:r>
          </w:p>
        </w:tc>
        <w:tc>
          <w:tcPr>
            <w:tcW w:type="dxa" w:w="6576"/>
            <w:shd w:val="clear" w:color="auto" w:fill="EAF3F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บันทึกการประเมินผู้ขายเมื่อรับสินค้าแล้ว ตามเกณฑ์ 5 ด้าน (จัดส่ง คุณภาพ ราคา บริการ เอกสาร) ระบบคำนวณคะแนนถ่วงน้ำหนักและเกรดอัตโนมัติ</w:t>
            </w:r>
          </w:p>
        </w:tc>
      </w:tr>
      <w:tr>
        <w:tc>
          <w:tcPr>
            <w:tcW w:type="dxa" w:w="2721"/>
            <w:shd w:val="clear" w:color="auto"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/>
                <w:color w:val="0F2942"/>
                <w:sz w:val="21"/>
              </w:rPr>
              <w:t>เอกสารในระบบ (Document)</w:t>
            </w:r>
          </w:p>
        </w:tc>
        <w:tc>
          <w:tcPr>
            <w:tcW w:type="dxa" w:w="6576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/>
                <w:color w:val="0F2942"/>
                <w:sz w:val="22"/>
              </w:rPr>
              <w:t>แบบประเมินผู้ขาย (vendor.evaluation)</w:t>
            </w:r>
          </w:p>
        </w:tc>
      </w:tr>
      <w:tr>
        <w:tc>
          <w:tcPr>
            <w:tcW w:type="dxa" w:w="2721"/>
            <w:shd w:val="clear" w:color="auto"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/>
                <w:color w:val="0F2942"/>
                <w:sz w:val="21"/>
              </w:rPr>
              <w:t>เมนูใช้งาน / ผู้รับผิดชอบ</w:t>
            </w:r>
          </w:p>
        </w:tc>
        <w:tc>
          <w:tcPr>
            <w:tcW w:type="dxa" w:w="6576"/>
            <w:shd w:val="clear" w:color="auto"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เมนู: จัดซื้อ → ประเมินผู้จำหน่าย → ใบประเมินผู้จำหน่าย   |   ผู้ปฏิบัติงาน: เจ้าหน้าที่พัสดุ / จัดซื้อ</w:t>
            </w:r>
          </w:p>
        </w:tc>
      </w:tr>
    </w:tbl>
    <w:p/>
    <w:p>
      <w:pPr>
        <w:pStyle w:val="Heading2"/>
        <w:spacing w:before="200" w:after="120"/>
      </w:pPr>
      <w:r>
        <w:rPr>
          <w:rFonts w:ascii="Prompt" w:hAnsi="Prompt" w:eastAsia="Prompt" w:cs="Prompt"/>
          <w:b/>
          <w:color w:val="0F2942"/>
          <w:sz w:val="28"/>
        </w:rPr>
        <w:t>6.1 เกณฑ์ประเมินมาตรฐาน 5 ด้าน (3.5)</w:t>
      </w:r>
    </w:p>
    <w:p>
      <w:pPr>
        <w:spacing w:after="120" w:line="283" w:lineRule="auto"/>
      </w:pPr>
      <w:r>
        <w:rPr>
          <w:rFonts w:ascii="Prompt" w:hAnsi="Prompt" w:eastAsia="Prompt" w:cs="Prompt"/>
          <w:b w:val="0"/>
          <w:color w:val="1E293B"/>
          <w:sz w:val="24"/>
        </w:rPr>
        <w:t>ระบบกำหนดเกณฑ์ประเมินผู้จำหน่ายมาตรฐาน 5 ด้าน น้ำหนักรวม 100% แต่ละด้านให้คะแนนเต็ม 5 หัวหน้างานพัสดุปรับเกณฑ์ได้ที่เมนูจัดซื้อ → ประเมินผู้จำหน่าย → เกณฑ์ประเมิน</w:t>
      </w:r>
    </w:p>
    <w:p>
      <w:pPr>
        <w:keepNext/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1659000"/>
            <wp:docPr id="91" name="Picture 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proc_35_criteria.png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165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20"/>
        <w:jc w:val="center"/>
      </w:pPr>
      <w:r>
        <w:rPr>
          <w:rFonts w:ascii="Prompt" w:hAnsi="Prompt" w:eastAsia="Prompt" w:cs="Prompt"/>
          <w:b w:val="0"/>
          <w:color w:val="64748B"/>
          <w:sz w:val="20"/>
        </w:rPr>
        <w:t>▲ ภาพที่ 85  เกณฑ์ประเมินผู้จำหน่ายมาตรฐาน 5 ด้าน (3.5)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701"/>
            <w:shd w:val="clear" w:color="auto" w:fill="0B684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รหัส</w:t>
            </w:r>
          </w:p>
        </w:tc>
        <w:tc>
          <w:tcPr>
            <w:tcW w:type="dxa" w:w="3402"/>
            <w:shd w:val="clear" w:color="auto" w:fill="0B684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เกณฑ์</w:t>
            </w:r>
          </w:p>
        </w:tc>
        <w:tc>
          <w:tcPr>
            <w:tcW w:type="dxa" w:w="1928"/>
            <w:shd w:val="clear" w:color="auto" w:fill="0B684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น้ำหนัก</w:t>
            </w:r>
          </w:p>
        </w:tc>
        <w:tc>
          <w:tcPr>
            <w:tcW w:type="dxa" w:w="2154"/>
            <w:shd w:val="clear" w:color="auto" w:fill="0B684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คะแนนเต็ม</w:t>
            </w:r>
          </w:p>
        </w:tc>
      </w:tr>
      <w:tr>
        <w:tc>
          <w:tcPr>
            <w:tcW w:type="dxa" w:w="1701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DELIVERY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ระยะเวลาการจัดส่ง</w:t>
            </w:r>
          </w:p>
        </w:tc>
        <w:tc>
          <w:tcPr>
            <w:tcW w:type="dxa" w:w="1928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25%</w:t>
            </w:r>
          </w:p>
        </w:tc>
        <w:tc>
          <w:tcPr>
            <w:tcW w:type="dxa" w:w="2154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5</w:t>
            </w:r>
          </w:p>
        </w:tc>
      </w:tr>
      <w:tr>
        <w:tc>
          <w:tcPr>
            <w:tcW w:type="dxa" w:w="1701"/>
            <w:shd w:val="clear" w:color="auto"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QUALITY</w:t>
            </w:r>
          </w:p>
        </w:tc>
        <w:tc>
          <w:tcPr>
            <w:tcW w:type="dxa" w:w="3402"/>
            <w:shd w:val="clear" w:color="auto"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คุณภาพสินค้า/บริการ</w:t>
            </w:r>
          </w:p>
        </w:tc>
        <w:tc>
          <w:tcPr>
            <w:tcW w:type="dxa" w:w="1928"/>
            <w:shd w:val="clear" w:color="auto"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30%</w:t>
            </w:r>
          </w:p>
        </w:tc>
        <w:tc>
          <w:tcPr>
            <w:tcW w:type="dxa" w:w="2154"/>
            <w:shd w:val="clear" w:color="auto"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5</w:t>
            </w:r>
          </w:p>
        </w:tc>
      </w:tr>
      <w:tr>
        <w:tc>
          <w:tcPr>
            <w:tcW w:type="dxa" w:w="1701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PRICE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ราคาและเงื่อนไขการชำระ</w:t>
            </w:r>
          </w:p>
        </w:tc>
        <w:tc>
          <w:tcPr>
            <w:tcW w:type="dxa" w:w="1928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20%</w:t>
            </w:r>
          </w:p>
        </w:tc>
        <w:tc>
          <w:tcPr>
            <w:tcW w:type="dxa" w:w="2154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5</w:t>
            </w:r>
          </w:p>
        </w:tc>
      </w:tr>
      <w:tr>
        <w:tc>
          <w:tcPr>
            <w:tcW w:type="dxa" w:w="1701"/>
            <w:shd w:val="clear" w:color="auto"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SERVICE</w:t>
            </w:r>
          </w:p>
        </w:tc>
        <w:tc>
          <w:tcPr>
            <w:tcW w:type="dxa" w:w="3402"/>
            <w:shd w:val="clear" w:color="auto"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การให้บริการ/การสนับสนุน</w:t>
            </w:r>
          </w:p>
        </w:tc>
        <w:tc>
          <w:tcPr>
            <w:tcW w:type="dxa" w:w="1928"/>
            <w:shd w:val="clear" w:color="auto"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15%</w:t>
            </w:r>
          </w:p>
        </w:tc>
        <w:tc>
          <w:tcPr>
            <w:tcW w:type="dxa" w:w="2154"/>
            <w:shd w:val="clear" w:color="auto"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5</w:t>
            </w:r>
          </w:p>
        </w:tc>
      </w:tr>
      <w:tr>
        <w:tc>
          <w:tcPr>
            <w:tcW w:type="dxa" w:w="1701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DOCUMENT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ความถูกต้องของเอกสาร</w:t>
            </w:r>
          </w:p>
        </w:tc>
        <w:tc>
          <w:tcPr>
            <w:tcW w:type="dxa" w:w="1928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10%</w:t>
            </w:r>
          </w:p>
        </w:tc>
        <w:tc>
          <w:tcPr>
            <w:tcW w:type="dxa" w:w="2154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5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494"/>
            <w:shd w:val="clear" w:color="auto" w:fill="0B684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คะแนนรวม</w:t>
            </w:r>
          </w:p>
        </w:tc>
        <w:tc>
          <w:tcPr>
            <w:tcW w:type="dxa" w:w="2041"/>
            <w:shd w:val="clear" w:color="auto" w:fill="0B684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เกรด</w:t>
            </w:r>
          </w:p>
        </w:tc>
        <w:tc>
          <w:tcPr>
            <w:tcW w:type="dxa" w:w="4649"/>
            <w:shd w:val="clear" w:color="auto" w:fill="0B684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ผลประเมิน</w:t>
            </w:r>
          </w:p>
        </w:tc>
      </w:tr>
      <w:tr>
        <w:tc>
          <w:tcPr>
            <w:tcW w:type="dxa" w:w="2494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90% ขึ้นไป</w:t>
            </w:r>
          </w:p>
        </w:tc>
        <w:tc>
          <w:tcPr>
            <w:tcW w:type="dxa" w:w="2041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A</w:t>
            </w:r>
          </w:p>
        </w:tc>
        <w:tc>
          <w:tcPr>
            <w:tcW w:type="dxa" w:w="4649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ดีเยี่ยม</w:t>
            </w:r>
          </w:p>
        </w:tc>
      </w:tr>
      <w:tr>
        <w:tc>
          <w:tcPr>
            <w:tcW w:type="dxa" w:w="2494"/>
            <w:shd w:val="clear" w:color="auto"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80% – 89.99%</w:t>
            </w:r>
          </w:p>
        </w:tc>
        <w:tc>
          <w:tcPr>
            <w:tcW w:type="dxa" w:w="2041"/>
            <w:shd w:val="clear" w:color="auto"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B</w:t>
            </w:r>
          </w:p>
        </w:tc>
        <w:tc>
          <w:tcPr>
            <w:tcW w:type="dxa" w:w="4649"/>
            <w:shd w:val="clear" w:color="auto"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ดี</w:t>
            </w:r>
          </w:p>
        </w:tc>
      </w:tr>
      <w:tr>
        <w:tc>
          <w:tcPr>
            <w:tcW w:type="dxa" w:w="2494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70% – 79.99%</w:t>
            </w:r>
          </w:p>
        </w:tc>
        <w:tc>
          <w:tcPr>
            <w:tcW w:type="dxa" w:w="2041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C</w:t>
            </w:r>
          </w:p>
        </w:tc>
        <w:tc>
          <w:tcPr>
            <w:tcW w:type="dxa" w:w="4649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พอใช้</w:t>
            </w:r>
          </w:p>
        </w:tc>
      </w:tr>
      <w:tr>
        <w:tc>
          <w:tcPr>
            <w:tcW w:type="dxa" w:w="2494"/>
            <w:shd w:val="clear" w:color="auto"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60% – 69.99%</w:t>
            </w:r>
          </w:p>
        </w:tc>
        <w:tc>
          <w:tcPr>
            <w:tcW w:type="dxa" w:w="2041"/>
            <w:shd w:val="clear" w:color="auto"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D</w:t>
            </w:r>
          </w:p>
        </w:tc>
        <w:tc>
          <w:tcPr>
            <w:tcW w:type="dxa" w:w="4649"/>
            <w:shd w:val="clear" w:color="auto"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ต้องปรับปรุง</w:t>
            </w:r>
          </w:p>
        </w:tc>
      </w:tr>
      <w:tr>
        <w:tc>
          <w:tcPr>
            <w:tcW w:type="dxa" w:w="2494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ต่ำกว่า 60%</w:t>
            </w:r>
          </w:p>
        </w:tc>
        <w:tc>
          <w:tcPr>
            <w:tcW w:type="dxa" w:w="2041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F</w:t>
            </w:r>
          </w:p>
        </w:tc>
        <w:tc>
          <w:tcPr>
            <w:tcW w:type="dxa" w:w="4649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ไม่ผ่านเกณฑ์</w:t>
            </w:r>
          </w:p>
        </w:tc>
      </w:tr>
    </w:tbl>
    <w:p>
      <w:pPr>
        <w:pStyle w:val="Heading2"/>
        <w:spacing w:before="200" w:after="120"/>
      </w:pPr>
      <w:r>
        <w:rPr>
          <w:rFonts w:ascii="Prompt" w:hAnsi="Prompt" w:eastAsia="Prompt" w:cs="Prompt"/>
          <w:b/>
          <w:color w:val="0F2942"/>
          <w:sz w:val="28"/>
        </w:rPr>
        <w:t>6.2 ขั้นตอนบันทึกใบประเมินผู้ขาย (3.5)</w:t>
      </w:r>
    </w:p>
    <w:p>
      <w:pPr>
        <w:keepNext/>
        <w:spacing w:before="160"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ขั้นตอนที่ 1  </w:t>
      </w:r>
      <w:r>
        <w:rPr>
          <w:rFonts w:ascii="Prompt" w:hAnsi="Prompt" w:eastAsia="Prompt" w:cs="Prompt"/>
          <w:b w:val="0"/>
          <w:color w:val="1E293B"/>
          <w:sz w:val="24"/>
        </w:rPr>
        <w:t>เข้าเมนูจัดซื้อ → ประเมินผู้จำหน่าย → ใบประเมินผู้จำหน่าย ระบบแสดงรายการใบประเมินทั้งหมด พร้อมคะแนน เกรด และสถานะ</w:t>
      </w:r>
    </w:p>
    <w:p>
      <w:pPr>
        <w:keepNext/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1659000"/>
            <wp:docPr id="92" name="Picture 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proc_35_list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165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20"/>
        <w:jc w:val="center"/>
      </w:pPr>
      <w:r>
        <w:rPr>
          <w:rFonts w:ascii="Prompt" w:hAnsi="Prompt" w:eastAsia="Prompt" w:cs="Prompt"/>
          <w:b w:val="0"/>
          <w:color w:val="64748B"/>
          <w:sz w:val="20"/>
        </w:rPr>
        <w:t>▲ ภาพที่ 86  หน้ารายการใบประเมินผู้จำหน่าย (3.5)</w:t>
      </w:r>
    </w:p>
    <w:p>
      <w:pPr>
        <w:keepNext/>
        <w:spacing w:before="160"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ขั้นตอนที่ 2  </w:t>
      </w:r>
      <w:r>
        <w:rPr>
          <w:rFonts w:ascii="Prompt" w:hAnsi="Prompt" w:eastAsia="Prompt" w:cs="Prompt"/>
          <w:b w:val="0"/>
          <w:color w:val="1E293B"/>
          <w:sz w:val="24"/>
        </w:rPr>
        <w:t>กดปุ่ม “ใหม่” เลือกผู้จำหน่าย และเลือกใบสั่งซื้อที่ยืนยันแล้วของรายนั้น (ถ้ามี) ใส่วันที่ประเมินและช่วงประเมิน แล้วกดปุ่ม “โหลดเกณฑ์ประเมิน” เพื่อดึงเกณฑ์ทั้ง 5 ด้านเข้าตาราง</w:t>
      </w:r>
    </w:p>
    <w:p>
      <w:pPr>
        <w:keepNext/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2528000"/>
            <wp:docPr id="93" name="Picture 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proc_35_form_draft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25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20"/>
        <w:jc w:val="center"/>
      </w:pPr>
      <w:r>
        <w:rPr>
          <w:rFonts w:ascii="Prompt" w:hAnsi="Prompt" w:eastAsia="Prompt" w:cs="Prompt"/>
          <w:b w:val="0"/>
          <w:color w:val="64748B"/>
          <w:sz w:val="20"/>
        </w:rPr>
        <w:t>▲ ภาพที่ 87  ใบประเมินสถานะร่าง หลังโหลดเกณฑ์และใส่คะแนน (3.5)</w:t>
      </w:r>
    </w:p>
    <w:p>
      <w:pPr>
        <w:keepNext/>
        <w:spacing w:before="160"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ขั้นตอนที่ 3  </w:t>
      </w:r>
      <w:r>
        <w:rPr>
          <w:rFonts w:ascii="Prompt" w:hAnsi="Prompt" w:eastAsia="Prompt" w:cs="Prompt"/>
          <w:b w:val="0"/>
          <w:color w:val="1E293B"/>
          <w:sz w:val="24"/>
        </w:rPr>
        <w:t>ให้คะแนนแต่ละเกณฑ์ (0 ถึง 5) และใส่หมายเหตุรายบรรทัด ระบบคำนวณร้อยละและคะแนนถ่วงน้ำหนักทันที เมื่อครบแล้วกดยืนยัน จากนั้นหัวหน้างานพัสดุกดอนุมัติ เกรดและคะแนนรวมจะถูกบันทึกลงแฟ้มผู้ขาย</w:t>
      </w:r>
    </w:p>
    <w:p>
      <w:pPr>
        <w:keepNext/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2528000"/>
            <wp:docPr id="94" name="Picture 9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proc_35_form_approved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25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20"/>
        <w:jc w:val="center"/>
      </w:pPr>
      <w:r>
        <w:rPr>
          <w:rFonts w:ascii="Prompt" w:hAnsi="Prompt" w:eastAsia="Prompt" w:cs="Prompt"/>
          <w:b w:val="0"/>
          <w:color w:val="64748B"/>
          <w:sz w:val="20"/>
        </w:rPr>
        <w:t>▲ ภาพที่ 88  ใบประเมินที่อนุมัติแล้ว แสดงคะแนนรวมและเกรด (3.5)</w:t>
      </w:r>
    </w:p>
    <w:p>
      <w:pPr>
        <w:keepNext/>
        <w:spacing w:before="160"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ขั้นตอนที่ 4  </w:t>
      </w:r>
      <w:r>
        <w:rPr>
          <w:rFonts w:ascii="Prompt" w:hAnsi="Prompt" w:eastAsia="Prompt" w:cs="Prompt"/>
          <w:b w:val="0"/>
          <w:color w:val="1E293B"/>
          <w:sz w:val="24"/>
        </w:rPr>
        <w:t>ดูสรุปผลประเมินที่อนุมัติแล้วจากเมนูจัดซื้อ → การรายงาน → รายงานประเมินผู้จำหน่าย แยกคะแนนรายด้าน และจัดกลุ่มตามผู้ขายหรือเกรดได้</w:t>
      </w:r>
    </w:p>
    <w:p>
      <w:pPr>
        <w:keepNext/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1659000"/>
            <wp:docPr id="95" name="Picture 9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proc_35_report.pn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165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20"/>
        <w:jc w:val="center"/>
      </w:pPr>
      <w:r>
        <w:rPr>
          <w:rFonts w:ascii="Prompt" w:hAnsi="Prompt" w:eastAsia="Prompt" w:cs="Prompt"/>
          <w:b w:val="0"/>
          <w:color w:val="64748B"/>
          <w:sz w:val="20"/>
        </w:rPr>
        <w:t>▲ ภาพที่ 89  รายงานประเมินผู้จำหน่าย (แสดงเฉพาะใบที่อนุมัติแล้ว) (3.5)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DCFCE7"/>
            <w:tcBorders>
              <w:top w:val="single" w:sz="4" w:space="0" w:color="86EFAC"/>
              <w:left w:val="single" w:sz="4" w:space="0" w:color="86EFAC"/>
              <w:bottom w:val="single" w:sz="4" w:space="0" w:color="86EFAC"/>
              <w:right w:val="single" w:sz="4" w:space="0" w:color="86EFAC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/>
            </w:pPr>
            <w:r>
              <w:rPr>
                <w:rFonts w:ascii="Prompt" w:hAnsi="Prompt" w:eastAsia="Prompt" w:cs="Prompt"/>
                <w:b/>
                <w:color w:val="15803D"/>
                <w:sz w:val="23"/>
              </w:rPr>
              <w:t>เมื่อไรควรประเมิน (3.5)</w:t>
            </w:r>
          </w:p>
          <w:p>
            <w:pPr>
              <w:spacing w:after="60"/>
            </w:pPr>
            <w:r>
              <w:rPr>
                <w:rFonts w:ascii="Prompt" w:hAnsi="Prompt" w:eastAsia="Prompt" w:cs="Prompt"/>
                <w:b w:val="0"/>
                <w:color w:val="1E293B"/>
                <w:sz w:val="23"/>
              </w:rPr>
              <w:t>ประเมินเมื่อรับสินค้าหรือตรวจรับงานแล้ว โดยผูกกับใบสั่งซื้อใบนั้น เกรดล่าสุดและคะแนนเฉลี่ยจะไปแสดงบนแฟ้มผู้ขายตามบทที่ 7 เพื่อใช้ประกอบการคัดเลือกผู้ขายครั้งถัดไป</w:t>
            </w:r>
          </w:p>
        </w:tc>
      </w:tr>
    </w:tbl>
    <w:p/>
    <w:p>
      <w:r>
        <w:br w:type="page"/>
      </w:r>
    </w:p>
    <w:p>
      <w:pPr>
        <w:pStyle w:val="Heading1"/>
        <w:spacing w:before="280" w:after="120"/>
        <w:pBdr>
          <w:bottom w:val="single" w:sz="12" w:space="6" w:color="0B6848"/>
        </w:pBdr>
      </w:pPr>
      <w:r>
        <w:rPr>
          <w:rFonts w:ascii="Prompt" w:hAnsi="Prompt" w:eastAsia="Prompt" w:cs="Prompt"/>
          <w:b/>
          <w:color w:val="0B6848"/>
          <w:sz w:val="34"/>
        </w:rPr>
        <w:t>บทที่ 7 การจัดการข้อมูลผู้ขาย (3.6)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721"/>
            <w:shd w:val="clear" w:color="auto" w:fill="0F294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หัวข้องานตามผังภาพรวม</w:t>
            </w:r>
          </w:p>
        </w:tc>
        <w:tc>
          <w:tcPr>
            <w:tcW w:type="dxa" w:w="6576"/>
            <w:shd w:val="clear" w:color="auto" w:fill="0B684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/>
                <w:color w:val="FFFFFF"/>
                <w:sz w:val="23"/>
              </w:rPr>
              <w:t>การจัดการข้อมูลผู้ขาย (3.6)</w:t>
            </w:r>
          </w:p>
        </w:tc>
      </w:tr>
      <w:tr>
        <w:tc>
          <w:tcPr>
            <w:tcW w:type="dxa" w:w="2721"/>
            <w:shd w:val="clear" w:color="auto"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/>
                <w:color w:val="0F2942"/>
                <w:sz w:val="21"/>
              </w:rPr>
              <w:t>รายละเอียดงาน (Task)</w:t>
            </w:r>
          </w:p>
        </w:tc>
        <w:tc>
          <w:tcPr>
            <w:tcW w:type="dxa" w:w="6576"/>
            <w:shd w:val="clear" w:color="auto" w:fill="EAF3F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สร้างและปรับปรุงข้อมูลที่เกี่ยวข้องกับผู้ขาย ได้แก่ แฟ้มผู้ขาย บัญชี Vendor Portal รายการราคาจากผู้ขาย และกลุ่มผู้จำหน่าย</w:t>
            </w:r>
          </w:p>
        </w:tc>
      </w:tr>
      <w:tr>
        <w:tc>
          <w:tcPr>
            <w:tcW w:type="dxa" w:w="2721"/>
            <w:shd w:val="clear" w:color="auto"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/>
                <w:color w:val="0F2942"/>
                <w:sz w:val="21"/>
              </w:rPr>
              <w:t>เอกสารในระบบ (Document)</w:t>
            </w:r>
          </w:p>
        </w:tc>
        <w:tc>
          <w:tcPr>
            <w:tcW w:type="dxa" w:w="6576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/>
                <w:color w:val="0F2942"/>
                <w:sz w:val="22"/>
              </w:rPr>
              <w:t>แฟ้มผู้ขาย (res.partner), รายการราคาผู้ขาย (product.supplierinfo)</w:t>
            </w:r>
          </w:p>
        </w:tc>
      </w:tr>
      <w:tr>
        <w:tc>
          <w:tcPr>
            <w:tcW w:type="dxa" w:w="2721"/>
            <w:shd w:val="clear" w:color="auto"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/>
                <w:color w:val="0F2942"/>
                <w:sz w:val="21"/>
              </w:rPr>
              <w:t>เมนูใช้งาน / ผู้รับผิดชอบ</w:t>
            </w:r>
          </w:p>
        </w:tc>
        <w:tc>
          <w:tcPr>
            <w:tcW w:type="dxa" w:w="6576"/>
            <w:shd w:val="clear" w:color="auto"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เมนู: จัดซื้อ → ผู้จำหน่าย / ผลิตภัณฑ์ → รายการราคาผู้ขาย   |   ผู้ปฏิบัติงาน: เจ้าหน้าที่พัสดุ / จัดซื้อ</w:t>
            </w:r>
          </w:p>
        </w:tc>
      </w:tr>
    </w:tbl>
    <w:p/>
    <w:p>
      <w:pPr>
        <w:pStyle w:val="Heading2"/>
        <w:spacing w:before="200" w:after="120"/>
      </w:pPr>
      <w:r>
        <w:rPr>
          <w:rFonts w:ascii="Prompt" w:hAnsi="Prompt" w:eastAsia="Prompt" w:cs="Prompt"/>
          <w:b/>
          <w:color w:val="0F2942"/>
          <w:sz w:val="28"/>
        </w:rPr>
        <w:t>7.1 สร้างและปรับปรุงแฟ้มผู้ขาย (3.6)</w:t>
      </w:r>
    </w:p>
    <w:p>
      <w:pPr>
        <w:keepNext/>
        <w:spacing w:before="160"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ขั้นตอนที่ 1  </w:t>
      </w:r>
      <w:r>
        <w:rPr>
          <w:rFonts w:ascii="Prompt" w:hAnsi="Prompt" w:eastAsia="Prompt" w:cs="Prompt"/>
          <w:b w:val="0"/>
          <w:color w:val="1E293B"/>
          <w:sz w:val="24"/>
        </w:rPr>
        <w:t>เข้าเมนูผู้จำหน่าย ระบบแสดงรายชื่อผู้ขายทั้งหมด พร้อมเกรดผู้ขายจากผลการประเมินล่าสุด กดปุ่ม “ใหม่” เพื่อสร้างรายใหม่ หรือคลิกชื่อเพื่อเปิดแก้ไข</w:t>
      </w:r>
    </w:p>
    <w:p>
      <w:pPr>
        <w:keepNext/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2054000"/>
            <wp:docPr id="96" name="Picture 9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proc_36_vendor_list.pn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205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20"/>
        <w:jc w:val="center"/>
      </w:pPr>
      <w:r>
        <w:rPr>
          <w:rFonts w:ascii="Prompt" w:hAnsi="Prompt" w:eastAsia="Prompt" w:cs="Prompt"/>
          <w:b w:val="0"/>
          <w:color w:val="64748B"/>
          <w:sz w:val="20"/>
        </w:rPr>
        <w:t>▲ ภาพที่ 90  หน้ารายการผู้จำหน่าย แสดงเกรดผู้ขาย (3.6)</w:t>
      </w:r>
    </w:p>
    <w:p>
      <w:pPr>
        <w:keepNext/>
        <w:spacing w:before="160"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ขั้นตอนที่ 2  </w:t>
      </w:r>
      <w:r>
        <w:rPr>
          <w:rFonts w:ascii="Prompt" w:hAnsi="Prompt" w:eastAsia="Prompt" w:cs="Prompt"/>
          <w:b w:val="0"/>
          <w:color w:val="1E293B"/>
          <w:sz w:val="24"/>
        </w:rPr>
        <w:t>กรอกชื่อผู้ขาย ที่อยู่ เลขประจำตัวผู้เสียภาษี อีเมล กลุ่มคู่ค้า และประเภท VAT ให้ครบ เลือกประเภทเป็นบริษัทหรือบุคคลให้ตรงกับเอกสารจดทะเบียน</w:t>
      </w:r>
    </w:p>
    <w:p>
      <w:pPr>
        <w:keepNext/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2528000"/>
            <wp:docPr id="97" name="Picture 9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proc_36_vendor_form.pn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25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20"/>
        <w:jc w:val="center"/>
      </w:pPr>
      <w:r>
        <w:rPr>
          <w:rFonts w:ascii="Prompt" w:hAnsi="Prompt" w:eastAsia="Prompt" w:cs="Prompt"/>
          <w:b w:val="0"/>
          <w:color w:val="64748B"/>
          <w:sz w:val="20"/>
        </w:rPr>
        <w:t>▲ ภาพที่ 91  แฟ้มผู้ขายส่วนหัวและที่อยู่ (3.6)</w:t>
      </w:r>
    </w:p>
    <w:p>
      <w:pPr>
        <w:keepNext/>
        <w:spacing w:before="160"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ขั้นตอนที่ 3  </w:t>
      </w:r>
      <w:r>
        <w:rPr>
          <w:rFonts w:ascii="Prompt" w:hAnsi="Prompt" w:eastAsia="Prompt" w:cs="Prompt"/>
          <w:b w:val="0"/>
          <w:color w:val="1E293B"/>
          <w:sz w:val="24"/>
        </w:rPr>
        <w:t>เปิดแท็บการขายและการซื้อ เพื่อกำหนดเงื่อนไขการชำระเงินฝั่งจัดซื้อ และผู้ซื้อที่รับผิดชอบรายนี้ จากนั้นบันทึก</w:t>
      </w:r>
    </w:p>
    <w:p>
      <w:pPr>
        <w:keepNext/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2686000"/>
            <wp:docPr id="98" name="Picture 9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proc_36_vendor_purchase_tab.pn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268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20"/>
        <w:jc w:val="center"/>
      </w:pPr>
      <w:r>
        <w:rPr>
          <w:rFonts w:ascii="Prompt" w:hAnsi="Prompt" w:eastAsia="Prompt" w:cs="Prompt"/>
          <w:b w:val="0"/>
          <w:color w:val="64748B"/>
          <w:sz w:val="20"/>
        </w:rPr>
        <w:t>▲ ภาพที่ 92  แท็บการขายและการซื้อของแฟ้มผู้ขาย (3.6)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EAF3F1"/>
            <w:tcBorders>
              <w:top w:val="single" w:sz="4" w:space="0" w:color="6EE7B7"/>
              <w:left w:val="single" w:sz="4" w:space="0" w:color="6EE7B7"/>
              <w:bottom w:val="single" w:sz="4" w:space="0" w:color="6EE7B7"/>
              <w:right w:val="single" w:sz="4" w:space="0" w:color="6EE7B7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/>
            </w:pPr>
            <w:r>
              <w:rPr>
                <w:rFonts w:ascii="Prompt" w:hAnsi="Prompt" w:eastAsia="Prompt" w:cs="Prompt"/>
                <w:b/>
                <w:color w:val="0B6848"/>
                <w:sz w:val="23"/>
              </w:rPr>
              <w:t>สร้างบัญชี Vendor Portal (3.6)</w:t>
            </w:r>
          </w:p>
          <w:p>
            <w:pPr>
              <w:spacing w:after="60"/>
            </w:pPr>
            <w:r>
              <w:rPr>
                <w:rFonts w:ascii="Prompt" w:hAnsi="Prompt" w:eastAsia="Prompt" w:cs="Prompt"/>
                <w:b w:val="0"/>
                <w:color w:val="1E293B"/>
                <w:sz w:val="23"/>
              </w:rPr>
              <w:t>ผู้ขายต้องมีบัญชี User Portal จึงจะยืนยันใบสั่งซื้อในแอปได้ ตามขั้นตอนในบทที่ 4 กดปุ่ม User Portal (หรือ Action → สร้าง User Portal) เพื่อใส่ Email / User ID / Password โดยไม่ต้องพึ่งอีเมลระบบ</w:t>
            </w:r>
          </w:p>
        </w:tc>
      </w:tr>
    </w:tbl>
    <w:p/>
    <w:p>
      <w:pPr>
        <w:pStyle w:val="Heading2"/>
        <w:spacing w:before="200" w:after="120"/>
      </w:pPr>
      <w:r>
        <w:rPr>
          <w:rFonts w:ascii="Prompt" w:hAnsi="Prompt" w:eastAsia="Prompt" w:cs="Prompt"/>
          <w:b/>
          <w:color w:val="0F2942"/>
          <w:sz w:val="28"/>
        </w:rPr>
        <w:t>7.2 รายการราคาจากผู้ขาย (3.6)</w:t>
      </w:r>
    </w:p>
    <w:p>
      <w:pPr>
        <w:keepNext/>
        <w:spacing w:before="160"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ขั้นตอนที่ 1  </w:t>
      </w:r>
      <w:r>
        <w:rPr>
          <w:rFonts w:ascii="Prompt" w:hAnsi="Prompt" w:eastAsia="Prompt" w:cs="Prompt"/>
          <w:b w:val="0"/>
          <w:color w:val="1E293B"/>
          <w:sz w:val="24"/>
        </w:rPr>
        <w:t>เข้าเมนูรายการราคาผู้ขาย เพื่อดูราคาที่ผู้ขายเสนอต่อสินค้าแต่ละรายการ สกุลเงิน และเวลานำการจัดส่ง ใช้เป็นข้อมูลอ้างอิงตอนเปรียบเทียบราคาและสร้างใบสั่งซื้อ</w:t>
      </w:r>
    </w:p>
    <w:p>
      <w:pPr>
        <w:keepNext/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1896000"/>
            <wp:docPr id="99" name="Picture 9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proc_36_pricelist.pn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18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20"/>
        <w:jc w:val="center"/>
      </w:pPr>
      <w:r>
        <w:rPr>
          <w:rFonts w:ascii="Prompt" w:hAnsi="Prompt" w:eastAsia="Prompt" w:cs="Prompt"/>
          <w:b w:val="0"/>
          <w:color w:val="64748B"/>
          <w:sz w:val="20"/>
        </w:rPr>
        <w:t>▲ ภาพที่ 93  รายการราคาผู้ขาย (Vendor Pricelist) (3.6)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268"/>
            <w:shd w:val="clear" w:color="auto" w:fill="0B684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ข้อมูลที่ดูแลในข้อ 3.6</w:t>
            </w:r>
          </w:p>
        </w:tc>
        <w:tc>
          <w:tcPr>
            <w:tcW w:type="dxa" w:w="3742"/>
            <w:shd w:val="clear" w:color="auto" w:fill="0B684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ใช้ทำอะไร</w:t>
            </w:r>
          </w:p>
        </w:tc>
        <w:tc>
          <w:tcPr>
            <w:tcW w:type="dxa" w:w="3175"/>
            <w:shd w:val="clear" w:color="auto" w:fill="0B684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เมนู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แฟ้มผู้ขาย</w:t>
            </w:r>
          </w:p>
        </w:tc>
        <w:tc>
          <w:tcPr>
            <w:tcW w:type="dxa" w:w="3742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ชื่อ ที่อยู่ เลขภาษี กลุ่มคู่ค้า เกรดประเมิน บัญชี Portal</w:t>
            </w:r>
          </w:p>
        </w:tc>
        <w:tc>
          <w:tcPr>
            <w:tcW w:type="dxa" w:w="3175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จัดซื้อ → ผู้จำหน่าย</w:t>
            </w:r>
          </w:p>
        </w:tc>
      </w:tr>
      <w:tr>
        <w:tc>
          <w:tcPr>
            <w:tcW w:type="dxa" w:w="2268"/>
            <w:shd w:val="clear" w:color="auto"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รายการราคาผู้ขาย</w:t>
            </w:r>
          </w:p>
        </w:tc>
        <w:tc>
          <w:tcPr>
            <w:tcW w:type="dxa" w:w="3742"/>
            <w:shd w:val="clear" w:color="auto"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ราคาต่อสินค้า เวลานำส่ง สกุลเงิน</w:t>
            </w:r>
          </w:p>
        </w:tc>
        <w:tc>
          <w:tcPr>
            <w:tcW w:type="dxa" w:w="3175"/>
            <w:shd w:val="clear" w:color="auto"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ผลิตภัณฑ์ → รายการราคาผู้ขาย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กลุ่มผู้จำหน่าย</w:t>
            </w:r>
          </w:p>
        </w:tc>
        <w:tc>
          <w:tcPr>
            <w:tcW w:type="dxa" w:w="3742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จัดกลุ่มผู้ขายเพื่อกรองและรายงาน</w:t>
            </w:r>
          </w:p>
        </w:tc>
        <w:tc>
          <w:tcPr>
            <w:tcW w:type="dxa" w:w="3175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แท็ก / กลุ่มคู่ค้าบนแฟ้มผู้ขาย</w:t>
            </w:r>
          </w:p>
        </w:tc>
      </w:tr>
      <w:tr>
        <w:tc>
          <w:tcPr>
            <w:tcW w:type="dxa" w:w="2268"/>
            <w:shd w:val="clear" w:color="auto"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เกณฑ์ประเมิน</w:t>
            </w:r>
          </w:p>
        </w:tc>
        <w:tc>
          <w:tcPr>
            <w:tcW w:type="dxa" w:w="3742"/>
            <w:shd w:val="clear" w:color="auto"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น้ำหนักและคะแนนเต็มของแบบประเมิน</w:t>
            </w:r>
          </w:p>
        </w:tc>
        <w:tc>
          <w:tcPr>
            <w:tcW w:type="dxa" w:w="3175"/>
            <w:shd w:val="clear" w:color="auto"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จัดซื้อ → ประเมินผู้จำหน่าย → เกณฑ์ประเมิน</w:t>
            </w:r>
          </w:p>
        </w:tc>
      </w:tr>
    </w:tbl>
    <w:p>
      <w:pPr>
        <w:pStyle w:val="Heading1"/>
        <w:spacing w:before="280" w:after="120"/>
        <w:pBdr>
          <w:bottom w:val="single" w:sz="12" w:space="6" w:color="0B6848"/>
        </w:pBdr>
      </w:pPr>
      <w:r>
        <w:rPr>
          <w:rFonts w:ascii="Prompt" w:hAnsi="Prompt" w:eastAsia="Prompt" w:cs="Prompt"/>
          <w:b/>
          <w:color w:val="0B6848"/>
          <w:sz w:val="34"/>
        </w:rPr>
        <w:t>ภาคผนวก ก  คำศัพท์ในระบบ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835"/>
            <w:shd w:val="clear" w:color="auto" w:fill="0B684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คำในระบบ</w:t>
            </w:r>
          </w:p>
        </w:tc>
        <w:tc>
          <w:tcPr>
            <w:tcW w:type="dxa" w:w="3175"/>
            <w:shd w:val="clear" w:color="auto" w:fill="0B684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พูดกับผู้ใช้</w:t>
            </w:r>
          </w:p>
        </w:tc>
        <w:tc>
          <w:tcPr>
            <w:tcW w:type="dxa" w:w="3175"/>
            <w:shd w:val="clear" w:color="auto" w:fill="0B684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หมายเหตุ</w:t>
            </w:r>
          </w:p>
        </w:tc>
      </w:tr>
      <w:tr>
        <w:tc>
          <w:tcPr>
            <w:tcW w:type="dxa" w:w="2835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ใบขอซื้อ / PR</w:t>
            </w:r>
          </w:p>
        </w:tc>
        <w:tc>
          <w:tcPr>
            <w:tcW w:type="dxa" w:w="3175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ใบขอซื้อของหน่วยงาน</w:t>
            </w:r>
          </w:p>
        </w:tc>
        <w:tc>
          <w:tcPr>
            <w:tcW w:type="dxa" w:w="3175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Purchase Request ข้อ 2.2</w:t>
            </w:r>
          </w:p>
        </w:tc>
      </w:tr>
      <w:tr>
        <w:tc>
          <w:tcPr>
            <w:tcW w:type="dxa" w:w="2835"/>
            <w:shd w:val="clear" w:color="auto"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ส่งพัสดุ</w:t>
            </w:r>
          </w:p>
        </w:tc>
        <w:tc>
          <w:tcPr>
            <w:tcW w:type="dxa" w:w="3175"/>
            <w:shd w:val="clear" w:color="auto"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ปุ่มส่งใบขอซื้อจากหน่วยงานให้พัสดุรับงาน</w:t>
            </w:r>
          </w:p>
        </w:tc>
        <w:tc>
          <w:tcPr>
            <w:tcW w:type="dxa" w:w="3175"/>
            <w:shd w:val="clear" w:color="auto"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สถานะส่งพัสดุแล้ว</w:t>
            </w:r>
          </w:p>
        </w:tc>
      </w:tr>
      <w:tr>
        <w:tc>
          <w:tcPr>
            <w:tcW w:type="dxa" w:w="2835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กระบวนการ e-GP</w:t>
            </w:r>
          </w:p>
        </w:tc>
        <w:tc>
          <w:tcPr>
            <w:tcW w:type="dxa" w:w="3175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แฟ้มจัดซื้อหลังอนุมัติ PR</w:t>
            </w:r>
          </w:p>
        </w:tc>
        <w:tc>
          <w:tcPr>
            <w:tcW w:type="dxa" w:w="3175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ข้อ 3.2</w:t>
            </w:r>
          </w:p>
        </w:tc>
      </w:tr>
      <w:tr>
        <w:tc>
          <w:tcPr>
            <w:tcW w:type="dxa" w:w="2835"/>
            <w:shd w:val="clear" w:color="auto"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รายงานผลการพิจารณา</w:t>
            </w:r>
          </w:p>
        </w:tc>
        <w:tc>
          <w:tcPr>
            <w:tcW w:type="dxa" w:w="3175"/>
            <w:shd w:val="clear" w:color="auto"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ขออนุมัติสั่งซื้อ/สั่งจ้าง</w:t>
            </w:r>
          </w:p>
        </w:tc>
        <w:tc>
          <w:tcPr>
            <w:tcW w:type="dxa" w:w="3175"/>
            <w:shd w:val="clear" w:color="auto"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AR-EGP/ปี/เลขวิ่ง</w:t>
            </w:r>
          </w:p>
        </w:tc>
      </w:tr>
      <w:tr>
        <w:tc>
          <w:tcPr>
            <w:tcW w:type="dxa" w:w="2835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ประกาศผู้ชนะ</w:t>
            </w:r>
          </w:p>
        </w:tc>
        <w:tc>
          <w:tcPr>
            <w:tcW w:type="dxa" w:w="3175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ประกาศผลการคัดเลือก</w:t>
            </w:r>
          </w:p>
        </w:tc>
        <w:tc>
          <w:tcPr>
            <w:tcW w:type="dxa" w:w="3175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WIN-EGP/ปี/เลขวิ่ง</w:t>
            </w:r>
          </w:p>
        </w:tc>
      </w:tr>
      <w:tr>
        <w:tc>
          <w:tcPr>
            <w:tcW w:type="dxa" w:w="2835"/>
            <w:shd w:val="clear" w:color="auto"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ใบสั่งซื้อ / PO</w:t>
            </w:r>
          </w:p>
        </w:tc>
        <w:tc>
          <w:tcPr>
            <w:tcW w:type="dxa" w:w="3175"/>
            <w:shd w:val="clear" w:color="auto"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คำสั่งซื้อที่ยืนยันกับผู้ขาย</w:t>
            </w:r>
          </w:p>
        </w:tc>
        <w:tc>
          <w:tcPr>
            <w:tcW w:type="dxa" w:w="3175"/>
            <w:shd w:val="clear" w:color="auto"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ข้อ 3.3</w:t>
            </w:r>
          </w:p>
        </w:tc>
      </w:tr>
      <w:tr>
        <w:tc>
          <w:tcPr>
            <w:tcW w:type="dxa" w:w="2835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ทะเบียนสัญญา</w:t>
            </w:r>
          </w:p>
        </w:tc>
        <w:tc>
          <w:tcPr>
            <w:tcW w:type="dxa" w:w="3175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สัญญาซื้อขาย/จะซื้อจะขาย</w:t>
            </w:r>
          </w:p>
        </w:tc>
        <w:tc>
          <w:tcPr>
            <w:tcW w:type="dxa" w:w="3175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CTR/ปี/เลขวิ่ง</w:t>
            </w:r>
          </w:p>
        </w:tc>
      </w:tr>
      <w:tr>
        <w:tc>
          <w:tcPr>
            <w:tcW w:type="dxa" w:w="2835"/>
            <w:shd w:val="clear" w:color="auto"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บันทึกรับมอบงาน / WA</w:t>
            </w:r>
          </w:p>
        </w:tc>
        <w:tc>
          <w:tcPr>
            <w:tcW w:type="dxa" w:w="3175"/>
            <w:shd w:val="clear" w:color="auto"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ใบตรวจรับพัสดุ</w:t>
            </w:r>
          </w:p>
        </w:tc>
        <w:tc>
          <w:tcPr>
            <w:tcW w:type="dxa" w:w="3175"/>
            <w:shd w:val="clear" w:color="auto"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ข้อ 3.4</w:t>
            </w:r>
          </w:p>
        </w:tc>
      </w:tr>
      <w:tr>
        <w:tc>
          <w:tcPr>
            <w:tcW w:type="dxa" w:w="2835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ใบรับสินค้า (Auto)</w:t>
            </w:r>
          </w:p>
        </w:tc>
        <w:tc>
          <w:tcPr>
            <w:tcW w:type="dxa" w:w="3175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ใบรอรับที่สร้างเมื่อผู้ขายยืนยัน PO</w:t>
            </w:r>
          </w:p>
        </w:tc>
        <w:tc>
          <w:tcPr>
            <w:tcW w:type="dxa" w:w="3175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ส่งต่อคลังข้อ 5</w:t>
            </w:r>
          </w:p>
        </w:tc>
      </w:tr>
      <w:tr>
        <w:tc>
          <w:tcPr>
            <w:tcW w:type="dxa" w:w="2835"/>
            <w:shd w:val="clear" w:color="auto"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ใบประเมินผู้จำหน่าย</w:t>
            </w:r>
          </w:p>
        </w:tc>
        <w:tc>
          <w:tcPr>
            <w:tcW w:type="dxa" w:w="3175"/>
            <w:shd w:val="clear" w:color="auto"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แบบประเมินผู้ขาย 5 ด้าน</w:t>
            </w:r>
          </w:p>
        </w:tc>
        <w:tc>
          <w:tcPr>
            <w:tcW w:type="dxa" w:w="3175"/>
            <w:shd w:val="clear" w:color="auto"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ข้อ 3.5</w:t>
            </w:r>
          </w:p>
        </w:tc>
      </w:tr>
      <w:tr>
        <w:tc>
          <w:tcPr>
            <w:tcW w:type="dxa" w:w="2835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ขอเลขจากระบบสารบรรณ</w:t>
            </w:r>
          </w:p>
        </w:tc>
        <w:tc>
          <w:tcPr>
            <w:tcW w:type="dxa" w:w="3175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ปุ่มออกเลขหนังสือที่ฟอร์มเอกสารที่เกี่ยวข้องแต่ละฉบับ</w:t>
            </w:r>
          </w:p>
        </w:tc>
        <w:tc>
          <w:tcPr>
            <w:tcW w:type="dxa" w:w="3175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ไม่กดจากฟอร์มใบขอซื้อ</w:t>
            </w:r>
          </w:p>
        </w:tc>
      </w:tr>
      <w:tr>
        <w:tc>
          <w:tcPr>
            <w:tcW w:type="dxa" w:w="2835"/>
            <w:shd w:val="clear" w:color="auto"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Vendor Portal</w:t>
            </w:r>
          </w:p>
        </w:tc>
        <w:tc>
          <w:tcPr>
            <w:tcW w:type="dxa" w:w="3175"/>
            <w:shd w:val="clear" w:color="auto"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บัญชีผู้ขายสำหรับยืนยัน PO ในแอป</w:t>
            </w:r>
          </w:p>
        </w:tc>
        <w:tc>
          <w:tcPr>
            <w:tcW w:type="dxa" w:w="3175"/>
            <w:shd w:val="clear" w:color="auto"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1E293B"/>
                <w:sz w:val="22"/>
              </w:rPr>
              <w:t>ข้อ 3.3 และ 3.6</w:t>
            </w:r>
          </w:p>
        </w:tc>
      </w:tr>
    </w:tbl>
    <w:p>
      <w:pPr>
        <w:pStyle w:val="Heading1"/>
        <w:spacing w:before="280" w:after="120"/>
        <w:pBdr>
          <w:bottom w:val="single" w:sz="12" w:space="6" w:color="0B6848"/>
        </w:pBdr>
      </w:pPr>
      <w:r>
        <w:rPr>
          <w:rFonts w:ascii="Prompt" w:hAnsi="Prompt" w:eastAsia="Prompt" w:cs="Prompt"/>
          <w:b/>
          <w:color w:val="0B6848"/>
          <w:sz w:val="34"/>
        </w:rPr>
        <w:t>ภาคผนวก ข  ช่องทางสอบถาม</w:t>
      </w:r>
    </w:p>
    <w:p>
      <w:pPr>
        <w:pStyle w:val="ListBullet"/>
        <w:spacing w:after="60"/>
      </w:pPr>
      <w:r>
        <w:rPr>
          <w:rFonts w:ascii="Prompt" w:hAnsi="Prompt" w:eastAsia="Prompt" w:cs="Prompt"/>
          <w:b w:val="0"/>
          <w:color w:val="1E293B"/>
          <w:sz w:val="24"/>
        </w:rPr>
        <w:t>ติดขัดเรื่องสิทธิ์หรือเข้าสู่ระบบไม่ได้: งานเทคโนโลยีสารสนเทศ</w:t>
      </w:r>
    </w:p>
    <w:p>
      <w:pPr>
        <w:pStyle w:val="ListBullet"/>
        <w:spacing w:after="60"/>
      </w:pPr>
      <w:r>
        <w:rPr>
          <w:rFonts w:ascii="Prompt" w:hAnsi="Prompt" w:eastAsia="Prompt" w:cs="Prompt"/>
          <w:b w:val="0"/>
          <w:color w:val="1E293B"/>
          <w:sz w:val="24"/>
        </w:rPr>
        <w:t>ติดขัดเรื่องวงเงิน แหล่งเงิน หมวดงบ และการขอตั้งงบนอกแผน: งานงบประมาณ (ดูคู่มือ UM-ERP-VPK-G01)</w:t>
      </w:r>
    </w:p>
    <w:p>
      <w:pPr>
        <w:pStyle w:val="ListBullet"/>
        <w:spacing w:after="60"/>
      </w:pPr>
      <w:r>
        <w:rPr>
          <w:rFonts w:ascii="Prompt" w:hAnsi="Prompt" w:eastAsia="Prompt" w:cs="Prompt"/>
          <w:b w:val="0"/>
          <w:color w:val="1E293B"/>
          <w:sz w:val="24"/>
        </w:rPr>
        <w:t>ติดขัดเรื่องใบขอซื้อ กระบวนการ e-GP ผู้ขาย ใบสั่งซื้อ และใบตรวจรับ: งานพัสดุ</w:t>
      </w:r>
    </w:p>
    <w:p>
      <w:pPr>
        <w:pStyle w:val="ListBullet"/>
        <w:spacing w:after="60"/>
      </w:pPr>
      <w:r>
        <w:rPr>
          <w:rFonts w:ascii="Prompt" w:hAnsi="Prompt" w:eastAsia="Prompt" w:cs="Prompt"/>
          <w:b w:val="0"/>
          <w:color w:val="1E293B"/>
          <w:sz w:val="24"/>
        </w:rPr>
        <w:t>ติดขัดเรื่องรับสินค้าเข้าคลัง: งานคลัง</w:t>
      </w:r>
    </w:p>
    <w:p>
      <w:pPr>
        <w:pStyle w:val="ListBullet"/>
        <w:spacing w:after="60"/>
      </w:pPr>
      <w:r>
        <w:rPr>
          <w:rFonts w:ascii="Prompt" w:hAnsi="Prompt" w:eastAsia="Prompt" w:cs="Prompt"/>
          <w:b w:val="0"/>
          <w:color w:val="1E293B"/>
          <w:sz w:val="24"/>
        </w:rPr>
        <w:t>ติดขัดเรื่องใบตั้งเจ้าหนี้และการลงบัญชี: งานการเงิน</w:t>
      </w:r>
    </w:p>
    <w:p>
      <w:pPr>
        <w:spacing w:before="360"/>
        <w:jc w:val="center"/>
      </w:pPr>
      <w:r>
        <w:rPr>
          <w:rFonts w:ascii="Prompt" w:hAnsi="Prompt" w:eastAsia="Prompt" w:cs="Prompt"/>
          <w:b/>
          <w:color w:val="0B6848"/>
          <w:sz w:val="24"/>
        </w:rPr>
        <w:t>— จบคู่มือการใช้งาน : กลุ่มงานพัสดุ (2.2, 3.1 – 3.6) —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247" w:bottom="1134" w:left="1247" w:header="454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pBdr>
        <w:top w:val="single" w:sz="6" w:space="6" w:color="CBD5E1"/>
      </w:pBdr>
    </w:pPr>
    <w:r>
      <w:rPr>
        <w:rFonts w:ascii="Prompt" w:hAnsi="Prompt" w:eastAsia="Prompt" w:cs="Prompt"/>
        <w:b w:val="0"/>
        <w:color w:val="64748B"/>
        <w:sz w:val="18"/>
      </w:rPr>
      <w:t xml:space="preserve">โรงพยาบาลวชิระภูเก็ต · คู่มือปฏิบัติงานระบบพัสดุ (2.2, 3.1 – 3.6) | หน้า </w:t>
    </w:r>
    <w:r>
      <w:rPr>
        <w:rFonts w:ascii="Prompt" w:hAnsi="Prompt" w:eastAsia="Prompt" w:cs="Prompt"/>
        <w:b w:val="0"/>
        <w:color w:val="64748B"/>
        <w:sz w:val="18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Prompt" w:hAnsi="Prompt" w:eastAsia="Prompt" w:cs="Prompt"/>
        <w:b w:val="0"/>
        <w:color w:val="64748B"/>
        <w:sz w:val="17"/>
      </w:rPr>
      <w:t>คู่มือการใช้งานระบบ ERP (VPK) — กลุ่มงานพัสดุ (2.2, 3.1 – 3.6)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83"/>
    </w:pPr>
    <w:rPr>
      <w:rFonts w:ascii="Prompt" w:hAnsi="Prompt" w:eastAsia="Prompt" w:cs="Prompt"/>
      <w:color w:val="1E293B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Relationship Id="rId41" Type="http://schemas.openxmlformats.org/officeDocument/2006/relationships/image" Target="media/image31.png"/><Relationship Id="rId42" Type="http://schemas.openxmlformats.org/officeDocument/2006/relationships/image" Target="media/image32.png"/><Relationship Id="rId43" Type="http://schemas.openxmlformats.org/officeDocument/2006/relationships/image" Target="media/image33.png"/><Relationship Id="rId44" Type="http://schemas.openxmlformats.org/officeDocument/2006/relationships/image" Target="media/image34.png"/><Relationship Id="rId45" Type="http://schemas.openxmlformats.org/officeDocument/2006/relationships/image" Target="media/image35.png"/><Relationship Id="rId46" Type="http://schemas.openxmlformats.org/officeDocument/2006/relationships/image" Target="media/image36.png"/><Relationship Id="rId47" Type="http://schemas.openxmlformats.org/officeDocument/2006/relationships/image" Target="media/image37.png"/><Relationship Id="rId48" Type="http://schemas.openxmlformats.org/officeDocument/2006/relationships/image" Target="media/image38.png"/><Relationship Id="rId49" Type="http://schemas.openxmlformats.org/officeDocument/2006/relationships/image" Target="media/image39.png"/><Relationship Id="rId50" Type="http://schemas.openxmlformats.org/officeDocument/2006/relationships/image" Target="media/image40.png"/><Relationship Id="rId51" Type="http://schemas.openxmlformats.org/officeDocument/2006/relationships/image" Target="media/image41.png"/><Relationship Id="rId52" Type="http://schemas.openxmlformats.org/officeDocument/2006/relationships/image" Target="media/image42.png"/><Relationship Id="rId53" Type="http://schemas.openxmlformats.org/officeDocument/2006/relationships/image" Target="media/image43.png"/><Relationship Id="rId54" Type="http://schemas.openxmlformats.org/officeDocument/2006/relationships/image" Target="media/image44.png"/><Relationship Id="rId55" Type="http://schemas.openxmlformats.org/officeDocument/2006/relationships/image" Target="media/image45.png"/><Relationship Id="rId56" Type="http://schemas.openxmlformats.org/officeDocument/2006/relationships/image" Target="media/image46.png"/><Relationship Id="rId57" Type="http://schemas.openxmlformats.org/officeDocument/2006/relationships/image" Target="media/image47.png"/><Relationship Id="rId58" Type="http://schemas.openxmlformats.org/officeDocument/2006/relationships/image" Target="media/image48.png"/><Relationship Id="rId59" Type="http://schemas.openxmlformats.org/officeDocument/2006/relationships/image" Target="media/image49.png"/><Relationship Id="rId60" Type="http://schemas.openxmlformats.org/officeDocument/2006/relationships/image" Target="media/image50.png"/><Relationship Id="rId61" Type="http://schemas.openxmlformats.org/officeDocument/2006/relationships/image" Target="media/image51.png"/><Relationship Id="rId62" Type="http://schemas.openxmlformats.org/officeDocument/2006/relationships/image" Target="media/image52.png"/><Relationship Id="rId63" Type="http://schemas.openxmlformats.org/officeDocument/2006/relationships/image" Target="media/image53.png"/><Relationship Id="rId64" Type="http://schemas.openxmlformats.org/officeDocument/2006/relationships/image" Target="media/image54.png"/><Relationship Id="rId65" Type="http://schemas.openxmlformats.org/officeDocument/2006/relationships/image" Target="media/image55.png"/><Relationship Id="rId66" Type="http://schemas.openxmlformats.org/officeDocument/2006/relationships/image" Target="media/image56.png"/><Relationship Id="rId67" Type="http://schemas.openxmlformats.org/officeDocument/2006/relationships/image" Target="media/image57.png"/><Relationship Id="rId68" Type="http://schemas.openxmlformats.org/officeDocument/2006/relationships/image" Target="media/image58.png"/><Relationship Id="rId69" Type="http://schemas.openxmlformats.org/officeDocument/2006/relationships/image" Target="media/image59.png"/><Relationship Id="rId70" Type="http://schemas.openxmlformats.org/officeDocument/2006/relationships/image" Target="media/image60.png"/><Relationship Id="rId71" Type="http://schemas.openxmlformats.org/officeDocument/2006/relationships/image" Target="media/image61.png"/><Relationship Id="rId72" Type="http://schemas.openxmlformats.org/officeDocument/2006/relationships/image" Target="media/image62.png"/><Relationship Id="rId73" Type="http://schemas.openxmlformats.org/officeDocument/2006/relationships/image" Target="media/image63.png"/><Relationship Id="rId74" Type="http://schemas.openxmlformats.org/officeDocument/2006/relationships/image" Target="media/image64.png"/><Relationship Id="rId75" Type="http://schemas.openxmlformats.org/officeDocument/2006/relationships/image" Target="media/image65.png"/><Relationship Id="rId76" Type="http://schemas.openxmlformats.org/officeDocument/2006/relationships/image" Target="media/image66.png"/><Relationship Id="rId77" Type="http://schemas.openxmlformats.org/officeDocument/2006/relationships/image" Target="media/image67.png"/><Relationship Id="rId78" Type="http://schemas.openxmlformats.org/officeDocument/2006/relationships/image" Target="media/image68.png"/><Relationship Id="rId79" Type="http://schemas.openxmlformats.org/officeDocument/2006/relationships/image" Target="media/image69.png"/><Relationship Id="rId80" Type="http://schemas.openxmlformats.org/officeDocument/2006/relationships/image" Target="media/image70.png"/><Relationship Id="rId81" Type="http://schemas.openxmlformats.org/officeDocument/2006/relationships/image" Target="media/image71.png"/><Relationship Id="rId82" Type="http://schemas.openxmlformats.org/officeDocument/2006/relationships/image" Target="media/image72.png"/><Relationship Id="rId83" Type="http://schemas.openxmlformats.org/officeDocument/2006/relationships/image" Target="media/image73.png"/><Relationship Id="rId84" Type="http://schemas.openxmlformats.org/officeDocument/2006/relationships/image" Target="media/image74.png"/><Relationship Id="rId85" Type="http://schemas.openxmlformats.org/officeDocument/2006/relationships/image" Target="media/image75.png"/><Relationship Id="rId86" Type="http://schemas.openxmlformats.org/officeDocument/2006/relationships/image" Target="media/image76.png"/><Relationship Id="rId87" Type="http://schemas.openxmlformats.org/officeDocument/2006/relationships/image" Target="media/image77.png"/><Relationship Id="rId88" Type="http://schemas.openxmlformats.org/officeDocument/2006/relationships/image" Target="media/image78.png"/><Relationship Id="rId89" Type="http://schemas.openxmlformats.org/officeDocument/2006/relationships/image" Target="media/image79.png"/><Relationship Id="rId90" Type="http://schemas.openxmlformats.org/officeDocument/2006/relationships/image" Target="media/image80.png"/><Relationship Id="rId91" Type="http://schemas.openxmlformats.org/officeDocument/2006/relationships/image" Target="media/image81.png"/><Relationship Id="rId92" Type="http://schemas.openxmlformats.org/officeDocument/2006/relationships/image" Target="media/image82.png"/><Relationship Id="rId93" Type="http://schemas.openxmlformats.org/officeDocument/2006/relationships/image" Target="media/image83.png"/><Relationship Id="rId94" Type="http://schemas.openxmlformats.org/officeDocument/2006/relationships/image" Target="media/image84.png"/><Relationship Id="rId95" Type="http://schemas.openxmlformats.org/officeDocument/2006/relationships/image" Target="media/image85.png"/><Relationship Id="rId96" Type="http://schemas.openxmlformats.org/officeDocument/2006/relationships/image" Target="media/image86.png"/><Relationship Id="rId97" Type="http://schemas.openxmlformats.org/officeDocument/2006/relationships/image" Target="media/image87.png"/><Relationship Id="rId98" Type="http://schemas.openxmlformats.org/officeDocument/2006/relationships/image" Target="media/image88.png"/><Relationship Id="rId99" Type="http://schemas.openxmlformats.org/officeDocument/2006/relationships/image" Target="media/image89.png"/><Relationship Id="rId100" Type="http://schemas.openxmlformats.org/officeDocument/2006/relationships/image" Target="media/image90.png"/><Relationship Id="rId101" Type="http://schemas.openxmlformats.org/officeDocument/2006/relationships/image" Target="media/image91.png"/><Relationship Id="rId102" Type="http://schemas.openxmlformats.org/officeDocument/2006/relationships/image" Target="media/image92.png"/><Relationship Id="rId103" Type="http://schemas.openxmlformats.org/officeDocument/2006/relationships/image" Target="media/image93.png"/><Relationship Id="rId104" Type="http://schemas.openxmlformats.org/officeDocument/2006/relationships/image" Target="media/image94.png"/><Relationship Id="rId105" Type="http://schemas.openxmlformats.org/officeDocument/2006/relationships/image" Target="media/image95.png"/><Relationship Id="rId106" Type="http://schemas.openxmlformats.org/officeDocument/2006/relationships/image" Target="media/image96.png"/><Relationship Id="rId107" Type="http://schemas.openxmlformats.org/officeDocument/2006/relationships/image" Target="media/image9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