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5479"/>
        <w:jc w:val="center"/>
        <w:tblLook w:firstColumn="1" w:firstRow="1" w:lastColumn="0" w:lastRow="0" w:noHBand="0" w:noVBand="1" w:val="04A0"/>
      </w:tblPr>
      <w:tblGrid>
        <w:gridCol w:w="15479"/>
      </w:tblGrid>
      <w:tr>
        <w:tc>
          <w:tcPr>
            <w:tcW w:type="dxa" w:w="15477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6"/>
              </w:rPr>
              <w:t>เอกสารบททดสอบการยอมรับของผู้ใช้งาน (UAT Test Scenario — End-to-End)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6"/>
              </w:rPr>
              <w:t>กลุ่มงานเภสัชกรรม · การจัดซื้อยาตามแผนจัดซื้อประจำปี 2570 ด้วยวิธีประกวดราคาอิเล็กทรอนิกส์ (e-bidding)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26"/>
              </w:rPr>
              <w:t>โครงการพัฒนาระบบ ERP โรงพยาบาลวชิระภูเก็ต (Odoo 18) · ฐานข้อมูลทดสอบ: VPK-S1 / VPK-S3</w:t>
            </w:r>
          </w:p>
        </w:tc>
      </w:tr>
    </w:tbl>
    <w:p>
      <w:pPr>
        <w:spacing w:after="120"/>
      </w:pPr>
    </w:p>
    <w:tbl>
      <w:tblPr>
        <w:tblW w:type="dxa" w:w="15479"/>
        <w:jc w:val="center"/>
        <w:tblLook w:firstColumn="1" w:firstRow="1" w:lastColumn="0" w:lastRow="0" w:noHBand="0" w:noVBand="1" w:val="04A0"/>
      </w:tblPr>
      <w:tblGrid>
        <w:gridCol w:w="2381"/>
        <w:gridCol w:w="6010"/>
        <w:gridCol w:w="2268"/>
        <w:gridCol w:w="4819"/>
      </w:tblGrid>
      <w:tr>
        <w:tc>
          <w:tcPr>
            <w:tcW w:type="dxa" w:w="2381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ชื่อ Scenario</w:t>
            </w:r>
          </w:p>
        </w:tc>
        <w:tc>
          <w:tcPr>
            <w:tcW w:type="dxa" w:w="60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การจัดซื้อยาตามแผนจัดซื้อประจำปี 2570 ด้วยวิธีประกวดราคาอิเล็กทรอนิกส์ (e-bidding)</w:t>
            </w:r>
          </w:p>
        </w:tc>
        <w:tc>
          <w:tcPr>
            <w:tcW w:type="dxa" w:w="2268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รหัสเอกสาร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UAT-E2E-PHAR-EBID-001</w:t>
            </w:r>
          </w:p>
        </w:tc>
      </w:tr>
      <w:tr>
        <w:tc>
          <w:tcPr>
            <w:tcW w:type="dxa" w:w="2381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หมวดพัสดุ / วิธีการจัดซื้อ</w:t>
            </w:r>
          </w:p>
        </w:tc>
        <w:tc>
          <w:tcPr>
            <w:tcW w:type="dxa" w:w="60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ยา (เวชภัณฑ์ยา) / วิธี E-bidding (วงเงินเกิน 500,000 บาท)</w:t>
            </w:r>
          </w:p>
        </w:tc>
        <w:tc>
          <w:tcPr>
            <w:tcW w:type="dxa" w:w="2268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แหล่งเงินงบประมาณ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เงินบำรุงโรงพยาบาล (ปีงบประมาณ 2570)</w:t>
            </w:r>
          </w:p>
        </w:tc>
      </w:tr>
      <w:tr>
        <w:tc>
          <w:tcPr>
            <w:tcW w:type="dxa" w:w="2381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คลังที่รับสินค้า</w:t>
            </w:r>
          </w:p>
        </w:tc>
        <w:tc>
          <w:tcPr>
            <w:tcW w:type="dxa" w:w="60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คลังยา (PHAR: Receipts) — ตรวจ QC ก่อนรับเข้าคลัง</w:t>
            </w:r>
          </w:p>
        </w:tc>
        <w:tc>
          <w:tcPr>
            <w:tcW w:type="dxa" w:w="2268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รูปแบบสัญญา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สัญญาจะซื้อจะขายแบบราคาคงที่ไม่จำกัดปริมาณ</w:t>
            </w:r>
          </w:p>
        </w:tc>
      </w:tr>
      <w:tr>
        <w:tc>
          <w:tcPr>
            <w:tcW w:type="dxa" w:w="2381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อ้างอิงโจทย์ลูกค้า</w:t>
            </w:r>
          </w:p>
        </w:tc>
        <w:tc>
          <w:tcPr>
            <w:tcW w:type="dxa" w:w="60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Scenario ERP กลุ่มงานเภสัชกรรม.docx (5 Phase / 10 Test Case)</w:t>
            </w:r>
          </w:p>
        </w:tc>
        <w:tc>
          <w:tcPr>
            <w:tcW w:type="dxa" w:w="2268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จำนวนเคส UAT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20 Test Cases (UAT-PHAR-01 ถึง UAT-PHAR-20)</w:t>
            </w:r>
          </w:p>
        </w:tc>
      </w:tr>
      <w:tr>
        <w:tc>
          <w:tcPr>
            <w:tcW w:type="dxa" w:w="2381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วันที่ทำการทดสอบ</w:t>
            </w:r>
          </w:p>
        </w:tc>
        <w:tc>
          <w:tcPr>
            <w:tcW w:type="dxa" w:w="600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........ / ........ / 2569</w:t>
            </w:r>
          </w:p>
        </w:tc>
        <w:tc>
          <w:tcPr>
            <w:tcW w:type="dxa" w:w="2268"/>
            <w:shd w:val="clear" w:color="auto" w:fill="EAF3F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0F2942"/>
                <w:sz w:val="18"/>
              </w:rPr>
              <w:t>ผลการทดสอบภาพรวม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8"/>
              </w:rPr>
              <w:t>[  ] ผ่าน (Pass)    [  ] ไม่ผ่าน (Fail)</w:t>
            </w:r>
          </w:p>
        </w:tc>
      </w:tr>
    </w:tbl>
    <w:p>
      <w:pPr>
        <w:spacing w:before="160" w:after="80"/>
      </w:pPr>
      <w:r>
        <w:rPr>
          <w:rFonts w:ascii="Prompt" w:hAnsi="Prompt" w:eastAsia="Prompt" w:cs="Prompt"/>
          <w:b/>
          <w:color w:val="0F2942"/>
          <w:sz w:val="20"/>
        </w:rPr>
        <w:t xml:space="preserve">หลักการจัดทำเอกสารชุดนี้: </w:t>
      </w:r>
      <w:r>
        <w:rPr>
          <w:rFonts w:ascii="Prompt" w:hAnsi="Prompt" w:eastAsia="Prompt" w:cs="Prompt"/>
          <w:b w:val="0"/>
          <w:color w:val="1E293B"/>
          <w:sz w:val="20"/>
        </w:rPr>
        <w:t>ขยายโจทย์ลูกค้าทั้ง 5 Phase / 10 Test Case เป็นขั้นตอนที่กดทดสอบใน ERP ได้จริง เอกสารราชการใช้การแนบไฟล์ PDF จากระบบ e-GP รัฐ แล้วส่งลงนามผ่าน “กล่องอนุมัติเอกสาร” (ไม่สร้างไฟล์ PDF จากระบบ) ให้สอดคล้องกับวิธีทำงานหน้ากระบวนการ e-GP</w:t>
      </w:r>
    </w:p>
    <w:p>
      <w:pPr>
        <w:spacing w:before="120" w:after="80"/>
      </w:pPr>
      <w:r>
        <w:rPr>
          <w:rFonts w:ascii="Prompt" w:hAnsi="Prompt" w:eastAsia="Prompt" w:cs="Prompt"/>
          <w:b/>
          <w:color w:val="0B6848"/>
          <w:sz w:val="24"/>
        </w:rPr>
        <w:t>ตารางเทียบโจทย์ลูกค้ากับรหัสเคส UAT</w:t>
      </w:r>
    </w:p>
    <w:tbl>
      <w:tblPr>
        <w:tblW w:type="dxa" w:w="15479"/>
        <w:tblLook w:firstColumn="1" w:firstRow="1" w:lastColumn="0" w:lastRow="0" w:noHBand="0" w:noVBand="1" w:val="04A0"/>
      </w:tblPr>
      <w:tblGrid>
        <w:gridCol w:w="3061"/>
        <w:gridCol w:w="4876"/>
        <w:gridCol w:w="2381"/>
        <w:gridCol w:w="5159"/>
      </w:tblGrid>
      <w:tr>
        <w:tc>
          <w:tcPr>
            <w:tcW w:type="dxa" w:w="30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โจทย์ลูกค้า</w:t>
            </w:r>
          </w:p>
        </w:tc>
        <w:tc>
          <w:tcPr>
            <w:tcW w:type="dxa" w:w="4876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Action ตามโจทย์</w:t>
            </w:r>
          </w:p>
        </w:tc>
        <w:tc>
          <w:tcPr>
            <w:tcW w:type="dxa" w:w="238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รหัสเคส UAT</w:t>
            </w:r>
          </w:p>
        </w:tc>
        <w:tc>
          <w:tcPr>
            <w:tcW w:type="dxa" w:w="5159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เมนูหลักใน ERP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1.1 ขออนุมัติดำเนินการจัดซื้อ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เภสัชกรรมสร้างรายการขออนุมัติประกวดราคา e-bidding และส่งลงนามตามสายงาน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UAT-PHAR-03 ถึง 06</w:t>
            </w:r>
          </w:p>
        </w:tc>
        <w:tc>
          <w:tcPr>
            <w:tcW w:type="dxa" w:w="515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ใบขอซื้อ / ส่งพัสดุ / กระบวนการ eGP / กล่องอนุมัติเอกสาร</w:t>
            </w:r>
          </w:p>
        </w:tc>
      </w:tr>
      <w:tr>
        <w:tc>
          <w:tcPr>
            <w:tcW w:type="dxa" w:w="30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1.2 จัดทำแผนการจัดซื้อ (เชื่อมโยง e-GP)</w:t>
            </w:r>
          </w:p>
        </w:tc>
        <w:tc>
          <w:tcPr>
            <w:tcW w:type="dxa" w:w="48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จัดทำแผนซื้อยาปี 2570 และแนบไฟล์ประกาศเผยแพร่แผนจาก e-GP</w:t>
            </w:r>
          </w:p>
        </w:tc>
        <w:tc>
          <w:tcPr>
            <w:tcW w:type="dxa" w:w="238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UAT-PHAR-01, 02, 06</w:t>
            </w:r>
          </w:p>
        </w:tc>
        <w:tc>
          <w:tcPr>
            <w:tcW w:type="dxa" w:w="5159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คำขอตั้งงบวัสดุ / แผนงบประมาณ / แท็บเอกสาร e-GP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2.1 แต่งตั้งคณะกรรมการ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ดึงรายชื่อบุคลากรมาจัดทำคำสั่งแต่งตั้ง กก.กำหนดคุณลักษณะและราคากลาง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UAT-PHAR-07</w:t>
            </w:r>
          </w:p>
        </w:tc>
        <w:tc>
          <w:tcPr>
            <w:tcW w:type="dxa" w:w="515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แท็บคณะกรรมการใบขอซื้อ / เอกสาร e-GP ประเภทขออนุมัติแต่งตั้ง</w:t>
            </w:r>
          </w:p>
        </w:tc>
      </w:tr>
      <w:tr>
        <w:tc>
          <w:tcPr>
            <w:tcW w:type="dxa" w:w="30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2.2 รายงานผลคุณลักษณะและราคากลาง</w:t>
            </w:r>
          </w:p>
        </w:tc>
        <w:tc>
          <w:tcPr>
            <w:tcW w:type="dxa" w:w="48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บันทึกคุณลักษณะยา และแนบแบบ บก.06 ส่งอนุมัติ Workflow</w:t>
            </w:r>
          </w:p>
        </w:tc>
        <w:tc>
          <w:tcPr>
            <w:tcW w:type="dxa" w:w="238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UAT-PHAR-08</w:t>
            </w:r>
          </w:p>
        </w:tc>
        <w:tc>
          <w:tcPr>
            <w:tcW w:type="dxa" w:w="5159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แท็บสินค้าใบขอซื้อ / แนบไฟล์ บก.06 ในเอกสาร e-GP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3.1 จัดทำร่างประกาศ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แนบร่างประกาศ ประกาศเชิญชวน TOR และคำสั่งแต่งตั้ง กก.พิจารณาผล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UAT-PHAR-09</w:t>
            </w:r>
          </w:p>
        </w:tc>
        <w:tc>
          <w:tcPr>
            <w:tcW w:type="dxa" w:w="515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แท็บเอกสาร e-GP (ประกาศร่าง / ประกาศเชิญชวน / TOR)</w:t>
            </w:r>
          </w:p>
        </w:tc>
      </w:tr>
      <w:tr>
        <w:tc>
          <w:tcPr>
            <w:tcW w:type="dxa" w:w="30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3.2 เผยแพร่ร่างฯ และการปรับปรุง</w:t>
            </w:r>
          </w:p>
        </w:tc>
        <w:tc>
          <w:tcPr>
            <w:tcW w:type="dxa" w:w="48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บันทึกวันเผยแพร่ ≥ 3 วันทำการ แนบรายงานปรับปรุงร่าง รายงานประชุม และหนังสือแจ้งผู้วิจารณ์</w:t>
            </w:r>
          </w:p>
        </w:tc>
        <w:tc>
          <w:tcPr>
            <w:tcW w:type="dxa" w:w="238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UAT-PHAR-10</w:t>
            </w:r>
          </w:p>
        </w:tc>
        <w:tc>
          <w:tcPr>
            <w:tcW w:type="dxa" w:w="5159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แท็บเอกสาร e-GP (ประกาศร่างฉบับจริง / รายงานปรับปรุง)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4.1 ยื่นเสนอราคาและรายงานผลพิจารณา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บันทึกบริษัทจาก e-GP เลือกผู้ชนะ แนบรายงานผล ประกาศผู้ชนะ และหนังสือแจ้งทุกบริษัท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UAT-PHAR-11 ถึง 13</w:t>
            </w:r>
          </w:p>
        </w:tc>
        <w:tc>
          <w:tcPr>
            <w:tcW w:type="dxa" w:w="515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แท็บเปรียบเทียบราคา / เอกสาร e-GP / กล่องอนุมัติเอกสาร</w:t>
            </w:r>
          </w:p>
        </w:tc>
      </w:tr>
      <w:tr>
        <w:tc>
          <w:tcPr>
            <w:tcW w:type="dxa" w:w="30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4.2 การจัดการระยะเวลาอุทธรณ์</w:t>
            </w:r>
          </w:p>
        </w:tc>
        <w:tc>
          <w:tcPr>
            <w:tcW w:type="dxa" w:w="48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นับ 7 วันทำการ — ไม่อุทธรณ์เชิญลงนามสัญญา / มีอุทธรณ์แนบรายงานถึงกรมบัญชีกลาง</w:t>
            </w:r>
          </w:p>
        </w:tc>
        <w:tc>
          <w:tcPr>
            <w:tcW w:type="dxa" w:w="238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UAT-PHAR-14</w:t>
            </w:r>
          </w:p>
        </w:tc>
        <w:tc>
          <w:tcPr>
            <w:tcW w:type="dxa" w:w="5159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เอกสาร e-GP (จดหมายเชิญลงนามสัญญา หรือเอกสารอุทธรณ์)</w:t>
            </w:r>
          </w:p>
        </w:tc>
      </w:tr>
      <w:tr>
        <w:tc>
          <w:tcPr>
            <w:tcW w:type="dxa" w:w="30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5.1 ลงนามในสัญญา</w:t>
            </w:r>
          </w:p>
        </w:tc>
        <w:tc>
          <w:tcPr>
            <w:tcW w:type="dxa" w:w="4876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เปิดทะเบียนสัญญาจะซื้อจะขายแบบราคาคงที่ไม่จำกัดปริมาณ และบันทึกหลักประกันสัญญา</w:t>
            </w:r>
          </w:p>
        </w:tc>
        <w:tc>
          <w:tcPr>
            <w:tcW w:type="dxa" w:w="238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UAT-PHAR-15, 16</w:t>
            </w:r>
          </w:p>
        </w:tc>
        <w:tc>
          <w:tcPr>
            <w:tcW w:type="dxa" w:w="5159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ปุ่มเปิดทะเบียนสัญญา / แท็บเอกสารสัญญา / ทะเบียนหลักประกัน</w:t>
            </w:r>
          </w:p>
        </w:tc>
      </w:tr>
      <w:tr>
        <w:tc>
          <w:tcPr>
            <w:tcW w:type="dxa" w:w="30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5.2 การคืนหลักประกันสัญญา</w:t>
            </w:r>
          </w:p>
        </w:tc>
        <w:tc>
          <w:tcPr>
            <w:tcW w:type="dxa" w:w="4876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เมื่อครบกำหนด ระบบแสดงรายการพร้อมส่งคืน และบันทึกหนังสือคืนหลักประกัน</w:t>
            </w:r>
          </w:p>
        </w:tc>
        <w:tc>
          <w:tcPr>
            <w:tcW w:type="dxa" w:w="238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UAT-PHAR-17</w:t>
            </w:r>
          </w:p>
        </w:tc>
        <w:tc>
          <w:tcPr>
            <w:tcW w:type="dxa" w:w="5159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ทะเบียนหลักประกัน (พร้อมส่งคืน / บันทึกส่งคืนหลักประกัน)</w:t>
            </w:r>
          </w:p>
        </w:tc>
      </w:tr>
    </w:tbl>
    <w:p>
      <w:pPr>
        <w:spacing w:before="200" w:after="80"/>
      </w:pPr>
      <w:r>
        <w:rPr>
          <w:rFonts w:ascii="Prompt" w:hAnsi="Prompt" w:eastAsia="Prompt" w:cs="Prompt"/>
          <w:b/>
          <w:color w:val="0B6848"/>
          <w:sz w:val="24"/>
        </w:rPr>
        <w:t>สรุปลำดับขั้นตอนการทดสอบ End-to-End ทั้ง 6 Phase (20 Test Cases)</w:t>
      </w:r>
    </w:p>
    <w:p>
      <w:pPr>
        <w:spacing w:before="20" w:after="20"/>
      </w:pPr>
      <w:r>
        <w:rPr>
          <w:rFonts w:ascii="Prompt" w:hAnsi="Prompt" w:eastAsia="Prompt" w:cs="Prompt"/>
          <w:b w:val="0"/>
          <w:color w:val="1E293B"/>
          <w:sz w:val="20"/>
        </w:rPr>
        <w:t>■ Phase 1: การจัดทำแผนและขออนุมัติดำเนินการจัดซื้อ (ระยะเวลาตามโจทย์ 10 วัน) — โจทย์ลูกค้า Test Case 1.1 / 1.2</w:t>
      </w:r>
    </w:p>
    <w:p>
      <w:pPr>
        <w:spacing w:before="20" w:after="20"/>
      </w:pPr>
      <w:r>
        <w:rPr>
          <w:rFonts w:ascii="Prompt" w:hAnsi="Prompt" w:eastAsia="Prompt" w:cs="Prompt"/>
          <w:b w:val="0"/>
          <w:color w:val="1E293B"/>
          <w:sz w:val="20"/>
        </w:rPr>
        <w:t>■ Phase 2: การกำหนดคุณลักษณะเฉพาะและราคากลาง (ระยะเวลาตามโจทย์ 10 วัน) — โจทย์ลูกค้า Test Case 2.1 / 2.2</w:t>
      </w:r>
    </w:p>
    <w:p>
      <w:pPr>
        <w:spacing w:before="20" w:after="20"/>
      </w:pPr>
      <w:r>
        <w:rPr>
          <w:rFonts w:ascii="Prompt" w:hAnsi="Prompt" w:eastAsia="Prompt" w:cs="Prompt"/>
          <w:b w:val="0"/>
          <w:color w:val="1E293B"/>
          <w:sz w:val="20"/>
        </w:rPr>
        <w:t>■ Phase 3: การจัดทำร่างประกาศและรับฟังคำวิจารณ์ (ระยะเวลาตามโจทย์ 20 วัน) — โจทย์ลูกค้า Test Case 3.1 / 3.2</w:t>
      </w:r>
    </w:p>
    <w:p>
      <w:pPr>
        <w:spacing w:before="20" w:after="20"/>
      </w:pPr>
      <w:r>
        <w:rPr>
          <w:rFonts w:ascii="Prompt" w:hAnsi="Prompt" w:eastAsia="Prompt" w:cs="Prompt"/>
          <w:b w:val="0"/>
          <w:color w:val="1E293B"/>
          <w:sz w:val="20"/>
        </w:rPr>
        <w:t>■ Phase 4: การเสนอราคา พิจารณาผล และการอุทธรณ์ (ระยะเวลาตามโจทย์ 25 วัน) — โจทย์ลูกค้า Test Case 4.1 / 4.2</w:t>
      </w:r>
    </w:p>
    <w:p>
      <w:pPr>
        <w:spacing w:before="20" w:after="20"/>
      </w:pPr>
      <w:r>
        <w:rPr>
          <w:rFonts w:ascii="Prompt" w:hAnsi="Prompt" w:eastAsia="Prompt" w:cs="Prompt"/>
          <w:b w:val="0"/>
          <w:color w:val="1E293B"/>
          <w:sz w:val="20"/>
        </w:rPr>
        <w:t>■ Phase 5: การบริหารสัญญาและหลักประกัน (ระยะเวลาตามโจทย์ 10 วัน) — โจทย์ลูกค้า Test Case 5.1 / 5.2</w:t>
      </w:r>
    </w:p>
    <w:p>
      <w:pPr>
        <w:spacing w:before="20" w:after="20"/>
      </w:pPr>
      <w:r>
        <w:rPr>
          <w:rFonts w:ascii="Prompt" w:hAnsi="Prompt" w:eastAsia="Prompt" w:cs="Prompt"/>
          <w:b w:val="0"/>
          <w:color w:val="1E293B"/>
          <w:sz w:val="20"/>
        </w:rPr>
        <w:t>■ Phase 6: ขั้นตอนต่อเนื่องจากโจทย์ — สร้าง PO ตามสัญญา ตรวจ QC และรับยาเข้าคลังยา (งานกลุ่มงานเภสัชกรรม)</w:t>
      </w:r>
    </w:p>
    <w:p>
      <w:pPr>
        <w:spacing w:before="80" w:after="160"/>
      </w:pPr>
      <w:r>
        <w:rPr>
          <w:rFonts w:ascii="Prompt" w:hAnsi="Prompt" w:eastAsia="Prompt" w:cs="Prompt"/>
          <w:b/>
          <w:color w:val="0F2942"/>
          <w:sz w:val="20"/>
        </w:rPr>
        <w:t xml:space="preserve">หมายเหตุ Phase 6: </w:t>
      </w:r>
      <w:r>
        <w:rPr>
          <w:rFonts w:ascii="Prompt" w:hAnsi="Prompt" w:eastAsia="Prompt" w:cs="Prompt"/>
          <w:b w:val="0"/>
          <w:color w:val="1E293B"/>
          <w:sz w:val="20"/>
        </w:rPr>
        <w:t>เป็นขั้นตอนต่อเนื่องจากโจทย์ลูกค้า เพื่อปิดวงจรงานคลังยาของกลุ่มงานเภสัชกรรม (สร้าง PO ตามสัญญา → ตรวจ QC ก่อน → รับยาเข้าคลังยา) ให้ทดสอบต่อได้ในรอบเดียวกัน</w:t>
      </w:r>
    </w:p>
    <w:p>
      <w:r>
        <w:br w:type="page"/>
      </w:r>
    </w:p>
    <w:p>
      <w:pPr>
        <w:spacing w:before="0" w:after="80"/>
        <w:keepNext/>
      </w:pPr>
      <w:r>
        <w:rPr>
          <w:rFonts w:ascii="Prompt" w:hAnsi="Prompt" w:eastAsia="Prompt" w:cs="Prompt"/>
          <w:b/>
          <w:color w:val="0B6848"/>
          <w:sz w:val="22"/>
        </w:rPr>
        <w:t>Phase 1: การจัดทำแผนและขออนุมัติดำเนินการจัดซื้อ (ระยะเวลาตามโจทย์ 10 วัน) — โจทย์ลูกค้า Test Case 1.1 / 1.2</w:t>
      </w:r>
    </w:p>
    <w:tbl>
      <w:tblPr>
        <w:tblW w:type="dxa" w:w="15195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701"/>
        <w:gridCol w:w="1530"/>
        <w:gridCol w:w="1984"/>
        <w:gridCol w:w="4082"/>
        <w:gridCol w:w="3061"/>
        <w:gridCol w:w="1360"/>
      </w:tblGrid>
      <w:tr>
        <w:trPr>
          <w:cantSplit/>
          <w:tblHeader/>
        </w:trPr>
        <w:tc>
          <w:tcPr>
            <w:tcW w:type="dxa" w:w="147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รหัสเคส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ขั้นตอนหลัก</w:t>
            </w:r>
          </w:p>
        </w:tc>
        <w:tc>
          <w:tcPr>
            <w:tcW w:type="dxa" w:w="153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ผู้ดำเนินการ (Role)</w:t>
            </w:r>
          </w:p>
        </w:tc>
        <w:tc>
          <w:tcPr>
            <w:tcW w:type="dxa" w:w="198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เมนูระบบ ERP ที่ใช้งาน</w:t>
            </w:r>
          </w:p>
        </w:tc>
        <w:tc>
          <w:tcPr>
            <w:tcW w:type="dxa" w:w="4082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รายละเอียดขั้นตอนการทดสอบ (Test Steps)</w:t>
            </w:r>
          </w:p>
        </w:tc>
        <w:tc>
          <w:tcPr>
            <w:tcW w:type="dxa" w:w="30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ผลลัพธ์ที่คาดหวัง (Expected Result)</w:t>
            </w:r>
          </w:p>
        </w:tc>
        <w:tc>
          <w:tcPr>
            <w:tcW w:type="dxa" w:w="13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ผลทดสอบ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7"/>
              </w:rPr>
              <w:t>UAT-PHAR-01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1. จัดทำแผนการจัดซื้อยาประจำปี 2570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เภสัชกร / กลุ่มงานเภสัชกรรม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(uat.dept)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ระบบงบประมาณ → คำขอตั้งงบประมาณ → คำขอตั้งงบวัสดุ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สร้างคำขอตั้งงบวัสดุเป็นแผนจัดซื้อยาประจำปี 2570 (โจทย์ลูกค้า Test Case 1.2)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กดปุ่ม “สร้าง” เลือกปีงบประมาณ 2570 แหล่งเงิน “เงินบำรุง” หมวดงบ “ค่าวัสดุ” กลุ่มวัสดุ “ยา” หน่วยงาน “กลุ่มงานเภสัชกรรม”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เพิ่มรายการยาตามแผนจัดซื้อประจำปี ระบุจำนวนและราคากลาง/ราคาประมาณการ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3) กดส่งคำขอตั้งงบเพื่อให้กลุ่มงานงบประมาณรวบรวม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ได้เลขที่คำขอตั้งงบวัสดุ (เช่น DBR-2027-xxxx) สถานะ “ส่งคำขอแล้ว” รายการยาและวงเงินแผนซื้อถูกบันทึกในระบบงบประมาณ พร้อมให้กลุ่มงานงบประมาณนำไปรวบรวมเป็นแผนประจำปี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ไม่ผ่าน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เลขที่เอกสาร: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..................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7"/>
              </w:rPr>
              <w:t>UAT-PHAR-02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1. อนุมัติวงเงินจัดสรรตามแผน</w:t>
            </w:r>
          </w:p>
        </w:tc>
        <w:tc>
          <w:tcPr>
            <w:tcW w:type="dxa" w:w="153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เจ้าหน้าที่งบประมาณ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(uat.budget)</w:t>
            </w:r>
          </w:p>
        </w:tc>
        <w:tc>
          <w:tcPr>
            <w:tcW w:type="dxa" w:w="19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ระบบงบประมาณ → แผนงบประมาณประจำปี → รวบรวมคำขอตั้งงบ / แผนงบประมาณ</w:t>
            </w:r>
          </w:p>
        </w:tc>
        <w:tc>
          <w:tcPr>
            <w:tcW w:type="dxa" w:w="408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รวบรวมคำขอตั้งงบของกลุ่มงานเภสัชกรรมและอนุมัติวงเงินจัดสรรปี 2570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ดึงคำขอตั้งงบวัสดุของกลุ่มงานเภสัชกรรมเข้าแผนงบประมาณประจำปี 2570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ตรวจสอบวงเงินและกดอนุมัติแผน / จัดสรรลงหน่วยงาน</w:t>
            </w:r>
          </w:p>
        </w:tc>
        <w:tc>
          <w:tcPr>
            <w:tcW w:type="dxa" w:w="30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แผนงบประมาณปี 2570 สถานะ “อนุมัติแล้ว” มีวงเงินจัดสรรหมวดค่าวัสดุ-ยา ของกลุ่มงานเภสัชกรรมพร้อมใช้งาน (ยอดจัดสรร &gt; 0, ยอดจอง PR = 0, คงเหลือเท่าจัดสรร)</w:t>
            </w:r>
          </w:p>
        </w:tc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ไม่ผ่าน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เลขที่เอกสาร: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..................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7"/>
              </w:rPr>
              <w:t>UAT-PHAR-03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1. เปิด PR วิธี e-bidding ตามแผน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เภสัชกร / กลุ่มงานเภสัชกรรม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(uat.dept)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ใบขอซื้อ → ใบขอซื้อ → สร้างใหม่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สร้างใบขอซื้อ (PR) ซื้อยาตามแผน โดยวิธีประกวดราคาอิเล็กทรอนิกส์ (โจทย์ลูกค้า Test Case 1.1)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เลือกประเภทใบขอซื้อ “ซื้อ”, ประเภทการจัดซื้อ “ยา”, วิธีจัดซื้อจัดจ้าง “E-bidding”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เลือกความเชื่อมโยงแผน “ตามแผน”, ปีงบประมาณ 2570, แหล่งเงิน “เงินบำรุง”, หมวดงบ “ค่าวัสดุ”, กลุ่มวัสดุ “ยา”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3) เลือกประเภทการรับสินค้าเป็น “คลังยา: Receipts”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4) แท็บ “สินค้า”: เพิ่มรายการยา ระบุจำนวน หน่วยนับ ราคาต่อหน่วย ชื่อสำหรับซื้อใน e-GP และคุณลักษณะเฉพาะ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5) แท็บ “คณะกรรมการ”: ระบุคณะกรรมการกำหนดราคากลาง, คณะกรรมการจัดซื้อจัดจ้าง (พิจารณาผล e-bidding) และคณะกรรมการตรวจรับพัสดุ โดยดึงรายชื่อบุคลากรจากระบบ (เช่น กรรมการในคณะกรรมการเภสัชกรรมและการบำบัด) ชุดละไม่น้อยกว่า 3 คน เพราะวงเงิน e-bidding เกิน 500,000 บาท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ระบบสร้างเลขที่ใบขอซื้ออัตโนมัติ (เช่น PR70xxxxxx) สถานะ “ฉบับร่าง” วิธีจัดซื้อเป็น “E-bidding” รายการยา คณะกรรมการ 3 ชุด และคลังรับ “คลังยา: Receipts” ถูกบันทึกครบ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ไม่ผ่าน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เลขที่เอกสาร: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..................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7"/>
              </w:rPr>
              <w:t>UAT-PHAR-04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1. ตรวจสอบงบประมาณและส่งพัสดุ</w:t>
            </w:r>
          </w:p>
        </w:tc>
        <w:tc>
          <w:tcPr>
            <w:tcW w:type="dxa" w:w="153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เภสัชกร / กลุ่มงานเภสัชกรรม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(uat.dept)</w:t>
            </w:r>
          </w:p>
        </w:tc>
        <w:tc>
          <w:tcPr>
            <w:tcW w:type="dxa" w:w="19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ใบขอซื้อ → แท็บ “ตรวจสอบงบประมาณ” และปุ่ม “ส่งพัสดุ” ที่หัวเอกสาร</w:t>
            </w:r>
          </w:p>
        </w:tc>
        <w:tc>
          <w:tcPr>
            <w:tcW w:type="dxa" w:w="408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ตรวจสอบงบประมาณคงเหลือแล้วส่งใบขอซื้อให้กลุ่มงานพัสดุ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กดปุ่ม “ตรวจสอบงบประมาณ” ที่หัวเอกสาร แล้วดูผลในแท็บ “ตรวจสอบงบประมาณ” ว่าขึ้นสถานะ “งบเพียงพอ”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กดปุ่ม “ส่งพัสดุ” ที่หัวเอกสารเพื่อส่งใบขอซื้อให้กลุ่มงานพัสดุ</w:t>
            </w:r>
          </w:p>
        </w:tc>
        <w:tc>
          <w:tcPr>
            <w:tcW w:type="dxa" w:w="30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แท็บตรวจสอบงบประมาณแสดงป้ายสีเขียว “งบเพียงพอ” และยอดจอง PR เพิ่มขึ้นตามวงเงินใบขอซื้อ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เมื่อกด “ส่งพัสดุ” สถานะใบขอซื้อเปลี่ยนจาก “ฉบับร่าง” เป็นรอพัสดุตรวจสอบ และปรากฏในเมนู “กล่องงานพัสดุ”</w:t>
            </w:r>
          </w:p>
        </w:tc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ไม่ผ่าน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เลขที่เอกสาร: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..................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7"/>
              </w:rPr>
              <w:t>UAT-PHAR-05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1. พัสดุตรวจสอบ PR และส่ง e-GP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เจ้าหน้าที่พัสดุ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(uat.officer)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ระบบจัดซื้อจัดจ้าง → กล่องงานพัสดุ / ใบขอซื้อ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พัสดุรับใบขอซื้อ ตรวจสอบความถูกต้อง แล้วเปิดกระบวนการ e-GP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เปิดใบขอซื้อจากเมนู “กล่องงานพัสดุ”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ตรวจสอบรายการยา จำนวน ราคา งบประมาณ วิธี E-bidding และรายชื่อคณะกรรมการครบ 3 ชุด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3) เมื่อข้อมูลถูกต้อง กดปุ่ม “ตรวจสอบแล้ว” จากนั้นกดปุ่ม “ส่งไป e-GP” ที่หัวเอกสาร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สถานะใบขอซื้อผ่านการตรวจสอบจากพัสดุ ระบบสร้างเอกสารกระบวนการ e-GP (เช่น EGP/2027/xxxx) ปุ่ม “ส่งไป e-GP” ที่หัวเอกสารทำงานได้ และเปิดหน้ากระบวนการ eGP เพื่อดำเนินการเอกสารตามโจทย์ได้ทันที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ไม่ผ่าน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เลขที่เอกสาร: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..................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7"/>
              </w:rPr>
              <w:t>UAT-PHAR-06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1. ขออนุมัติดำเนินการ + แนบแผน e-GP</w:t>
            </w:r>
          </w:p>
        </w:tc>
        <w:tc>
          <w:tcPr>
            <w:tcW w:type="dxa" w:w="153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เจ้าหน้าที่พัสดุ / เภสัชกร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(uat.officer)</w:t>
            </w:r>
          </w:p>
        </w:tc>
        <w:tc>
          <w:tcPr>
            <w:tcW w:type="dxa" w:w="19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กระบวนการ eGP → แท็บ “เอกสารที่เปิดในระบบ e-GP” / กล่องอนุมัติเอกสาร</w:t>
            </w:r>
          </w:p>
        </w:tc>
        <w:tc>
          <w:tcPr>
            <w:tcW w:type="dxa" w:w="408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บันทึกเลขที่โครงการ e-GP แนบไฟล์แผนจัดซื้อที่เผยแพร่แล้ว และจัดทำเอกสารขออนุมัติดำเนินการประกวดราคา แล้วส่งลงนามตามสายงาน (โจทย์ลูกค้า Test Case 1.1 และ 1.2 — ใช้การแนบไฟล์เหมือน e-GP ไม่สร้าง PDF จากระบบ)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เปิดเอกสาร EGP/2027/xxxx กรอก “เลขที่โครงการ e-GP” และ “ชื่อโครงการ” แล้วกดปุ่ม “ยืนยัน”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ที่แท็บ “เอกสารที่เปิดในระบบ e-GP” กด “เพิ่มเอกสาร” แนบไฟล์ประกาศเผยแพร่แผนจัดซื้อจัดจ้างที่ได้จากระบบ e-GP รัฐ (ไฟล์ต้องตรงรูปแบบที่เผยแพร่บน e-GP)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3) กด “เพิ่มเอกสาร” อีกแถว เลือกประเภทเอกสารขออนุมัติดำเนินการจัดซื้อ/รายงานขอซื้อ แนบไฟล์ PDF จาก e-GP กด “เพิ่มผู้อนุมัติ” ในคอลัมน์ “ลงนาม/อนุมัติ” ระบุสายงาน (เจ้าหน้าที่พัสดุ → หัวหน้าพัสดุ → เลขาฯ → ผู้อำนวยการ) → กด “บันทึกและส่งเข้ากล่องผู้อนุมัติ” → กด “ส่งเพื่อลงนาม”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4) ผู้มีอำนาจแต่ละลำดับเข้าเมนู “กล่องอนุมัติเอกสาร” กด “เปิด PDF” → “กำหนดกรอบลายเซ็น (Mark ตำแหน่ง)” → “ลงนาม”</w:t>
            </w:r>
          </w:p>
        </w:tc>
        <w:tc>
          <w:tcPr>
            <w:tcW w:type="dxa" w:w="30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เอกสารกระบวนการ e-GP มีเลขที่โครงการและชื่อโครงการตรงกับระบบ e-GP รัฐ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ไฟล์ประกาศเผยแพร่แผนจัดซื้อถูกแนบในแท็บเอกสาร e-GP และไปแสดงที่แท็บเอกสารราชการที่เกี่ยวข้องของใบขอซื้อต้นทาง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3) เอกสารขออนุมัติดำเนินการประกวดราคามีลายเซ็นครบตามสายงาน สถานะ “ลงนามแล้ว” ระบบรองรับการส่งต่อให้ผู้มีอำนาจลงนามตามสายบังคับบัญชาได้</w:t>
            </w:r>
          </w:p>
        </w:tc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ไม่ผ่าน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เลขที่เอกสาร: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..................</w:t>
            </w:r>
          </w:p>
        </w:tc>
      </w:tr>
    </w:tbl>
    <w:p>
      <w:pPr>
        <w:spacing w:before="160" w:after="80"/>
        <w:keepNext/>
      </w:pPr>
      <w:r>
        <w:rPr>
          <w:rFonts w:ascii="Prompt" w:hAnsi="Prompt" w:eastAsia="Prompt" w:cs="Prompt"/>
          <w:b/>
          <w:color w:val="0B6848"/>
          <w:sz w:val="22"/>
        </w:rPr>
        <w:t>Phase 2: การกำหนดคุณลักษณะเฉพาะและราคากลาง (ระยะเวลาตามโจทย์ 10 วัน) — โจทย์ลูกค้า Test Case 2.1 / 2.2</w:t>
      </w:r>
    </w:p>
    <w:tbl>
      <w:tblPr>
        <w:tblW w:type="dxa" w:w="15195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701"/>
        <w:gridCol w:w="1530"/>
        <w:gridCol w:w="1984"/>
        <w:gridCol w:w="4082"/>
        <w:gridCol w:w="3061"/>
        <w:gridCol w:w="1360"/>
      </w:tblGrid>
      <w:tr>
        <w:trPr>
          <w:cantSplit/>
          <w:tblHeader/>
        </w:trPr>
        <w:tc>
          <w:tcPr>
            <w:tcW w:type="dxa" w:w="147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รหัสเคส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ขั้นตอนหลัก</w:t>
            </w:r>
          </w:p>
        </w:tc>
        <w:tc>
          <w:tcPr>
            <w:tcW w:type="dxa" w:w="153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ผู้ดำเนินการ (Role)</w:t>
            </w:r>
          </w:p>
        </w:tc>
        <w:tc>
          <w:tcPr>
            <w:tcW w:type="dxa" w:w="198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เมนูระบบ ERP ที่ใช้งาน</w:t>
            </w:r>
          </w:p>
        </w:tc>
        <w:tc>
          <w:tcPr>
            <w:tcW w:type="dxa" w:w="4082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รายละเอียดขั้นตอนการทดสอบ (Test Steps)</w:t>
            </w:r>
          </w:p>
        </w:tc>
        <w:tc>
          <w:tcPr>
            <w:tcW w:type="dxa" w:w="30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ผลลัพธ์ที่คาดหวัง (Expected Result)</w:t>
            </w:r>
          </w:p>
        </w:tc>
        <w:tc>
          <w:tcPr>
            <w:tcW w:type="dxa" w:w="13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ผลทดสอบ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7"/>
              </w:rPr>
              <w:t>UAT-PHAR-07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2. แต่งตั้งคณะกรรมการกำหนดคุณลักษณะและราคากลาง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เจ้าหน้าที่พัสดุ / กลุ่มงานเภสัชกรรม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(uat.officer)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ใบขอซื้อ → แท็บ “คณะกรรมการ” / กระบวนการ eGP → แท็บ “เอกสารที่เปิดในระบบ e-GP”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จัดทำคำสั่งแต่งตั้งคณะกรรมการกำหนดคุณลักษณะเฉพาะและราคากลาง โดยดึงรายชื่อบุคลากรจากระบบ (โจทย์ลูกค้า Test Case 2.1 — แนบไฟล์เหมือน e-GP แล้วส่งลงนาม)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เปิดใบขอซื้อ ตรวจแท็บ “คณะกรรมการกำหนดราคากลาง” ว่ารายชื่อถูกดึงจากข้อมูลบุคลากร (เช่น กรรมการในคณะกรรมการเภสัชกรรมและการบำบัด) ครบประธานและกรรมการ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ที่แท็บ “เอกสารที่เปิดในระบบ e-GP” กด “เพิ่มเอกสาร” เลือกประเภท “ขออนุมัติแต่งตั้งคณะกรรมการกำหนดรายละเอียดคุณลักษณะ” ระบุวันที่ และแนบไฟล์ PDF คำสั่ง/บันทึกข้อความจากระบบ e-GP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3) กด “เพิ่มผู้อนุมัติ” → “บันทึกและส่งเข้ากล่องผู้อนุมัติ” → “ส่งเพื่อลงนาม” ให้ผู้มีอำนาจเปิด PDF กำหนดกรอบลายเซ็นและลงนามจนครบ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ระบบดึงรายชื่อบุคลากรจากแท็บคณะกรรมการมาใช้ในเอกสารแต่งตั้งได้ ไฟล์คำสั่งแต่งตั้งคณะกรรมการกำหนดคุณลักษณะเฉพาะและราคากลางถูกแนบ ส่งเข้ากล่องอนุมัติเอกสาร และลงนามครบ สถานะ “ลงนามแล้ว”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ไม่ผ่าน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เลขที่เอกสาร: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..................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7"/>
              </w:rPr>
              <w:t>UAT-PHAR-08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2. รายงานผลคุณลักษณะและราคากลาง (บก.06)</w:t>
            </w:r>
          </w:p>
        </w:tc>
        <w:tc>
          <w:tcPr>
            <w:tcW w:type="dxa" w:w="153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คณะกรรมการกำหนดคุณลักษณะฯ / เภสัชกร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(uat.committee1–3)</w:t>
            </w:r>
          </w:p>
        </w:tc>
        <w:tc>
          <w:tcPr>
            <w:tcW w:type="dxa" w:w="19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ใบขอซื้อ → แท็บ “สินค้า” / กระบวนการ eGP → แท็บ “เอกสารที่เปิดในระบบ e-GP”</w:t>
            </w:r>
          </w:p>
        </w:tc>
        <w:tc>
          <w:tcPr>
            <w:tcW w:type="dxa" w:w="408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คณะกรรมการบันทึกคุณลักษณะเฉพาะยา และแนบตารางวงเงินงบประมาณและราคากลาง (แบบ บก.06) พร้อมส่งเห็นชอบ (โจทย์ลูกค้า Test Case 2.2 — แนบไฟล์ บก.06 จาก e-GP ไม่ให้ระบบสร้าง PDF เอง)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เปิดใบขอซื้อ แท็บ “สินค้า” ตรวจสอบ/บันทึกรายละเอียดคุณลักษณะเฉพาะและราคาต่อหน่วยของแต่ละรายการยา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ที่แท็บ “เอกสารที่เปิดในระบบ e-GP” กด “เพิ่มเอกสาร” แนบไฟล์ตารางวงเงินงบประมาณและราคากลาง (แบบ บก.06) และบันทึกข้อความเห็นชอบของคณะกรรมการ ที่ได้จากระบบ e-GP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3) กด “เพิ่มผู้อนุมัติ” ส่งเข้ากล่องอนุมัติเอกสารให้ผู้มีอำนาจลงนามเห็นชอบ</w:t>
            </w:r>
          </w:p>
        </w:tc>
        <w:tc>
          <w:tcPr>
            <w:tcW w:type="dxa" w:w="30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รายการยาในใบขอซื้อมีคุณลักษณะเฉพาะและราคาครบ ไฟล์แบบ บก.06 และบันทึกข้อความเห็นชอบถูกแนบในเอกสาร e-GP ส่งอนุมัติผ่าน Workflow (กล่องอนุมัติเอกสาร) ได้ สถานะเอกสารเป็น “ลงนามแล้ว”</w:t>
            </w:r>
          </w:p>
        </w:tc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ไม่ผ่าน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เลขที่เอกสาร: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..................</w:t>
            </w:r>
          </w:p>
        </w:tc>
      </w:tr>
    </w:tbl>
    <w:p>
      <w:pPr>
        <w:spacing w:before="160" w:after="80"/>
        <w:keepNext/>
      </w:pPr>
      <w:r>
        <w:rPr>
          <w:rFonts w:ascii="Prompt" w:hAnsi="Prompt" w:eastAsia="Prompt" w:cs="Prompt"/>
          <w:b/>
          <w:color w:val="0B6848"/>
          <w:sz w:val="22"/>
        </w:rPr>
        <w:t>Phase 3: การจัดทำร่างประกาศและรับฟังคำวิจารณ์ (ระยะเวลาตามโจทย์ 20 วัน) — โจทย์ลูกค้า Test Case 3.1 / 3.2</w:t>
      </w:r>
    </w:p>
    <w:tbl>
      <w:tblPr>
        <w:tblW w:type="dxa" w:w="15195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701"/>
        <w:gridCol w:w="1530"/>
        <w:gridCol w:w="1984"/>
        <w:gridCol w:w="4082"/>
        <w:gridCol w:w="3061"/>
        <w:gridCol w:w="1360"/>
      </w:tblGrid>
      <w:tr>
        <w:trPr>
          <w:cantSplit/>
          <w:tblHeader/>
        </w:trPr>
        <w:tc>
          <w:tcPr>
            <w:tcW w:type="dxa" w:w="147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รหัสเคส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ขั้นตอนหลัก</w:t>
            </w:r>
          </w:p>
        </w:tc>
        <w:tc>
          <w:tcPr>
            <w:tcW w:type="dxa" w:w="153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ผู้ดำเนินการ (Role)</w:t>
            </w:r>
          </w:p>
        </w:tc>
        <w:tc>
          <w:tcPr>
            <w:tcW w:type="dxa" w:w="198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เมนูระบบ ERP ที่ใช้งาน</w:t>
            </w:r>
          </w:p>
        </w:tc>
        <w:tc>
          <w:tcPr>
            <w:tcW w:type="dxa" w:w="4082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รายละเอียดขั้นตอนการทดสอบ (Test Steps)</w:t>
            </w:r>
          </w:p>
        </w:tc>
        <w:tc>
          <w:tcPr>
            <w:tcW w:type="dxa" w:w="30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ผลลัพธ์ที่คาดหวัง (Expected Result)</w:t>
            </w:r>
          </w:p>
        </w:tc>
        <w:tc>
          <w:tcPr>
            <w:tcW w:type="dxa" w:w="13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ผลทดสอบ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7"/>
              </w:rPr>
              <w:t>UAT-PHAR-09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3. จัดทำร่างประกาศ เอกสารประกวดราคา และแต่งตั้ง กก.พิจารณาผล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เจ้าหน้าที่พัสดุ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(uat.officer)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กระบวนการ eGP → แท็บ “เอกสารที่เปิดในระบบ e-GP”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สร้างชุดเอกสารร่างประกาศ ประกาศเชิญชวน TOR และคำสั่งแต่งตั้งคณะกรรมการพิจารณาผล e-bidding (โจทย์ลูกค้า Test Case 3.1 — แนบไฟล์จาก e-GP แล้วส่งลงนาม)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ตรวจแท็บ “คณะกรรมการจัดซื้อจัดจ้าง” บนใบขอซื้อว่ามีรายชื่อคณะกรรมการพิจารณาผลการประกวดราคาอิเล็กทรอนิกส์ครบ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ที่แท็บ “เอกสารที่เปิดในระบบ e-GP” กด “เพิ่มเอกสาร” แนบไฟล์ตามประเภท: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 xml:space="preserve">   • ประกาศร่าง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 xml:space="preserve">   • ประกาศเชิญชวน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 xml:space="preserve">   • TOR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 xml:space="preserve">   • คำสั่งแต่งตั้งคณะกรรมการตรวจรับพัสดุ / คณะกรรมการพิจารณาผล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3) แต่ละแถวกด “เพิ่มผู้อนุมัติ” → “บันทึกและส่งเข้ากล่องผู้อนุมัติ” → “ส่งเพื่อลงนาม”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4) ตรวจว่ากรรมการพิจารณาผลฯ ได้รับรายการในกล่องอนุมัติเอกสาร / การแจ้งเตือนของระบบ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ชุดเอกสารร่างประกาศ ประกาศเชิญชวน TOR และคำสั่งแต่งตั้งคณะกรรมการพิจารณาผลถูกแนบครบในแท็บเอกสาร e-GP ถูกส่งเข้ากล่องอนุมัติเอกสาร และกรรมการพิจารณาผลฯ มองเห็นรายการรอลงนาม/ได้รับแจ้งเตือนจากระบบ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ไม่ผ่าน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เลขที่เอกสาร: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..................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7"/>
              </w:rPr>
              <w:t>UAT-PHAR-10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3. เผยแพร่ร่างประกาศ รับฟังคำวิจารณ์ และปรับปรุงร่าง</w:t>
            </w:r>
          </w:p>
        </w:tc>
        <w:tc>
          <w:tcPr>
            <w:tcW w:type="dxa" w:w="153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เจ้าหน้าที่พัสดุ / คณะกรรมการกำหนดคุณลักษณะฯ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(uat.officer)</w:t>
            </w:r>
          </w:p>
        </w:tc>
        <w:tc>
          <w:tcPr>
            <w:tcW w:type="dxa" w:w="19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กระบวนการ eGP → แท็บ “เอกสารที่เปิดในระบบ e-GP”</w:t>
            </w:r>
          </w:p>
        </w:tc>
        <w:tc>
          <w:tcPr>
            <w:tcW w:type="dxa" w:w="408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บันทึกวันเผยแพร่ร่างประกาศ (ไม่น้อยกว่า 3 วันทำการ) และจำลองกรณีมีผู้วิจารณ์ร่าง (โจทย์ลูกค้า Test Case 3.2 — แนบรายงานและหนังสือจาก e-GP)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เปิดแถวเอกสารประเภท “ประกาศร่าง” ระบุวันที่เผยแพร่และเลขอ้างอิง e-GP ให้วันเผยแพร่ห่างจากวันปิดรับฟังไม่น้อยกว่า 3 วันทำการ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จำลองสถานการณ์มีคำวิจารณ์ร่างฯ จากนั้นกด “เพิ่มเอกสาร” แนบไฟล์: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 xml:space="preserve">   • รายงานผลการปรับปรุงร่างประกาศ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 xml:space="preserve">   • รายงานการประชุมคณะกรรมการกำหนดคุณลักษณะฯ (กรณีปรับปรุง / ไม่ปรับปรุง)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 xml:space="preserve">   • หนังสือแจ้งผู้วิจารณ์รับทราบทุกราย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3) กด “เพิ่มเอกสาร” แนบประกาศหรือเอกสารประกวดราคาฉบับจริงที่ใช้ในขั้นตอนถัดไป แล้วส่งลงนามตามสายงาน</w:t>
            </w:r>
          </w:p>
        </w:tc>
        <w:tc>
          <w:tcPr>
            <w:tcW w:type="dxa" w:w="30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ระบบบันทึกวันที่เผยแพร่ร่างประกาศและไฟล์ประกาศร่างได้ รายงานผลการปรับปรุงร่าง รายงานการประชุม และหนังสือแจ้งผู้วิจารณ์ถูกแนบครบ และสามารถแนบประกาศ/เอกสารประกวดราคาฉบับจริงเพื่อใช้ในขั้นตอนเสนอราคาได้</w:t>
            </w:r>
          </w:p>
        </w:tc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ไม่ผ่าน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เลขที่เอกสาร: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..................</w:t>
            </w:r>
          </w:p>
        </w:tc>
      </w:tr>
    </w:tbl>
    <w:p>
      <w:pPr>
        <w:spacing w:before="160" w:after="80"/>
        <w:keepNext/>
      </w:pPr>
      <w:r>
        <w:rPr>
          <w:rFonts w:ascii="Prompt" w:hAnsi="Prompt" w:eastAsia="Prompt" w:cs="Prompt"/>
          <w:b/>
          <w:color w:val="0B6848"/>
          <w:sz w:val="22"/>
        </w:rPr>
        <w:t>Phase 4: การเสนอราคา พิจารณาผล และการอุทธรณ์ (ระยะเวลาตามโจทย์ 25 วัน) — โจทย์ลูกค้า Test Case 4.1 / 4.2</w:t>
      </w:r>
    </w:p>
    <w:tbl>
      <w:tblPr>
        <w:tblW w:type="dxa" w:w="15195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701"/>
        <w:gridCol w:w="1530"/>
        <w:gridCol w:w="1984"/>
        <w:gridCol w:w="4082"/>
        <w:gridCol w:w="3061"/>
        <w:gridCol w:w="1360"/>
      </w:tblGrid>
      <w:tr>
        <w:trPr>
          <w:cantSplit/>
          <w:tblHeader/>
        </w:trPr>
        <w:tc>
          <w:tcPr>
            <w:tcW w:type="dxa" w:w="147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รหัสเคส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ขั้นตอนหลัก</w:t>
            </w:r>
          </w:p>
        </w:tc>
        <w:tc>
          <w:tcPr>
            <w:tcW w:type="dxa" w:w="153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ผู้ดำเนินการ (Role)</w:t>
            </w:r>
          </w:p>
        </w:tc>
        <w:tc>
          <w:tcPr>
            <w:tcW w:type="dxa" w:w="198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เมนูระบบ ERP ที่ใช้งาน</w:t>
            </w:r>
          </w:p>
        </w:tc>
        <w:tc>
          <w:tcPr>
            <w:tcW w:type="dxa" w:w="4082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รายละเอียดขั้นตอนการทดสอบ (Test Steps)</w:t>
            </w:r>
          </w:p>
        </w:tc>
        <w:tc>
          <w:tcPr>
            <w:tcW w:type="dxa" w:w="30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ผลลัพธ์ที่คาดหวัง (Expected Result)</w:t>
            </w:r>
          </w:p>
        </w:tc>
        <w:tc>
          <w:tcPr>
            <w:tcW w:type="dxa" w:w="13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ผลทดสอบ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7"/>
              </w:rPr>
              <w:t>UAT-PHAR-11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4. บันทึกผู้เสนอราคาจาก e-GP และเลือกผู้ชนะ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เจ้าหน้าที่พัสดุ / คณะกรรมการพิจารณาผลฯ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(uat.officer)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กระบวนการ eGP → แท็บ “เปรียบเทียบราคา”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บันทึกข้อมูลบริษัทที่ยื่นเสนอราคาจากระบบ e-GP เข้าสู่ ERP และเลือกผู้ชนะ (โจทย์ลูกค้า Test Case 4.1)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เปิดเอกสาร e-GP แท็บ “เปรียบเทียบราคา” กดเพิ่มรายการผู้เสนอราคา (บริษัทยา) ตามผลจาก e-GP รัฐ ระบุเลขที่ใบเสนอราคา วันที่ และราคาที่เสนอ อย่างน้อย 2 ราย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ติ๊กเลือกช่อง “ผู้ชนะ” ที่บริษัทที่ได้คะแนน/ราคาตามรายงานผลการพิจารณา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ระบบบันทึกผู้เสนอราคาครบตามผล e-GP และดึงชื่อผู้ชนะไปแสดงที่ช่อง “ผู้จำหน่าย” บนหัวเอกสาร e-GP พร้อมใช้สร้างรายงานผลการพิจารณา ประกาศผู้ชนะ และทะเบียนสัญญาในขั้นตอนถัดไป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ไม่ผ่าน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เลขที่เอกสาร: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..................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7"/>
              </w:rPr>
              <w:t>UAT-PHAR-12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4. แนบรายงานผล พิจารณา ประกาศผู้ชนะ และหนังสือแจ้งผล</w:t>
            </w:r>
          </w:p>
        </w:tc>
        <w:tc>
          <w:tcPr>
            <w:tcW w:type="dxa" w:w="153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เจ้าหน้าที่พัสดุ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(uat.officer)</w:t>
            </w:r>
          </w:p>
        </w:tc>
        <w:tc>
          <w:tcPr>
            <w:tcW w:type="dxa" w:w="19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กระบวนการ eGP → แท็บ “เอกสารที่เปิดในระบบ e-GP”</w:t>
            </w:r>
          </w:p>
        </w:tc>
        <w:tc>
          <w:tcPr>
            <w:tcW w:type="dxa" w:w="408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แนบรายงานผลการพิจารณา เอกสารขออนุมัติสั่งซื้อ ประกาศผู้ชนะ และหนังสือแจ้งผลการจัดซื้อให้ทุกบริษัท (โจทย์ลูกค้า Test Case 4.1 — แนบไฟล์จาก e-GP แล้วส่งลงนาม)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กด “เพิ่มเอกสาร” แถวที่ 1: ประเภท “รายงานผลการพิจารณา” แนบไฟล์ PDF จาก e-GP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แถวที่ 2: ประเภท “ประกาศผู้ชนะ” ระบุเลขที่อ้างอิง วันที่ และแนบไฟล์ PDF จาก e-GP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3) แถวที่ 3: แนบหนังสือแจ้งผลการจัดซื้อให้ทุกบริษัททราบ (ไฟล์จาก e-GP)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4) แต่ละแถวกด “เพิ่มผู้อนุมัติ” → “บันทึกและส่งเข้ากล่องผู้อนุมัติ” → “ส่งเพื่อลงนาม”</w:t>
            </w:r>
          </w:p>
        </w:tc>
        <w:tc>
          <w:tcPr>
            <w:tcW w:type="dxa" w:w="30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เอกสารรายงานผลการพิจารณา ประกาศผู้ชนะ และหนังสือแจ้งผลทุกบริษัท ถูกแนบครบ เปลี่ยนสถานะเป็น “รอลงนาม” และถูกส่งเข้าเมนู “กล่องอนุมัติเอกสาร” ตามลำดับสายอนุมัติ</w:t>
            </w:r>
          </w:p>
        </w:tc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ไม่ผ่าน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เลขที่เอกสาร: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..................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7"/>
              </w:rPr>
              <w:t>UAT-PHAR-13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4. อนุมัติ/ลงนามรายงานผลและประกาศผู้ชนะ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เจ้าหน้าที่พัสดุ → หัวหน้าพัสดุ → เลขาฯ → ผู้อำนวยการ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เมนู “กล่องอนุมัติเอกสาร” → กล่องอนุมัติเอกสาร / สถานะการอนุมัติ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ผู้มีอำนาจเปิด PDF กำหนดกรอบลายเซ็น (Mark ตำแหน่ง) และลงนามครบทุกขั้นตอน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ผู้มีอำนาจแต่ละลำดับเข้าเมนู “กล่องอนุมัติเอกสาร” (สลับดูตัวกรอง ทั้งหมด / รออนุมัติ / อนุมัติแล้ว)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กดปุ่ม “เปิด PDF” → กดปุ่ม “กำหนดกรอบลายเซ็น (Mark ตำแหน่ง)” คลิกหรือลากตีกรอบเส้นประสีเขียวบนจุดที่ต้องการวางลายเซ็น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3) กดปุ่ม “ลงนาม” วาดลายเซ็น แล้วกด “ยอมรับและลงนาม” จนครบทุกท่านทั้งชุดเอกสาร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ไฟล์ PDF รายงานผลการพิจารณา ประกาศผู้ชนะ และหนังสือแจ้งผล มีลายเซ็นประทับครบถ้วน สถานะเป็น “ลงนามแล้ว” และบนเอกสาร e-GP พร้อมดำเนินการระยะอุทธรณ์ / เปิดทะเบียนสัญญา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ไม่ผ่าน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เลขที่เอกสาร: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..................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7"/>
              </w:rPr>
              <w:t>UAT-PHAR-14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4. จัดการระยะเวลาอุทธรณ์ 7 วันทำการ</w:t>
            </w:r>
          </w:p>
        </w:tc>
        <w:tc>
          <w:tcPr>
            <w:tcW w:type="dxa" w:w="153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เจ้าหน้าที่พัสดุ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(uat.officer)</w:t>
            </w:r>
          </w:p>
        </w:tc>
        <w:tc>
          <w:tcPr>
            <w:tcW w:type="dxa" w:w="19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กระบวนการ eGP → แท็บ “เอกสารที่เปิดในระบบ e-GP” / หัวเอกสาร e-GP</w:t>
            </w:r>
          </w:p>
        </w:tc>
        <w:tc>
          <w:tcPr>
            <w:tcW w:type="dxa" w:w="408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บันทึกวันประกาศผู้ชนะแล้วนับระยะอุทธรณ์ 7 วันทำการ ตามโจทย์ลูกค้า Test Case 4.2 ทดสอบได้ 2 กรณี (เลือกอย่างน้อย 1 กรณีในรอบนี้ และระบุในช่องหมายเหตุว่าทดสอบกรณีใด)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กรณี ก ไม่อุทธรณ์: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ระบุวันที่ประกาศผู้ชนะบนเอกสาร e-GP / ไฟล์ประกาศผู้ชนะ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เมื่อครบ 7 วันทำการโดยไม่มีอุทธรณ์ กด “เพิ่มเอกสาร” แนบจดหมายเชิญบริษัทผู้ชนะมาลงนามในสัญญา (ไฟล์จาก e-GP) แล้วส่งลงนามตามสายงาน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กรณี ข มีอุทธรณ์: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กด “เพิ่มเอกสาร” แนบรายงานการประชุมคณะกรรมการพิจารณาผลฯ เรื่องอุทธรณ์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แนบหนังสือรายงานคณะกรรมการวินิจฉัยอุทธรณ์ กรมบัญชีกลาง แล้วส่งลงนามตามสายงาน</w:t>
            </w:r>
          </w:p>
        </w:tc>
        <w:tc>
          <w:tcPr>
            <w:tcW w:type="dxa" w:w="30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กรณีไม่อุทธรณ์: ระบบเก็บบันทึกวันประกาศผู้ชนะได้ และมีไฟล์จดหมายเชิญลงนามในสัญญาแนบในแท็บเอกสาร e-GP สถานะ “ลงนามแล้ว” พร้อมเปิดทะเบียนสัญญา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กรณีอุทธรณ์: ระบบรองรับการแนบรายงานการประชุมคณะกรรมการพิจารณาผลฯ และหนังสือรายงานคณะกรรมการวินิจฉัย กรมบัญชีกลาง ส่งลงนามผ่านกล่องอนุมัติเอกสารได้</w:t>
            </w:r>
          </w:p>
        </w:tc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ไม่ผ่าน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เลขที่เอกสาร: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..................</w:t>
            </w:r>
          </w:p>
        </w:tc>
      </w:tr>
    </w:tbl>
    <w:p>
      <w:pPr>
        <w:spacing w:before="160" w:after="80"/>
        <w:keepNext/>
      </w:pPr>
      <w:r>
        <w:rPr>
          <w:rFonts w:ascii="Prompt" w:hAnsi="Prompt" w:eastAsia="Prompt" w:cs="Prompt"/>
          <w:b/>
          <w:color w:val="0B6848"/>
          <w:sz w:val="22"/>
        </w:rPr>
        <w:t>Phase 5: การบริหารสัญญาและหลักประกัน (ระยะเวลาตามโจทย์ 10 วัน) — โจทย์ลูกค้า Test Case 5.1 / 5.2</w:t>
      </w:r>
    </w:p>
    <w:tbl>
      <w:tblPr>
        <w:tblW w:type="dxa" w:w="15195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701"/>
        <w:gridCol w:w="1530"/>
        <w:gridCol w:w="1984"/>
        <w:gridCol w:w="4082"/>
        <w:gridCol w:w="3061"/>
        <w:gridCol w:w="1360"/>
      </w:tblGrid>
      <w:tr>
        <w:trPr>
          <w:cantSplit/>
          <w:tblHeader/>
        </w:trPr>
        <w:tc>
          <w:tcPr>
            <w:tcW w:type="dxa" w:w="147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รหัสเคส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ขั้นตอนหลัก</w:t>
            </w:r>
          </w:p>
        </w:tc>
        <w:tc>
          <w:tcPr>
            <w:tcW w:type="dxa" w:w="153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ผู้ดำเนินการ (Role)</w:t>
            </w:r>
          </w:p>
        </w:tc>
        <w:tc>
          <w:tcPr>
            <w:tcW w:type="dxa" w:w="198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เมนูระบบ ERP ที่ใช้งาน</w:t>
            </w:r>
          </w:p>
        </w:tc>
        <w:tc>
          <w:tcPr>
            <w:tcW w:type="dxa" w:w="4082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รายละเอียดขั้นตอนการทดสอบ (Test Steps)</w:t>
            </w:r>
          </w:p>
        </w:tc>
        <w:tc>
          <w:tcPr>
            <w:tcW w:type="dxa" w:w="30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ผลลัพธ์ที่คาดหวัง (Expected Result)</w:t>
            </w:r>
          </w:p>
        </w:tc>
        <w:tc>
          <w:tcPr>
            <w:tcW w:type="dxa" w:w="13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ผลทดสอบ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7"/>
              </w:rPr>
              <w:t>UAT-PHAR-15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5. เปิดทะเบียนสัญญาจะซื้อจะขายแบบราคาคงที่ไม่จำกัดปริมาณ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เจ้าหน้าที่พัสดุ / ผู้จัดการจัดซื้อ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(uat.officer)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กระบวนการ eGP → ปุ่ม “เปิดทะเบียนสัญญา” / จัดซื้อ → ทะเบียนสัญญา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สร้างทะเบียนสัญญาจะซื้อจะขายแบบราคาคงที่ไม่จำกัดปริมาณ จากเอกสาร e-GP ที่ประกาศผู้ชนะและพ้นระยะอุทธรณ์แล้ว (โจทย์ลูกค้า Test Case 5.1 — แนบไฟล์สัญญาที่ลงนามแล้ว ไม่ให้ระบบสร้าง PDF สัญญาเอง)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เปิดเอกสาร e-GP ที่ลงนามประกาศผู้ชนะครบแล้ว กดปุ่ม “เปิดทะเบียนสัญญา” ที่หัวเอกสาร (ปุ่มนี้แสดงเฉพาะผู้ใช้สิทธิ์ผู้จัดการจัดซื้อ)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ตรวจสอบร่างสัญญา: คู่ค้าคือผู้ชนะ มูลค่าตามยอดเสนอราคา อ้างอิงเลขที่ e-GP อัตโนมัติ กรอกวันเริ่ม/สิ้นสุดสัญญา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3) แท็บ “เอกสารสัญญา” แนบไฟล์สัญญาที่ลงนามแล้ว TOR และเอกสารประกอบ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4) กดปุ่ม “ยืนยันสัญญา”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ระบบสร้างทะเบียนสัญญา (เช่น CTR/2027/xxxx) คู่ค้าคือผู้ชนะ วงเงินและเลขที่ e-GP ถูกดึงให้อัตโนมัติ ไฟล์สัญญาที่ลงนามแล้วถูกแนบในแท็บเอกสารสัญญา สถานะสัญญาเป็น “ยืนยันแล้ว” ยอดคงเหลือวงเงินสัญญาพร้อมให้เปิดใบสั่งซื้อตามงวด/ตามความต้องการได้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ไม่ผ่าน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เลขที่เอกสาร: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..................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7"/>
              </w:rPr>
              <w:t>UAT-PHAR-16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5. บันทึกหลักประกันสัญญา</w:t>
            </w:r>
          </w:p>
        </w:tc>
        <w:tc>
          <w:tcPr>
            <w:tcW w:type="dxa" w:w="153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เจ้าหน้าที่พัสดุ / การเงิน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(uat.officer)</w:t>
            </w:r>
          </w:p>
        </w:tc>
        <w:tc>
          <w:tcPr>
            <w:tcW w:type="dxa" w:w="19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ทะเบียนสัญญา → แท็บ “หลักประกัน” / จัดซื้อ → ทะเบียนหลักประกัน</w:t>
            </w:r>
          </w:p>
        </w:tc>
        <w:tc>
          <w:tcPr>
            <w:tcW w:type="dxa" w:w="408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บันทึกหลักประกันสัญญาของผู้ชนะ และตรวจสอบเอกสารหลักประกัน (โจทย์ลูกค้า Test Case 5.1)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เปิดทะเบียนสัญญา แท็บ “หลักประกัน” กดสร้างรายการใหม่ ประเภท “หลักประกันสัญญา”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ระบุรูปแบบ (หนังสือค้ำประกันธนาคาร / เงินสด) เลขที่หนังสือค้ำประกัน มูลค่า อัตราร้อยละ วันเริ่มคุ้มครอง และวันสิ้นสุดความคุ้มครอง แล้วแนบไฟล์หนังสือค้ำประกัน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3) กดปุ่ม “รับหลักประกัน” เพื่อเปลี่ยนสถานะเป็นถือหลักประกัน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4) หากมีหลักประกันการเสนอราคาที่ต้องคืน กด “เพิ่มเอกสาร” ในแท็บเอกสาร e-GP แนบหนังสือคืนหลักประกันการเสนอราคา (ไฟล์จาก e-GP) แล้วส่งลงนาม</w:t>
            </w:r>
          </w:p>
        </w:tc>
        <w:tc>
          <w:tcPr>
            <w:tcW w:type="dxa" w:w="30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ได้เลขทะเบียนหลักประกัน สถานะ “ถือหลักประกัน” ผูกกับสัญญาและคู่สัญญาผู้ชนะ แสดงวันสิ้นสุดความคุ้มครองและสถานะอายุหลักประกัน (อยู่ในระยะคุ้มครอง / ใกล้หมดอายุ) หากมีหลักประกันการเสนอราคา ไฟล์หนังสือคืนถูกแนบและส่งลงนามได้</w:t>
            </w:r>
          </w:p>
        </w:tc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ไม่ผ่าน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เลขที่เอกสาร: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..................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7"/>
              </w:rPr>
              <w:t>UAT-PHAR-17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5. คืนหลักประกันสัญญาเมื่อครบกำหนด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เจ้าหน้าที่พัสดุ / การเงิน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(uat.officer)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จัดซื้อ → ทะเบียนหลักประกัน → ตัวกรอง “พร้อมส่งคืน” / “ใกล้หมดอายุ”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เมื่อครบกำหนด/คู่สัญญาปฏิบัติครบถ้วน ดำเนินการคืนหลักประกันสัญญา (โจทย์ลูกค้า Test Case 5.2)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เปิดเมนู “ทะเบียนหลักประกัน” ใช้ตัวกรอง “หลักประกันที่ถืออยู่” / “ใกล้หมดอายุ” ตรวจคอลัมน์คงเหลือก่อนหมดอายุ (วัน) ว่าระบบแสดงรายการที่ถึงกำหนด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เปิดรายการหลักประกันของสัญญานี้ ติ๊ก “คู่สัญญาปฏิบัติครบถ้วนแล้ว” ระบุวันที่ครบพันธะสัญญา สถานะต้องเปลี่ยนเป็น “พร้อมส่งคืน”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3) แนบไฟล์หนังสือขออนุมัติคืนหลักประกันสัญญา (จาก e-GP) ในเอกสารหลักประกัน หรือแท็บเอกสาร e-GP แล้วส่งลงนามตามสายงาน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4) เมื่ออนุมัติแล้ว กดปุ่ม “บันทึกส่งคืนหลักประกัน” กรอกเลขที่หนังสือส่งคืน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ระบบแสดงรายการหลักประกันที่ใกล้หมดอายุ/พร้อมส่งคืนให้ผู้รับผิดชอบเห็น เมื่อติ๊กปฏิบัติครบถ้วน สถานะเป็น “พร้อมส่งคืน” หลังกดบันทึกส่งคืน สถานะเป็น “ส่งคืนแล้ว” มีวันที่ส่งคืน ผู้บันทึก และเลขที่หนังสือส่งคืน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ไม่ผ่าน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เลขที่เอกสาร: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..................</w:t>
            </w:r>
          </w:p>
        </w:tc>
      </w:tr>
    </w:tbl>
    <w:p>
      <w:pPr>
        <w:spacing w:before="160" w:after="80"/>
        <w:keepNext/>
      </w:pPr>
      <w:r>
        <w:rPr>
          <w:rFonts w:ascii="Prompt" w:hAnsi="Prompt" w:eastAsia="Prompt" w:cs="Prompt"/>
          <w:b/>
          <w:color w:val="0B6848"/>
          <w:sz w:val="22"/>
        </w:rPr>
        <w:t>Phase 6: ขั้นตอนต่อเนื่องจากโจทย์ — สร้าง PO ตามสัญญา ตรวจ QC และรับยาเข้าคลังยา (งานกลุ่มงานเภสัชกรรม)</w:t>
      </w:r>
    </w:p>
    <w:tbl>
      <w:tblPr>
        <w:tblW w:type="dxa" w:w="15195"/>
        <w:jc w:val="center"/>
        <w:tblLayout w:type="fixed"/>
        <w:tblLook w:firstColumn="1" w:firstRow="1" w:lastColumn="0" w:lastRow="0" w:noHBand="0" w:noVBand="1" w:val="04A0"/>
      </w:tblPr>
      <w:tblGrid>
        <w:gridCol w:w="1474"/>
        <w:gridCol w:w="1701"/>
        <w:gridCol w:w="1530"/>
        <w:gridCol w:w="1984"/>
        <w:gridCol w:w="4082"/>
        <w:gridCol w:w="3061"/>
        <w:gridCol w:w="1360"/>
      </w:tblGrid>
      <w:tr>
        <w:trPr>
          <w:cantSplit/>
          <w:tblHeader/>
        </w:trPr>
        <w:tc>
          <w:tcPr>
            <w:tcW w:type="dxa" w:w="147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รหัสเคส</w:t>
            </w:r>
          </w:p>
        </w:tc>
        <w:tc>
          <w:tcPr>
            <w:tcW w:type="dxa" w:w="170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ขั้นตอนหลัก</w:t>
            </w:r>
          </w:p>
        </w:tc>
        <w:tc>
          <w:tcPr>
            <w:tcW w:type="dxa" w:w="153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ผู้ดำเนินการ (Role)</w:t>
            </w:r>
          </w:p>
        </w:tc>
        <w:tc>
          <w:tcPr>
            <w:tcW w:type="dxa" w:w="1984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เมนูระบบ ERP ที่ใช้งาน</w:t>
            </w:r>
          </w:p>
        </w:tc>
        <w:tc>
          <w:tcPr>
            <w:tcW w:type="dxa" w:w="4082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รายละเอียดขั้นตอนการทดสอบ (Test Steps)</w:t>
            </w:r>
          </w:p>
        </w:tc>
        <w:tc>
          <w:tcPr>
            <w:tcW w:type="dxa" w:w="30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ผลลัพธ์ที่คาดหวัง (Expected Result)</w:t>
            </w:r>
          </w:p>
        </w:tc>
        <w:tc>
          <w:tcPr>
            <w:tcW w:type="dxa" w:w="1361"/>
            <w:shd w:val="clear" w:color="auto" w:fill="0B684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8"/>
              </w:rPr>
              <w:t>ผลทดสอบ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7"/>
              </w:rPr>
              <w:t>UAT-PHAR-18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6. สร้าง PO ตามสัญญาและส่งผู้ขายยืนยัน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เจ้าหน้าที่พัสดุ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(uat.officer)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กระบวนการ eGP → ปุ่ม “สร้าง PO” / ใบสั่งซื้อ → “พิมพ์ใบสั่งซื้อ” / “ส่งเข้าแอปผู้ขาย”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สร้างใบสั่งซื้อยาตามทะเบียนสัญญาจะซื้อจะขายแบบราคาคงที่ไม่จำกัดปริมาณ แล้วส่งให้ผู้ขายยืนยัน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เปิดเอกสาร e-GP / ทะเบียนสัญญา กดปุ่ม “สร้าง PO” ตรวจสอบว่าผู้จำหน่ายคือผู้ชนะและวงเงินไม่เกินยอดคงเหลือของสัญญา แล้วกดยืนยัน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ตรวจสอบรายการยา จำนวน ราคา ภาษี มิติงบประมาณ แล้วกดยืนยันคำสั่งซื้อ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3) กดปุ่ม “พิมพ์ใบสั่งซื้อ” เพื่อแนบไฟล์ PDF ในแท็บไฟล์ใบสั่งซื้อ จากนั้นกด “ส่งเข้าแอปผู้ขาย”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4) ผู้ขายเข้าแอป Vendor Portal เปิดใบสั่งซื้อ ลงลายเซ็นรับทราบและกดยืนยัน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ระบบสร้างใบสั่งซื้อ (เช่น P000xx) สถานะ “คำสั่งซื้อ” วงเงินงบประมาณเปลี่ยนจากจอง PR เป็นผูกพัน PO และตัดยอดคงเหลือของทะเบียนสัญญา เมื่อผู้ขายยืนยันแล้ว สถานะ PO เป็น “ผู้ขายยืนยันแล้ว” และระบบสร้างใบรับสินค้า (WH/IN/xxxx) อัตโนมัติ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ไม่ผ่าน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เลขที่เอกสาร: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..................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7"/>
              </w:rPr>
              <w:t>UAT-PHAR-19</w:t>
            </w:r>
          </w:p>
        </w:tc>
        <w:tc>
          <w:tcPr>
            <w:tcW w:type="dxa" w:w="170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6. ตรวจคุณภาพยา (QC) ก่อนรับเข้าคลัง</w:t>
            </w:r>
          </w:p>
        </w:tc>
        <w:tc>
          <w:tcPr>
            <w:tcW w:type="dxa" w:w="153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ผู้ตรวจคุณภาพสินค้า / เภสัชกรคลัง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(uat.qc)</w:t>
            </w:r>
          </w:p>
        </w:tc>
        <w:tc>
          <w:tcPr>
            <w:tcW w:type="dxa" w:w="1984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สินค้าคงคลัง → ใบรับสินค้า (WH/IN/xxxx) → ปุ่ม “ตรวจคุณภาพ”</w:t>
            </w:r>
          </w:p>
        </w:tc>
        <w:tc>
          <w:tcPr>
            <w:tcW w:type="dxa" w:w="4082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เปิดใบรับสินค้าเมื่อยามาถึงพื้นที่รับของ และดำเนินการตรวจคุณภาพยา (QC) ก่อนรับเข้าคลัง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เข้าแอป “สินค้าคงคลัง” เปิดใบรับสินค้า (เช่น WH/IN/000xx) ที่ระบบสร้างอัตโนมัติจาก PO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กดปุ่ม “ตรวจคุณภาพ” บนหัวเอกสาร ระบบเปิดรายการจุดตรวจ (เช่น ตรวจใบส่งของ, สภาพภาชนะบรรจุ, ฉลากยา, วันหมดอายุ, อุณหภูมิ Cold Chain)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3) กดปุ่ม “ตรวจจุดควบคุม” แล้วบันทึกผลทีละข้อจนครบทุกข้อ</w:t>
            </w:r>
          </w:p>
        </w:tc>
        <w:tc>
          <w:tcPr>
            <w:tcW w:type="dxa" w:w="30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ใบตรวจคุณภาพ (QC/2027/xxxx) เปลี่ยนสถานะเป็น “ผ่าน (Pass)” ครบทุกจุดควบคุม แถบแจ้งเตือนสีเหลืองบนใบรับสินค้าหายไป และปลดล็อกให้บันทึกรับยาเข้าคลังในขั้นตอนถัดไปได้</w:t>
            </w:r>
          </w:p>
        </w:tc>
        <w:tc>
          <w:tcPr>
            <w:tcW w:type="dxa" w:w="1361"/>
            <w:shd w:val="clear" w:color="auto" w:fill="F8FAFC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ไม่ผ่าน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เลขที่เอกสาร: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..................</w:t>
            </w:r>
          </w:p>
        </w:tc>
      </w:tr>
      <w:tr>
        <w:trPr>
          <w:cantSplit/>
        </w:trPr>
        <w:tc>
          <w:tcPr>
            <w:tcW w:type="dxa" w:w="147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0F2942"/>
                <w:sz w:val="17"/>
              </w:rPr>
              <w:t>UAT-PHAR-20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/>
                <w:color w:val="1E293B"/>
                <w:sz w:val="17"/>
              </w:rPr>
              <w:t>6. ระบุ Lot/วันหมดอายุ และรับยาเข้าคลังยา</w:t>
            </w:r>
          </w:p>
        </w:tc>
        <w:tc>
          <w:tcPr>
            <w:tcW w:type="dxa" w:w="153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เจ้าหน้าที่คลังยา / คลังสินค้า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(uat.warehouse)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ใบรับสินค้า (WH/IN/xxxx) → แท็บ “รายละเอียดการปฏิบัติการ” → ปุ่ม “ตรวจสอบ”</w:t>
            </w:r>
          </w:p>
        </w:tc>
        <w:tc>
          <w:tcPr>
            <w:tcW w:type="dxa" w:w="4082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บันทึกหมายเลขล็อตยา วันหมดอายุ และจำนวนที่รับจริง หลังจากผ่าน QC แล้ว จากนั้นกดรับเข้าคลัง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1) บนใบรับสินค้าที่ผ่าน QC แล้ว เปิดแท็บ “รายละเอียดการปฏิบัติการ” กรอก Lot Number, Expiration Date และจำนวนรับจริง</w:t>
            </w:r>
          </w:p>
          <w:p>
            <w:pPr>
              <w:spacing w:before="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2) กดปุ่ม “ตรวจสอบ (Validate)”</w:t>
            </w:r>
          </w:p>
        </w:tc>
        <w:tc>
          <w:tcPr>
            <w:tcW w:type="dxa" w:w="30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left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สถานะใบรับสินค้าเปลี่ยนเป็น “เสร็จสิ้น (Done)” ยอดสต็อกคงเหลือ (On Hand) ของยารายการนั้นในคลังยาเพิ่มขึ้นตามจำนวนและล็อตที่รับเข้าทันที</w:t>
            </w:r>
          </w:p>
        </w:tc>
        <w:tc>
          <w:tcPr>
            <w:tcW w:type="dxa" w:w="1361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[  ] ไม่ผ่าน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เลขที่เอกสาร: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7"/>
              </w:rPr>
              <w:t>..................</w:t>
            </w:r>
          </w:p>
        </w:tc>
      </w:tr>
    </w:tbl>
    <w:p>
      <w:pPr>
        <w:spacing w:before="240" w:after="120"/>
      </w:pPr>
      <w:r>
        <w:rPr>
          <w:rFonts w:ascii="Prompt" w:hAnsi="Prompt" w:eastAsia="Prompt" w:cs="Prompt"/>
          <w:b/>
          <w:color w:val="0B6848"/>
          <w:sz w:val="26"/>
        </w:rPr>
        <w:t>การลงนามรับรองผลการทดสอบ (UAT Sign-off)</w:t>
      </w:r>
    </w:p>
    <w:tbl>
      <w:tblPr>
        <w:tblW w:type="dxa" w:w="15479"/>
        <w:jc w:val="center"/>
        <w:tblLook w:firstColumn="1" w:firstRow="1" w:lastColumn="0" w:lastRow="0" w:noHBand="0" w:noVBand="1" w:val="04A0"/>
      </w:tblPr>
      <w:tblGrid>
        <w:gridCol w:w="2579"/>
        <w:gridCol w:w="2579"/>
        <w:gridCol w:w="2579"/>
        <w:gridCol w:w="2579"/>
        <w:gridCol w:w="2579"/>
        <w:gridCol w:w="2579"/>
      </w:tblGrid>
      <w:tr>
        <w:tc>
          <w:tcPr>
            <w:tcW w:type="dxa" w:w="2580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1. ผู้แทนกลุ่มงานเภสัชกรรม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(ผู้จัดทำแผนและเปิด PR)</w:t>
            </w:r>
          </w:p>
        </w:tc>
        <w:tc>
          <w:tcPr>
            <w:tcW w:type="dxa" w:w="2580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2. ผู้แทนกลุ่มงานงบประมาณ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(ผู้อนุมัติแผน/ตรวจสอบงบ)</w:t>
            </w:r>
          </w:p>
        </w:tc>
        <w:tc>
          <w:tcPr>
            <w:tcW w:type="dxa" w:w="2580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3. ผู้แทนกลุ่มงานพัสดุ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(e-GP / สัญญา / หลักประกัน)</w:t>
            </w:r>
          </w:p>
        </w:tc>
        <w:tc>
          <w:tcPr>
            <w:tcW w:type="dxa" w:w="2580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4. ผู้แทนคณะกรรมการ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(กำหนดคุณลักษณะ / พิจารณาผล)</w:t>
            </w:r>
          </w:p>
        </w:tc>
        <w:tc>
          <w:tcPr>
            <w:tcW w:type="dxa" w:w="2580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5. ผู้แทนคลังยา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(ตรวจ QC / รับยาเข้าคลัง)</w:t>
            </w:r>
          </w:p>
        </w:tc>
        <w:tc>
          <w:tcPr>
            <w:tcW w:type="dxa" w:w="2580"/>
            <w:shd w:val="clear" w:color="auto" w:fill="0F294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6. ผู้แทนผู้บริหาร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/>
                <w:color w:val="FFFFFF"/>
                <w:sz w:val="17"/>
              </w:rPr>
              <w:t>(เลขาฯ / ผู้อำนวยการ)</w:t>
            </w:r>
          </w:p>
        </w:tc>
      </w:tr>
      <w:tr>
        <w:tc>
          <w:tcPr>
            <w:tcW w:type="dxa" w:w="25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  <w:t>ลงชื่อ .......................................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  <w:t>(.................................................)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  <w:t>วันที่ ........ / ........ / 2569</w:t>
            </w:r>
          </w:p>
        </w:tc>
        <w:tc>
          <w:tcPr>
            <w:tcW w:type="dxa" w:w="25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  <w:t>ลงชื่อ .......................................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  <w:t>(.................................................)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  <w:t>วันที่ ........ / ........ / 2569</w:t>
            </w:r>
          </w:p>
        </w:tc>
        <w:tc>
          <w:tcPr>
            <w:tcW w:type="dxa" w:w="25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  <w:t>ลงชื่อ .......................................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  <w:t>(.................................................)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  <w:t>วันที่ ........ / ........ / 2569</w:t>
            </w:r>
          </w:p>
        </w:tc>
        <w:tc>
          <w:tcPr>
            <w:tcW w:type="dxa" w:w="25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  <w:t>ลงชื่อ .......................................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  <w:t>(.................................................)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  <w:t>วันที่ ........ / ........ / 2569</w:t>
            </w:r>
          </w:p>
        </w:tc>
        <w:tc>
          <w:tcPr>
            <w:tcW w:type="dxa" w:w="25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  <w:t>ลงชื่อ .......................................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  <w:t>(.................................................)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  <w:t>วันที่ ........ / ........ / 2569</w:t>
            </w:r>
          </w:p>
        </w:tc>
        <w:tc>
          <w:tcPr>
            <w:tcW w:type="dxa" w:w="2580"/>
            <w:shd w:val="clear" w:color="auto" w:fill="FFFFFF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before="2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  <w:t>ลงชื่อ .......................................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  <w:t>(.................................................)</w:t>
            </w:r>
          </w:p>
          <w:p>
            <w:pPr>
              <w:spacing w:before="0" w:after="20"/>
              <w:jc w:val="center"/>
            </w:pPr>
            <w:r>
              <w:rPr>
                <w:rFonts w:ascii="Prompt" w:hAnsi="Prompt" w:eastAsia="Prompt" w:cs="Prompt"/>
                <w:b w:val="0"/>
                <w:color w:val="1E293B"/>
                <w:sz w:val="16"/>
              </w:rPr>
              <w:t>วันที่ ........ / ........ / 2569</w:t>
            </w:r>
          </w:p>
        </w:tc>
      </w:tr>
    </w:tbl>
    <w:sectPr w:rsidR="00FC693F" w:rsidRPr="0006063C" w:rsidSect="00034616">
      <w:pgSz w:w="16838" w:h="11906" w:orient="landscape"/>
      <w:pgMar w:top="624" w:right="680" w:bottom="624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