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Gathered data from two tables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Scrubbed data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Experimented with sorted the table to reveal possible trends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Cleaned data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Reformatted dates in support dataframe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finding significant trends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models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