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5"/>
        <w:gridCol w:w="1980"/>
        <w:gridCol w:w="2605"/>
      </w:tblGrid>
      <w:tr w:rsidR="00FF7CB1" w:rsidRPr="00DC162E" w14:paraId="1D1526DD" w14:textId="77777777" w:rsidTr="00204521">
        <w:trPr>
          <w:trHeight w:val="628"/>
          <w:jc w:val="center"/>
        </w:trPr>
        <w:tc>
          <w:tcPr>
            <w:tcW w:w="5405" w:type="dxa"/>
            <w:vAlign w:val="center"/>
          </w:tcPr>
          <w:p w14:paraId="4E7B5B8B" w14:textId="77777777" w:rsidR="00FF7CB1" w:rsidRPr="00DC162E" w:rsidRDefault="00FF7CB1" w:rsidP="002E26BE">
            <w:pPr>
              <w:pStyle w:val="NormalWeb"/>
              <w:spacing w:before="0" w:beforeAutospacing="0" w:after="0" w:afterAutospacing="0"/>
              <w:ind w:right="-2160"/>
              <w:rPr>
                <w:rFonts w:ascii="Garamond" w:hAnsi="Garamond" w:cstheme="majorHAnsi"/>
                <w:b/>
                <w:bCs/>
                <w:sz w:val="28"/>
                <w:szCs w:val="28"/>
              </w:rPr>
            </w:pPr>
            <w:r w:rsidRPr="00DC162E">
              <w:rPr>
                <w:rFonts w:ascii="Garamond" w:hAnsi="Garamond" w:cstheme="majorHAnsi"/>
                <w:b/>
                <w:bCs/>
                <w:sz w:val="28"/>
                <w:szCs w:val="28"/>
              </w:rPr>
              <w:t>Michelle Chiu</w:t>
            </w:r>
          </w:p>
          <w:p w14:paraId="4C776AC8" w14:textId="7617EEEC" w:rsidR="00FF7CB1" w:rsidRPr="00DC162E" w:rsidRDefault="006825B8" w:rsidP="002E26BE">
            <w:pPr>
              <w:pStyle w:val="NormalWeb"/>
              <w:spacing w:before="0" w:beforeAutospacing="0" w:after="0" w:afterAutospacing="0"/>
              <w:ind w:right="-2160"/>
              <w:rPr>
                <w:rFonts w:ascii="Garamond" w:hAnsi="Garamond" w:cstheme="majorHAnsi"/>
                <w:b/>
                <w:bCs/>
                <w:sz w:val="24"/>
                <w:szCs w:val="24"/>
              </w:rPr>
            </w:pPr>
            <w:hyperlink r:id="rId5" w:history="1">
              <w:r w:rsidR="0079795C" w:rsidRPr="0079795C">
                <w:rPr>
                  <w:rStyle w:val="Hyperlink"/>
                  <w:rFonts w:ascii="Garamond" w:hAnsi="Garamond" w:cstheme="majorHAnsi"/>
                  <w:sz w:val="24"/>
                  <w:szCs w:val="24"/>
                </w:rPr>
                <w:t>mchiu91.github.io/</w:t>
              </w:r>
            </w:hyperlink>
          </w:p>
        </w:tc>
        <w:tc>
          <w:tcPr>
            <w:tcW w:w="4585" w:type="dxa"/>
            <w:gridSpan w:val="2"/>
            <w:vAlign w:val="center"/>
          </w:tcPr>
          <w:p w14:paraId="3F56CA44" w14:textId="3187F701" w:rsidR="00FF7CB1" w:rsidRPr="00DC162E" w:rsidRDefault="00FF7CB1" w:rsidP="00A73D49">
            <w:pPr>
              <w:spacing w:line="276" w:lineRule="auto"/>
              <w:ind w:left="520" w:right="-110"/>
              <w:jc w:val="right"/>
              <w:rPr>
                <w:rFonts w:ascii="Garamond" w:hAnsi="Garamond" w:cstheme="majorHAnsi"/>
              </w:rPr>
            </w:pPr>
            <w:proofErr w:type="gramStart"/>
            <w:r w:rsidRPr="00DC162E">
              <w:rPr>
                <w:rFonts w:ascii="Garamond" w:hAnsi="Garamond" w:cstheme="majorHAnsi"/>
              </w:rPr>
              <w:t>Email :</w:t>
            </w:r>
            <w:proofErr w:type="gramEnd"/>
            <w:r w:rsidR="00CD6DFD">
              <w:rPr>
                <w:rFonts w:ascii="Garamond" w:hAnsi="Garamond" w:cstheme="majorHAnsi"/>
              </w:rPr>
              <w:t xml:space="preserve"> </w:t>
            </w:r>
            <w:r w:rsidRPr="00DC162E">
              <w:rPr>
                <w:rFonts w:ascii="Garamond" w:hAnsi="Garamond" w:cstheme="majorHAnsi"/>
              </w:rPr>
              <w:t>michelle.chiu108@gmail.com</w:t>
            </w:r>
          </w:p>
          <w:p w14:paraId="1C484F41" w14:textId="0249D559" w:rsidR="00FF7CB1" w:rsidRPr="00DC162E" w:rsidRDefault="00FF7CB1" w:rsidP="00CD6DFD">
            <w:pPr>
              <w:spacing w:line="276" w:lineRule="auto"/>
              <w:ind w:right="-110"/>
              <w:jc w:val="right"/>
              <w:rPr>
                <w:rFonts w:ascii="Garamond" w:hAnsi="Garamond" w:cstheme="majorHAnsi"/>
              </w:rPr>
            </w:pPr>
            <w:proofErr w:type="gramStart"/>
            <w:r w:rsidRPr="00DC162E">
              <w:rPr>
                <w:rFonts w:ascii="Garamond" w:hAnsi="Garamond" w:cstheme="majorHAnsi"/>
              </w:rPr>
              <w:t>Mobile :</w:t>
            </w:r>
            <w:proofErr w:type="gramEnd"/>
            <w:r w:rsidRPr="00DC162E">
              <w:rPr>
                <w:rFonts w:ascii="Garamond" w:hAnsi="Garamond" w:cstheme="majorHAnsi"/>
              </w:rPr>
              <w:t xml:space="preserve"> +1-857-272-0156</w:t>
            </w:r>
          </w:p>
        </w:tc>
      </w:tr>
      <w:tr w:rsidR="00B3028D" w:rsidRPr="00DC162E" w14:paraId="6341CE9B" w14:textId="77777777" w:rsidTr="00204521">
        <w:trPr>
          <w:trHeight w:val="1231"/>
          <w:jc w:val="center"/>
        </w:trPr>
        <w:tc>
          <w:tcPr>
            <w:tcW w:w="9990" w:type="dxa"/>
            <w:gridSpan w:val="3"/>
            <w:vAlign w:val="center"/>
          </w:tcPr>
          <w:p w14:paraId="2284D946" w14:textId="77777777" w:rsidR="00A73D49" w:rsidRDefault="008B2541" w:rsidP="00FF7289">
            <w:pPr>
              <w:pStyle w:val="NormalWeb"/>
              <w:spacing w:before="120" w:beforeAutospacing="0" w:after="120" w:afterAutospacing="0" w:line="240" w:lineRule="auto"/>
              <w:ind w:right="-374"/>
              <w:contextualSpacing/>
              <w:rPr>
                <w:rFonts w:ascii="Garamond" w:hAnsi="Garamond" w:cstheme="majorHAnsi"/>
                <w:sz w:val="24"/>
                <w:szCs w:val="24"/>
              </w:rPr>
            </w:pPr>
            <w:r w:rsidRPr="006A1A20">
              <w:rPr>
                <w:rFonts w:ascii="Garamond" w:hAnsi="Garamond" w:cstheme="majorHAnsi"/>
                <w:sz w:val="24"/>
                <w:szCs w:val="24"/>
              </w:rPr>
              <w:t>Detail-oriented q</w:t>
            </w:r>
            <w:r w:rsidR="00680191" w:rsidRPr="006A1A20">
              <w:rPr>
                <w:rFonts w:ascii="Garamond" w:hAnsi="Garamond" w:cstheme="majorHAnsi"/>
                <w:sz w:val="24"/>
                <w:szCs w:val="24"/>
              </w:rPr>
              <w:t>uantitative researcher with</w:t>
            </w:r>
            <w:r w:rsidR="007818B1" w:rsidRPr="006A1A20">
              <w:rPr>
                <w:rFonts w:ascii="Garamond" w:hAnsi="Garamond" w:cstheme="majorHAnsi"/>
                <w:sz w:val="24"/>
                <w:szCs w:val="24"/>
              </w:rPr>
              <w:t xml:space="preserve"> 5</w:t>
            </w:r>
            <w:r w:rsidR="00680191" w:rsidRPr="006A1A20">
              <w:rPr>
                <w:rFonts w:ascii="Garamond" w:hAnsi="Garamond" w:cstheme="majorHAnsi"/>
                <w:sz w:val="24"/>
                <w:szCs w:val="24"/>
              </w:rPr>
              <w:t xml:space="preserve">+ years </w:t>
            </w:r>
            <w:r w:rsidR="007818B1" w:rsidRPr="006A1A20">
              <w:rPr>
                <w:rFonts w:ascii="Garamond" w:hAnsi="Garamond" w:cstheme="majorHAnsi"/>
                <w:sz w:val="24"/>
                <w:szCs w:val="24"/>
              </w:rPr>
              <w:t xml:space="preserve">of </w:t>
            </w:r>
            <w:r w:rsidR="00AA5325" w:rsidRPr="006A1A20">
              <w:rPr>
                <w:rFonts w:ascii="Garamond" w:hAnsi="Garamond" w:cstheme="majorHAnsi"/>
                <w:sz w:val="24"/>
                <w:szCs w:val="24"/>
              </w:rPr>
              <w:t>experienc</w:t>
            </w:r>
            <w:r w:rsidR="00087086" w:rsidRPr="006A1A20">
              <w:rPr>
                <w:rFonts w:ascii="Garamond" w:hAnsi="Garamond" w:cstheme="majorHAnsi"/>
                <w:sz w:val="24"/>
                <w:szCs w:val="24"/>
              </w:rPr>
              <w:t xml:space="preserve">e </w:t>
            </w:r>
            <w:r w:rsidR="00AA5325" w:rsidRPr="006A1A20">
              <w:rPr>
                <w:rFonts w:ascii="Garamond" w:hAnsi="Garamond" w:cstheme="majorHAnsi"/>
                <w:sz w:val="24"/>
                <w:szCs w:val="24"/>
              </w:rPr>
              <w:t xml:space="preserve">in </w:t>
            </w:r>
            <w:r w:rsidR="00204521">
              <w:rPr>
                <w:rFonts w:ascii="Garamond" w:hAnsi="Garamond" w:cstheme="majorHAnsi"/>
                <w:sz w:val="24"/>
                <w:szCs w:val="24"/>
              </w:rPr>
              <w:t xml:space="preserve">cleaning and </w:t>
            </w:r>
            <w:r w:rsidR="00961430" w:rsidRPr="006A1A20">
              <w:rPr>
                <w:rFonts w:ascii="Garamond" w:hAnsi="Garamond" w:cstheme="majorHAnsi"/>
                <w:sz w:val="24"/>
                <w:szCs w:val="24"/>
              </w:rPr>
              <w:t xml:space="preserve">analyzing survey and large-scale data </w:t>
            </w:r>
            <w:r w:rsidR="00087086" w:rsidRPr="006A1A20">
              <w:rPr>
                <w:rFonts w:ascii="Garamond" w:hAnsi="Garamond" w:cstheme="majorHAnsi"/>
                <w:sz w:val="24"/>
                <w:szCs w:val="24"/>
              </w:rPr>
              <w:t xml:space="preserve">using </w:t>
            </w:r>
            <w:r w:rsidR="007818B1" w:rsidRPr="006A1A20">
              <w:rPr>
                <w:rFonts w:ascii="Garamond" w:hAnsi="Garamond" w:cstheme="majorHAnsi"/>
                <w:sz w:val="24"/>
                <w:szCs w:val="24"/>
              </w:rPr>
              <w:t>advanced statistical methods (linear</w:t>
            </w:r>
            <w:r w:rsidR="004D080F" w:rsidRPr="006A1A20">
              <w:rPr>
                <w:rFonts w:ascii="Garamond" w:hAnsi="Garamond" w:cstheme="majorHAnsi"/>
                <w:sz w:val="24"/>
                <w:szCs w:val="24"/>
              </w:rPr>
              <w:t xml:space="preserve"> and logistic r</w:t>
            </w:r>
            <w:r w:rsidR="007818B1" w:rsidRPr="006A1A20">
              <w:rPr>
                <w:rFonts w:ascii="Garamond" w:hAnsi="Garamond" w:cstheme="majorHAnsi"/>
                <w:sz w:val="24"/>
                <w:szCs w:val="24"/>
              </w:rPr>
              <w:t>egression</w:t>
            </w:r>
            <w:r w:rsidR="004D080F" w:rsidRPr="006A1A20">
              <w:rPr>
                <w:rFonts w:ascii="Garamond" w:hAnsi="Garamond" w:cstheme="majorHAnsi"/>
                <w:sz w:val="24"/>
                <w:szCs w:val="24"/>
              </w:rPr>
              <w:t xml:space="preserve">, hierarchical linear </w:t>
            </w:r>
          </w:p>
          <w:p w14:paraId="79A6E24B" w14:textId="77777777" w:rsidR="00A73D49" w:rsidRDefault="004D080F" w:rsidP="00FF7289">
            <w:pPr>
              <w:pStyle w:val="NormalWeb"/>
              <w:spacing w:before="120" w:beforeAutospacing="0" w:after="120" w:afterAutospacing="0" w:line="240" w:lineRule="auto"/>
              <w:ind w:right="-374"/>
              <w:contextualSpacing/>
              <w:rPr>
                <w:rFonts w:ascii="Garamond" w:hAnsi="Garamond" w:cstheme="majorHAnsi"/>
                <w:sz w:val="24"/>
                <w:szCs w:val="24"/>
              </w:rPr>
            </w:pPr>
            <w:r w:rsidRPr="006A1A20">
              <w:rPr>
                <w:rFonts w:ascii="Garamond" w:hAnsi="Garamond" w:cstheme="majorHAnsi"/>
                <w:sz w:val="24"/>
                <w:szCs w:val="24"/>
              </w:rPr>
              <w:t>modeling, factor analysis</w:t>
            </w:r>
            <w:r w:rsidR="007818B1" w:rsidRPr="006A1A20">
              <w:rPr>
                <w:rFonts w:ascii="Garamond" w:hAnsi="Garamond" w:cstheme="majorHAnsi"/>
                <w:sz w:val="24"/>
                <w:szCs w:val="24"/>
              </w:rPr>
              <w:t>)</w:t>
            </w:r>
            <w:r w:rsidRPr="006A1A20">
              <w:rPr>
                <w:rFonts w:ascii="Garamond" w:hAnsi="Garamond" w:cstheme="majorHAnsi"/>
                <w:sz w:val="24"/>
                <w:szCs w:val="24"/>
              </w:rPr>
              <w:t xml:space="preserve">. </w:t>
            </w:r>
            <w:r w:rsidR="00204521">
              <w:rPr>
                <w:rFonts w:ascii="Garamond" w:hAnsi="Garamond" w:cstheme="majorHAnsi"/>
                <w:sz w:val="24"/>
                <w:szCs w:val="24"/>
              </w:rPr>
              <w:t>Directly mentored</w:t>
            </w:r>
            <w:r w:rsidR="001C4228" w:rsidRPr="006A1A20">
              <w:rPr>
                <w:rFonts w:ascii="Garamond" w:hAnsi="Garamond" w:cstheme="majorHAnsi"/>
                <w:sz w:val="24"/>
                <w:szCs w:val="24"/>
              </w:rPr>
              <w:t xml:space="preserve"> </w:t>
            </w:r>
            <w:r w:rsidR="00204521">
              <w:rPr>
                <w:rFonts w:ascii="Garamond" w:hAnsi="Garamond" w:cstheme="majorHAnsi"/>
                <w:sz w:val="24"/>
                <w:szCs w:val="24"/>
              </w:rPr>
              <w:t xml:space="preserve">7 </w:t>
            </w:r>
            <w:r w:rsidR="001C4228" w:rsidRPr="006A1A20">
              <w:rPr>
                <w:rFonts w:ascii="Garamond" w:hAnsi="Garamond" w:cstheme="majorHAnsi"/>
                <w:sz w:val="24"/>
                <w:szCs w:val="24"/>
              </w:rPr>
              <w:t xml:space="preserve">lab interns </w:t>
            </w:r>
            <w:r w:rsidR="00204521">
              <w:rPr>
                <w:rFonts w:ascii="Garamond" w:hAnsi="Garamond" w:cstheme="majorHAnsi"/>
                <w:sz w:val="24"/>
                <w:szCs w:val="24"/>
              </w:rPr>
              <w:t>on honors projects resulting in</w:t>
            </w:r>
            <w:r w:rsidR="001C4228" w:rsidRPr="006A1A20">
              <w:rPr>
                <w:rFonts w:ascii="Garamond" w:hAnsi="Garamond" w:cstheme="majorHAnsi"/>
                <w:sz w:val="24"/>
                <w:szCs w:val="24"/>
              </w:rPr>
              <w:t xml:space="preserve"> </w:t>
            </w:r>
            <w:r w:rsidR="00204521">
              <w:rPr>
                <w:rFonts w:ascii="Garamond" w:hAnsi="Garamond" w:cstheme="majorHAnsi"/>
                <w:sz w:val="24"/>
                <w:szCs w:val="24"/>
              </w:rPr>
              <w:t xml:space="preserve">various </w:t>
            </w:r>
          </w:p>
          <w:p w14:paraId="7579F891" w14:textId="5D90089A" w:rsidR="00B3028D" w:rsidRPr="00204521" w:rsidRDefault="00204521" w:rsidP="00FF7289">
            <w:pPr>
              <w:pStyle w:val="NormalWeb"/>
              <w:spacing w:before="120" w:beforeAutospacing="0" w:after="120" w:afterAutospacing="0" w:line="240" w:lineRule="auto"/>
              <w:ind w:right="-374"/>
              <w:contextualSpacing/>
              <w:rPr>
                <w:rFonts w:ascii="Garamond" w:hAnsi="Garamond" w:cstheme="majorHAnsi"/>
                <w:sz w:val="24"/>
                <w:szCs w:val="24"/>
              </w:rPr>
            </w:pPr>
            <w:r>
              <w:rPr>
                <w:rFonts w:ascii="Garamond" w:hAnsi="Garamond" w:cstheme="majorHAnsi"/>
                <w:sz w:val="24"/>
                <w:szCs w:val="24"/>
              </w:rPr>
              <w:t xml:space="preserve">conference posters and awards </w:t>
            </w:r>
            <w:r w:rsidR="00837210" w:rsidRPr="006A1A20">
              <w:rPr>
                <w:rFonts w:ascii="Garamond" w:hAnsi="Garamond" w:cstheme="majorHAnsi"/>
                <w:sz w:val="24"/>
                <w:szCs w:val="24"/>
              </w:rPr>
              <w:t>and</w:t>
            </w:r>
            <w:r w:rsidR="00492FA5" w:rsidRPr="006A1A20">
              <w:rPr>
                <w:rFonts w:ascii="Garamond" w:hAnsi="Garamond" w:cstheme="majorHAnsi"/>
                <w:sz w:val="24"/>
                <w:szCs w:val="24"/>
              </w:rPr>
              <w:t xml:space="preserve"> </w:t>
            </w:r>
            <w:r w:rsidR="008B2541" w:rsidRPr="006A1A20">
              <w:rPr>
                <w:rFonts w:ascii="Garamond" w:hAnsi="Garamond" w:cstheme="majorHAnsi"/>
                <w:sz w:val="24"/>
                <w:szCs w:val="24"/>
              </w:rPr>
              <w:t>supervi</w:t>
            </w:r>
            <w:r>
              <w:rPr>
                <w:rFonts w:ascii="Garamond" w:hAnsi="Garamond" w:cstheme="majorHAnsi"/>
                <w:sz w:val="24"/>
                <w:szCs w:val="24"/>
              </w:rPr>
              <w:t>sed</w:t>
            </w:r>
            <w:r w:rsidR="008B2541" w:rsidRPr="006A1A20">
              <w:rPr>
                <w:rFonts w:ascii="Garamond" w:hAnsi="Garamond" w:cstheme="majorHAnsi"/>
                <w:sz w:val="24"/>
                <w:szCs w:val="24"/>
              </w:rPr>
              <w:t xml:space="preserve"> 3 graduate teaching assistants in a course of 200+ students.</w:t>
            </w:r>
          </w:p>
        </w:tc>
      </w:tr>
      <w:tr w:rsidR="00FF7CB1" w:rsidRPr="00DC162E" w14:paraId="0D5843D0" w14:textId="77777777" w:rsidTr="00204521">
        <w:trPr>
          <w:trHeight w:val="304"/>
          <w:jc w:val="center"/>
        </w:trPr>
        <w:tc>
          <w:tcPr>
            <w:tcW w:w="5405" w:type="dxa"/>
            <w:tcBorders>
              <w:bottom w:val="single" w:sz="4" w:space="0" w:color="2E74B5" w:themeColor="accent5" w:themeShade="BF"/>
            </w:tcBorders>
            <w:vAlign w:val="center"/>
          </w:tcPr>
          <w:p w14:paraId="330EE417" w14:textId="37EF96DB" w:rsidR="00FF7CB1" w:rsidRPr="00DC162E" w:rsidRDefault="00FF7CB1" w:rsidP="002E26BE">
            <w:pPr>
              <w:pStyle w:val="NormalWeb"/>
              <w:spacing w:before="0" w:beforeAutospacing="0" w:after="0" w:afterAutospacing="0"/>
              <w:ind w:right="-2160"/>
              <w:rPr>
                <w:rFonts w:ascii="Garamond" w:hAnsi="Garamond" w:cstheme="majorHAnsi"/>
                <w:b/>
                <w:bCs/>
                <w:sz w:val="24"/>
                <w:szCs w:val="24"/>
              </w:rPr>
            </w:pPr>
            <w:r w:rsidRPr="00DC162E">
              <w:rPr>
                <w:rFonts w:ascii="Garamond" w:hAnsi="Garamond" w:cstheme="majorHAnsi"/>
                <w:b/>
                <w:bCs/>
                <w:color w:val="2E74B5" w:themeColor="accent5" w:themeShade="BF"/>
                <w:sz w:val="24"/>
                <w:szCs w:val="24"/>
              </w:rPr>
              <w:t>Education</w:t>
            </w:r>
          </w:p>
        </w:tc>
        <w:tc>
          <w:tcPr>
            <w:tcW w:w="4585" w:type="dxa"/>
            <w:gridSpan w:val="2"/>
            <w:tcBorders>
              <w:bottom w:val="single" w:sz="4" w:space="0" w:color="2E74B5" w:themeColor="accent5" w:themeShade="BF"/>
            </w:tcBorders>
            <w:vAlign w:val="center"/>
          </w:tcPr>
          <w:p w14:paraId="5D512729" w14:textId="77777777" w:rsidR="00FF7CB1" w:rsidRPr="00DC162E" w:rsidRDefault="00FF7CB1" w:rsidP="002E26BE">
            <w:pPr>
              <w:spacing w:line="276" w:lineRule="auto"/>
              <w:ind w:right="-11"/>
              <w:rPr>
                <w:rFonts w:ascii="Garamond" w:hAnsi="Garamond" w:cstheme="majorHAnsi"/>
              </w:rPr>
            </w:pPr>
          </w:p>
        </w:tc>
      </w:tr>
      <w:tr w:rsidR="004D080F" w:rsidRPr="00DC162E" w14:paraId="2F381A5F" w14:textId="77777777" w:rsidTr="00204521">
        <w:trPr>
          <w:trHeight w:val="547"/>
          <w:jc w:val="center"/>
        </w:trPr>
        <w:tc>
          <w:tcPr>
            <w:tcW w:w="5405" w:type="dxa"/>
            <w:tcBorders>
              <w:top w:val="single" w:sz="4" w:space="0" w:color="2E74B5" w:themeColor="accent5" w:themeShade="BF"/>
            </w:tcBorders>
            <w:vAlign w:val="center"/>
          </w:tcPr>
          <w:p w14:paraId="6E9FFAEE" w14:textId="374C09D9" w:rsidR="00956776" w:rsidRPr="00DC162E" w:rsidRDefault="00956776" w:rsidP="00FF7289">
            <w:pPr>
              <w:pStyle w:val="NormalWeb"/>
              <w:numPr>
                <w:ilvl w:val="0"/>
                <w:numId w:val="5"/>
              </w:numPr>
              <w:spacing w:before="60" w:beforeAutospacing="0" w:after="0" w:afterAutospacing="0"/>
              <w:ind w:right="-374"/>
              <w:rPr>
                <w:rFonts w:ascii="Garamond" w:hAnsi="Garamond" w:cstheme="majorHAnsi"/>
                <w:sz w:val="24"/>
                <w:szCs w:val="24"/>
              </w:rPr>
            </w:pPr>
            <w:r w:rsidRPr="00967C90">
              <w:rPr>
                <w:rFonts w:ascii="Garamond" w:hAnsi="Garamond" w:cstheme="majorHAnsi"/>
                <w:b/>
                <w:sz w:val="24"/>
                <w:szCs w:val="24"/>
              </w:rPr>
              <w:t>Temple University</w:t>
            </w:r>
            <w:r w:rsidRPr="00DC162E">
              <w:rPr>
                <w:rFonts w:ascii="Garamond" w:hAnsi="Garamond" w:cstheme="majorHAnsi"/>
                <w:sz w:val="24"/>
                <w:szCs w:val="24"/>
              </w:rPr>
              <w:t xml:space="preserve">                                                     </w:t>
            </w:r>
            <w:r w:rsidRPr="00967C90">
              <w:rPr>
                <w:rFonts w:ascii="Garamond" w:hAnsi="Garamond" w:cstheme="majorHAnsi"/>
                <w:sz w:val="24"/>
                <w:szCs w:val="24"/>
              </w:rPr>
              <w:t xml:space="preserve">Ph.D. in </w:t>
            </w:r>
            <w:r w:rsidRPr="00DC162E">
              <w:rPr>
                <w:rFonts w:ascii="Garamond" w:hAnsi="Garamond" w:cstheme="majorHAnsi"/>
                <w:sz w:val="24"/>
                <w:szCs w:val="24"/>
              </w:rPr>
              <w:t xml:space="preserve">Cognition </w:t>
            </w:r>
            <w:r w:rsidR="00AC558E" w:rsidRPr="00DC162E">
              <w:rPr>
                <w:rFonts w:ascii="Garamond" w:hAnsi="Garamond" w:cstheme="majorHAnsi"/>
                <w:sz w:val="24"/>
                <w:szCs w:val="24"/>
              </w:rPr>
              <w:t>&amp;</w:t>
            </w:r>
            <w:r w:rsidRPr="00DC162E">
              <w:rPr>
                <w:rFonts w:ascii="Garamond" w:hAnsi="Garamond" w:cstheme="majorHAnsi"/>
                <w:sz w:val="24"/>
                <w:szCs w:val="24"/>
              </w:rPr>
              <w:t xml:space="preserve"> Neuroscience                  </w:t>
            </w:r>
            <w:r w:rsidRPr="001107C8">
              <w:rPr>
                <w:rFonts w:ascii="Garamond" w:hAnsi="Garamond" w:cstheme="majorHAnsi"/>
                <w:sz w:val="24"/>
                <w:szCs w:val="24"/>
              </w:rPr>
              <w:t>Concentration in Quantitative Methods</w:t>
            </w:r>
          </w:p>
        </w:tc>
        <w:tc>
          <w:tcPr>
            <w:tcW w:w="4585" w:type="dxa"/>
            <w:gridSpan w:val="2"/>
            <w:tcBorders>
              <w:top w:val="single" w:sz="4" w:space="0" w:color="2E74B5" w:themeColor="accent5" w:themeShade="BF"/>
            </w:tcBorders>
            <w:vAlign w:val="center"/>
          </w:tcPr>
          <w:p w14:paraId="3B86C58D" w14:textId="77777777" w:rsidR="00956776" w:rsidRPr="00DC162E" w:rsidRDefault="00956776" w:rsidP="002E26BE">
            <w:pPr>
              <w:spacing w:line="276" w:lineRule="auto"/>
              <w:jc w:val="right"/>
              <w:rPr>
                <w:rFonts w:ascii="Garamond" w:hAnsi="Garamond"/>
              </w:rPr>
            </w:pPr>
            <w:r w:rsidRPr="00DC162E">
              <w:rPr>
                <w:rFonts w:ascii="Garamond" w:hAnsi="Garamond"/>
              </w:rPr>
              <w:t>Philadelphia, PA</w:t>
            </w:r>
          </w:p>
          <w:p w14:paraId="37B6B67D" w14:textId="1AB1C73E" w:rsidR="00956776" w:rsidRPr="00DC162E" w:rsidRDefault="00956776" w:rsidP="002E26BE">
            <w:pPr>
              <w:spacing w:line="276" w:lineRule="auto"/>
              <w:jc w:val="right"/>
              <w:rPr>
                <w:rFonts w:ascii="Garamond" w:hAnsi="Garamond"/>
                <w:i/>
                <w:iCs/>
              </w:rPr>
            </w:pPr>
            <w:r w:rsidRPr="00DC162E">
              <w:rPr>
                <w:rFonts w:ascii="Garamond" w:hAnsi="Garamond"/>
                <w:i/>
                <w:iCs/>
              </w:rPr>
              <w:t xml:space="preserve">Expected </w:t>
            </w:r>
            <w:r w:rsidR="00DB385F">
              <w:rPr>
                <w:rFonts w:ascii="Garamond" w:hAnsi="Garamond"/>
                <w:i/>
                <w:iCs/>
              </w:rPr>
              <w:t xml:space="preserve">December </w:t>
            </w:r>
            <w:r w:rsidRPr="00DC162E">
              <w:rPr>
                <w:rFonts w:ascii="Garamond" w:hAnsi="Garamond"/>
                <w:i/>
                <w:iCs/>
              </w:rPr>
              <w:t>2022</w:t>
            </w:r>
          </w:p>
          <w:p w14:paraId="0A6A6883" w14:textId="07753D20" w:rsidR="00AC558E" w:rsidRPr="00DC162E" w:rsidRDefault="00AC558E" w:rsidP="002E26BE">
            <w:pPr>
              <w:spacing w:line="276" w:lineRule="auto"/>
              <w:jc w:val="right"/>
              <w:rPr>
                <w:rFonts w:ascii="Garamond" w:hAnsi="Garamond"/>
                <w:i/>
                <w:iCs/>
              </w:rPr>
            </w:pPr>
          </w:p>
        </w:tc>
      </w:tr>
      <w:tr w:rsidR="004D080F" w:rsidRPr="00DC162E" w14:paraId="7CDC3AB5" w14:textId="77777777" w:rsidTr="00204521">
        <w:trPr>
          <w:trHeight w:val="708"/>
          <w:jc w:val="center"/>
        </w:trPr>
        <w:tc>
          <w:tcPr>
            <w:tcW w:w="5405" w:type="dxa"/>
            <w:vAlign w:val="center"/>
          </w:tcPr>
          <w:p w14:paraId="05B6946F" w14:textId="77777777" w:rsidR="0070227E" w:rsidRDefault="00956776" w:rsidP="002E26BE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right="-374"/>
              <w:rPr>
                <w:rFonts w:ascii="Garamond" w:hAnsi="Garamond" w:cstheme="majorHAnsi"/>
                <w:sz w:val="24"/>
                <w:szCs w:val="24"/>
              </w:rPr>
            </w:pPr>
            <w:r w:rsidRPr="00967C90">
              <w:rPr>
                <w:rFonts w:ascii="Garamond" w:hAnsi="Garamond" w:cstheme="majorHAnsi"/>
                <w:b/>
                <w:sz w:val="24"/>
                <w:szCs w:val="24"/>
              </w:rPr>
              <w:t>Cornell University</w:t>
            </w:r>
            <w:r w:rsidRPr="00DC162E">
              <w:rPr>
                <w:rFonts w:ascii="Garamond" w:hAnsi="Garamond" w:cstheme="majorHAnsi"/>
                <w:sz w:val="24"/>
                <w:szCs w:val="24"/>
              </w:rPr>
              <w:t xml:space="preserve">                                                 </w:t>
            </w:r>
          </w:p>
          <w:p w14:paraId="478146D7" w14:textId="34866D58" w:rsidR="00536DAF" w:rsidRPr="00DC162E" w:rsidRDefault="00956776" w:rsidP="002E26BE">
            <w:pPr>
              <w:pStyle w:val="NormalWeb"/>
              <w:spacing w:before="0" w:beforeAutospacing="0" w:after="0" w:afterAutospacing="0"/>
              <w:ind w:left="216" w:right="-374"/>
              <w:rPr>
                <w:rFonts w:ascii="Garamond" w:hAnsi="Garamond" w:cstheme="majorHAnsi"/>
                <w:sz w:val="24"/>
                <w:szCs w:val="24"/>
              </w:rPr>
            </w:pPr>
            <w:r w:rsidRPr="00967C90">
              <w:rPr>
                <w:rFonts w:ascii="Garamond" w:hAnsi="Garamond" w:cstheme="majorHAnsi"/>
                <w:sz w:val="24"/>
                <w:szCs w:val="24"/>
              </w:rPr>
              <w:t>M.A. in Human Devel</w:t>
            </w:r>
            <w:r w:rsidR="006825B8">
              <w:rPr>
                <w:rFonts w:ascii="Garamond" w:hAnsi="Garamond" w:cstheme="majorHAnsi"/>
                <w:sz w:val="24"/>
                <w:szCs w:val="24"/>
              </w:rPr>
              <w:softHyphen/>
            </w:r>
            <w:r w:rsidR="006825B8">
              <w:rPr>
                <w:rFonts w:ascii="Garamond" w:hAnsi="Garamond" w:cstheme="majorHAnsi"/>
                <w:sz w:val="24"/>
                <w:szCs w:val="24"/>
              </w:rPr>
              <w:softHyphen/>
            </w:r>
            <w:r w:rsidR="006825B8">
              <w:rPr>
                <w:rFonts w:ascii="Garamond" w:hAnsi="Garamond" w:cstheme="majorHAnsi"/>
                <w:sz w:val="24"/>
                <w:szCs w:val="24"/>
              </w:rPr>
              <w:softHyphen/>
            </w:r>
            <w:r w:rsidR="006825B8">
              <w:rPr>
                <w:rFonts w:ascii="Garamond" w:hAnsi="Garamond" w:cstheme="majorHAnsi"/>
                <w:sz w:val="24"/>
                <w:szCs w:val="24"/>
              </w:rPr>
              <w:softHyphen/>
            </w:r>
            <w:r w:rsidR="006825B8">
              <w:rPr>
                <w:rFonts w:ascii="Garamond" w:hAnsi="Garamond" w:cstheme="majorHAnsi"/>
                <w:sz w:val="24"/>
                <w:szCs w:val="24"/>
              </w:rPr>
              <w:softHyphen/>
            </w:r>
            <w:r w:rsidR="006825B8">
              <w:rPr>
                <w:rFonts w:ascii="Garamond" w:hAnsi="Garamond" w:cstheme="majorHAnsi"/>
                <w:sz w:val="24"/>
                <w:szCs w:val="24"/>
              </w:rPr>
              <w:softHyphen/>
            </w:r>
            <w:r w:rsidRPr="00967C90">
              <w:rPr>
                <w:rFonts w:ascii="Garamond" w:hAnsi="Garamond" w:cstheme="majorHAnsi"/>
                <w:sz w:val="24"/>
                <w:szCs w:val="24"/>
              </w:rPr>
              <w:t xml:space="preserve">opment </w:t>
            </w:r>
            <w:r w:rsidR="00AC558E" w:rsidRPr="00DC162E">
              <w:rPr>
                <w:rFonts w:ascii="Garamond" w:hAnsi="Garamond" w:cstheme="majorHAnsi"/>
                <w:sz w:val="24"/>
                <w:szCs w:val="24"/>
              </w:rPr>
              <w:t>&amp;</w:t>
            </w:r>
            <w:r w:rsidRPr="00967C90">
              <w:rPr>
                <w:rFonts w:ascii="Garamond" w:hAnsi="Garamond" w:cstheme="majorHAnsi"/>
                <w:sz w:val="24"/>
                <w:szCs w:val="24"/>
              </w:rPr>
              <w:t xml:space="preserve"> Family Studies</w:t>
            </w:r>
          </w:p>
        </w:tc>
        <w:tc>
          <w:tcPr>
            <w:tcW w:w="4585" w:type="dxa"/>
            <w:gridSpan w:val="2"/>
            <w:vAlign w:val="center"/>
          </w:tcPr>
          <w:p w14:paraId="553E1430" w14:textId="77777777" w:rsidR="00956776" w:rsidRPr="00DC162E" w:rsidRDefault="00AC558E" w:rsidP="002E26BE">
            <w:pPr>
              <w:spacing w:line="276" w:lineRule="auto"/>
              <w:jc w:val="right"/>
              <w:rPr>
                <w:rFonts w:ascii="Garamond" w:hAnsi="Garamond"/>
              </w:rPr>
            </w:pPr>
            <w:r w:rsidRPr="00DC162E">
              <w:rPr>
                <w:rFonts w:ascii="Garamond" w:hAnsi="Garamond"/>
              </w:rPr>
              <w:t>Ithaca, NY</w:t>
            </w:r>
          </w:p>
          <w:p w14:paraId="45879141" w14:textId="1BC70A34" w:rsidR="00AC558E" w:rsidRPr="00DC162E" w:rsidRDefault="00AC558E" w:rsidP="002E26BE">
            <w:pPr>
              <w:spacing w:line="276" w:lineRule="auto"/>
              <w:jc w:val="right"/>
              <w:rPr>
                <w:rFonts w:ascii="Garamond" w:hAnsi="Garamond"/>
                <w:i/>
                <w:iCs/>
              </w:rPr>
            </w:pPr>
            <w:r w:rsidRPr="00DC162E">
              <w:rPr>
                <w:rFonts w:ascii="Garamond" w:hAnsi="Garamond"/>
                <w:i/>
                <w:iCs/>
              </w:rPr>
              <w:t>2017</w:t>
            </w:r>
          </w:p>
        </w:tc>
      </w:tr>
      <w:tr w:rsidR="004D080F" w:rsidRPr="00DC162E" w14:paraId="0E394E66" w14:textId="77777777" w:rsidTr="00204521">
        <w:trPr>
          <w:trHeight w:val="422"/>
          <w:jc w:val="center"/>
        </w:trPr>
        <w:tc>
          <w:tcPr>
            <w:tcW w:w="5405" w:type="dxa"/>
            <w:vAlign w:val="center"/>
          </w:tcPr>
          <w:p w14:paraId="63C0F8F0" w14:textId="0D3094BF" w:rsidR="007849C3" w:rsidRPr="00DC162E" w:rsidRDefault="00956776" w:rsidP="002E26BE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right="-374"/>
              <w:rPr>
                <w:rFonts w:ascii="Garamond" w:hAnsi="Garamond" w:cstheme="majorHAnsi"/>
                <w:sz w:val="24"/>
                <w:szCs w:val="24"/>
              </w:rPr>
            </w:pPr>
            <w:r w:rsidRPr="00967C90">
              <w:rPr>
                <w:rFonts w:ascii="Garamond" w:hAnsi="Garamond" w:cstheme="majorHAnsi"/>
                <w:b/>
                <w:sz w:val="24"/>
                <w:szCs w:val="24"/>
              </w:rPr>
              <w:t>The Johns Hopkins University</w:t>
            </w:r>
            <w:r w:rsidRPr="00DC162E">
              <w:rPr>
                <w:rFonts w:ascii="Garamond" w:hAnsi="Garamond" w:cstheme="majorHAnsi"/>
                <w:sz w:val="24"/>
                <w:szCs w:val="24"/>
              </w:rPr>
              <w:t xml:space="preserve">                                       </w:t>
            </w:r>
            <w:r w:rsidRPr="00967C90">
              <w:rPr>
                <w:rFonts w:ascii="Garamond" w:hAnsi="Garamond" w:cstheme="majorHAnsi"/>
                <w:sz w:val="24"/>
                <w:szCs w:val="24"/>
              </w:rPr>
              <w:t>B.A. in Cognitive Neuroscience</w:t>
            </w:r>
          </w:p>
        </w:tc>
        <w:tc>
          <w:tcPr>
            <w:tcW w:w="4585" w:type="dxa"/>
            <w:gridSpan w:val="2"/>
            <w:vAlign w:val="center"/>
          </w:tcPr>
          <w:p w14:paraId="6F8753B9" w14:textId="77777777" w:rsidR="00956776" w:rsidRPr="00DC162E" w:rsidRDefault="00AC558E" w:rsidP="002E26BE">
            <w:pPr>
              <w:spacing w:line="276" w:lineRule="auto"/>
              <w:jc w:val="right"/>
              <w:rPr>
                <w:rFonts w:ascii="Garamond" w:hAnsi="Garamond"/>
              </w:rPr>
            </w:pPr>
            <w:r w:rsidRPr="00DC162E">
              <w:rPr>
                <w:rFonts w:ascii="Garamond" w:hAnsi="Garamond"/>
              </w:rPr>
              <w:t>Baltimore, MD</w:t>
            </w:r>
          </w:p>
          <w:p w14:paraId="7D1AF516" w14:textId="3DDF2F51" w:rsidR="00AC558E" w:rsidRPr="00DC162E" w:rsidRDefault="00AC558E" w:rsidP="002E26BE">
            <w:pPr>
              <w:spacing w:line="276" w:lineRule="auto"/>
              <w:jc w:val="right"/>
              <w:rPr>
                <w:rFonts w:ascii="Garamond" w:hAnsi="Garamond"/>
                <w:i/>
                <w:iCs/>
              </w:rPr>
            </w:pPr>
            <w:r w:rsidRPr="00DC162E">
              <w:rPr>
                <w:rFonts w:ascii="Garamond" w:hAnsi="Garamond"/>
                <w:i/>
                <w:iCs/>
              </w:rPr>
              <w:t>2014</w:t>
            </w:r>
          </w:p>
        </w:tc>
      </w:tr>
      <w:tr w:rsidR="006511C9" w:rsidRPr="00DC162E" w14:paraId="3241714A" w14:textId="77777777" w:rsidTr="00204521">
        <w:trPr>
          <w:trHeight w:val="250"/>
          <w:jc w:val="center"/>
        </w:trPr>
        <w:tc>
          <w:tcPr>
            <w:tcW w:w="5405" w:type="dxa"/>
            <w:tcBorders>
              <w:bottom w:val="single" w:sz="4" w:space="0" w:color="2E74B5" w:themeColor="accent5" w:themeShade="BF"/>
            </w:tcBorders>
            <w:vAlign w:val="center"/>
          </w:tcPr>
          <w:p w14:paraId="6078CAD2" w14:textId="6652D29F" w:rsidR="006511C9" w:rsidRPr="00DC162E" w:rsidRDefault="006511C9" w:rsidP="002E26BE">
            <w:pPr>
              <w:spacing w:line="276" w:lineRule="auto"/>
              <w:rPr>
                <w:rFonts w:ascii="Garamond" w:hAnsi="Garamond"/>
              </w:rPr>
            </w:pPr>
            <w:r w:rsidRPr="00DC162E">
              <w:rPr>
                <w:rFonts w:ascii="Garamond" w:hAnsi="Garamond" w:cstheme="majorHAnsi"/>
                <w:b/>
                <w:bCs/>
                <w:color w:val="2E74B5" w:themeColor="accent5" w:themeShade="BF"/>
              </w:rPr>
              <w:t>Skills</w:t>
            </w:r>
          </w:p>
        </w:tc>
        <w:tc>
          <w:tcPr>
            <w:tcW w:w="4585" w:type="dxa"/>
            <w:gridSpan w:val="2"/>
            <w:tcBorders>
              <w:bottom w:val="single" w:sz="4" w:space="0" w:color="2E74B5" w:themeColor="accent5" w:themeShade="BF"/>
            </w:tcBorders>
            <w:vAlign w:val="center"/>
          </w:tcPr>
          <w:p w14:paraId="1509C118" w14:textId="2A4B4A31" w:rsidR="006511C9" w:rsidRPr="00DC162E" w:rsidRDefault="006511C9" w:rsidP="002E26BE">
            <w:pPr>
              <w:spacing w:line="276" w:lineRule="auto"/>
              <w:ind w:right="945"/>
              <w:rPr>
                <w:rFonts w:ascii="Garamond" w:hAnsi="Garamond"/>
              </w:rPr>
            </w:pPr>
          </w:p>
        </w:tc>
      </w:tr>
      <w:tr w:rsidR="00FC53C3" w:rsidRPr="00DC162E" w14:paraId="5A51D68F" w14:textId="77777777" w:rsidTr="00204521">
        <w:trPr>
          <w:trHeight w:val="385"/>
          <w:jc w:val="center"/>
        </w:trPr>
        <w:tc>
          <w:tcPr>
            <w:tcW w:w="9990" w:type="dxa"/>
            <w:gridSpan w:val="3"/>
            <w:vAlign w:val="center"/>
          </w:tcPr>
          <w:p w14:paraId="79F22A68" w14:textId="12445C19" w:rsidR="00FC53C3" w:rsidRPr="00DC162E" w:rsidRDefault="00DB385F" w:rsidP="002E26BE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45" w:hanging="245"/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  <w:b/>
                <w:bCs/>
              </w:rPr>
              <w:t>Software</w:t>
            </w:r>
            <w:r w:rsidR="00A73D49">
              <w:rPr>
                <w:rFonts w:ascii="Garamond" w:hAnsi="Garamond"/>
                <w:b/>
                <w:bCs/>
              </w:rPr>
              <w:t xml:space="preserve"> </w:t>
            </w:r>
            <w:r w:rsidRPr="00DC162E">
              <w:rPr>
                <w:rFonts w:ascii="Garamond" w:hAnsi="Garamond"/>
                <w:b/>
                <w:bCs/>
              </w:rPr>
              <w:t>:</w:t>
            </w:r>
            <w:proofErr w:type="gramEnd"/>
            <w:r w:rsidR="00FC53C3" w:rsidRPr="00DC162E">
              <w:rPr>
                <w:rFonts w:ascii="Garamond" w:hAnsi="Garamond"/>
              </w:rPr>
              <w:t xml:space="preserve"> R, </w:t>
            </w:r>
            <w:r>
              <w:rPr>
                <w:rFonts w:ascii="Garamond" w:hAnsi="Garamond"/>
              </w:rPr>
              <w:t xml:space="preserve">Tableau, </w:t>
            </w:r>
            <w:r w:rsidR="00FC53C3" w:rsidRPr="00DC162E">
              <w:rPr>
                <w:rFonts w:ascii="Garamond" w:hAnsi="Garamond"/>
              </w:rPr>
              <w:t>bash (basic), shell (basic)</w:t>
            </w:r>
          </w:p>
        </w:tc>
      </w:tr>
      <w:tr w:rsidR="00FC53C3" w:rsidRPr="00DC162E" w14:paraId="0E5651D0" w14:textId="77777777" w:rsidTr="00204521">
        <w:trPr>
          <w:trHeight w:val="376"/>
          <w:jc w:val="center"/>
        </w:trPr>
        <w:tc>
          <w:tcPr>
            <w:tcW w:w="9990" w:type="dxa"/>
            <w:gridSpan w:val="3"/>
            <w:vAlign w:val="center"/>
          </w:tcPr>
          <w:p w14:paraId="10A112AE" w14:textId="638DE081" w:rsidR="00FC53C3" w:rsidRPr="00DC162E" w:rsidRDefault="00FC53C3" w:rsidP="002E26BE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45" w:hanging="245"/>
              <w:rPr>
                <w:rFonts w:ascii="Garamond" w:hAnsi="Garamond"/>
              </w:rPr>
            </w:pPr>
            <w:r w:rsidRPr="00DC162E">
              <w:rPr>
                <w:rFonts w:ascii="Garamond" w:hAnsi="Garamond"/>
                <w:b/>
                <w:bCs/>
              </w:rPr>
              <w:t xml:space="preserve">Packages in </w:t>
            </w:r>
            <w:proofErr w:type="gramStart"/>
            <w:r w:rsidRPr="00DC162E">
              <w:rPr>
                <w:rFonts w:ascii="Garamond" w:hAnsi="Garamond"/>
                <w:b/>
                <w:bCs/>
              </w:rPr>
              <w:t>R</w:t>
            </w:r>
            <w:r w:rsidR="00A73D49">
              <w:rPr>
                <w:rFonts w:ascii="Garamond" w:hAnsi="Garamond"/>
                <w:b/>
                <w:bCs/>
              </w:rPr>
              <w:t xml:space="preserve"> </w:t>
            </w:r>
            <w:r w:rsidRPr="00DC162E">
              <w:rPr>
                <w:rFonts w:ascii="Garamond" w:hAnsi="Garamond"/>
                <w:b/>
                <w:bCs/>
              </w:rPr>
              <w:t>:</w:t>
            </w:r>
            <w:proofErr w:type="gramEnd"/>
            <w:r w:rsidRPr="00DC162E">
              <w:rPr>
                <w:rFonts w:ascii="Garamond" w:hAnsi="Garamond"/>
              </w:rPr>
              <w:t xml:space="preserve"> </w:t>
            </w:r>
            <w:proofErr w:type="spellStart"/>
            <w:r w:rsidRPr="00DC162E">
              <w:rPr>
                <w:rFonts w:ascii="Garamond" w:hAnsi="Garamond"/>
              </w:rPr>
              <w:t>tidyverse</w:t>
            </w:r>
            <w:proofErr w:type="spellEnd"/>
            <w:r w:rsidRPr="00DC162E">
              <w:rPr>
                <w:rFonts w:ascii="Garamond" w:hAnsi="Garamond"/>
              </w:rPr>
              <w:t xml:space="preserve">, lme4, </w:t>
            </w:r>
            <w:proofErr w:type="spellStart"/>
            <w:r w:rsidRPr="00DC162E">
              <w:rPr>
                <w:rFonts w:ascii="Garamond" w:hAnsi="Garamond"/>
              </w:rPr>
              <w:t>lmerTest</w:t>
            </w:r>
            <w:proofErr w:type="spellEnd"/>
            <w:r w:rsidR="00DB385F">
              <w:rPr>
                <w:rFonts w:ascii="Garamond" w:hAnsi="Garamond"/>
              </w:rPr>
              <w:t>, ggplot2</w:t>
            </w:r>
          </w:p>
        </w:tc>
      </w:tr>
      <w:tr w:rsidR="00FC53C3" w:rsidRPr="00DC162E" w14:paraId="6A9C0B6B" w14:textId="77777777" w:rsidTr="00204521">
        <w:trPr>
          <w:trHeight w:val="252"/>
          <w:jc w:val="center"/>
        </w:trPr>
        <w:tc>
          <w:tcPr>
            <w:tcW w:w="9990" w:type="dxa"/>
            <w:gridSpan w:val="3"/>
            <w:vAlign w:val="center"/>
          </w:tcPr>
          <w:p w14:paraId="208D5FAC" w14:textId="54EAA242" w:rsidR="00FC53C3" w:rsidRPr="00DC162E" w:rsidRDefault="00FC53C3" w:rsidP="002E26B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left="245" w:right="-374" w:hanging="245"/>
              <w:rPr>
                <w:rFonts w:ascii="Garamond" w:hAnsi="Garamond" w:cstheme="majorHAnsi"/>
                <w:b/>
                <w:bCs/>
                <w:sz w:val="24"/>
                <w:szCs w:val="24"/>
              </w:rPr>
            </w:pPr>
            <w:proofErr w:type="gramStart"/>
            <w:r w:rsidRPr="00DC162E">
              <w:rPr>
                <w:rFonts w:ascii="Garamond" w:hAnsi="Garamond"/>
                <w:b/>
                <w:bCs/>
                <w:sz w:val="24"/>
                <w:szCs w:val="24"/>
              </w:rPr>
              <w:t>Languages</w:t>
            </w:r>
            <w:r w:rsidR="00A73D49">
              <w:rPr>
                <w:rFonts w:ascii="Garamond" w:hAnsi="Garamond"/>
                <w:b/>
                <w:bCs/>
                <w:sz w:val="24"/>
                <w:szCs w:val="24"/>
              </w:rPr>
              <w:t xml:space="preserve"> </w:t>
            </w:r>
            <w:r w:rsidRPr="00DC162E">
              <w:rPr>
                <w:rFonts w:ascii="Garamond" w:hAnsi="Garamond"/>
                <w:sz w:val="24"/>
                <w:szCs w:val="24"/>
              </w:rPr>
              <w:t>:</w:t>
            </w:r>
            <w:proofErr w:type="gramEnd"/>
            <w:r w:rsidRPr="00DC162E">
              <w:rPr>
                <w:rFonts w:ascii="Garamond" w:hAnsi="Garamond"/>
                <w:sz w:val="24"/>
                <w:szCs w:val="24"/>
              </w:rPr>
              <w:t xml:space="preserve"> Spanish (native), Mandarin (native), English (fluent/native)</w:t>
            </w:r>
          </w:p>
        </w:tc>
      </w:tr>
      <w:tr w:rsidR="00E5129C" w:rsidRPr="00DC162E" w14:paraId="5ABA1983" w14:textId="77777777" w:rsidTr="00204521">
        <w:trPr>
          <w:trHeight w:val="116"/>
          <w:jc w:val="center"/>
        </w:trPr>
        <w:tc>
          <w:tcPr>
            <w:tcW w:w="9990" w:type="dxa"/>
            <w:gridSpan w:val="3"/>
            <w:tcBorders>
              <w:bottom w:val="single" w:sz="4" w:space="0" w:color="2E74B5" w:themeColor="accent5" w:themeShade="BF"/>
            </w:tcBorders>
            <w:vAlign w:val="center"/>
          </w:tcPr>
          <w:p w14:paraId="068295D1" w14:textId="1CBB80E4" w:rsidR="00B5018E" w:rsidRPr="0079795C" w:rsidRDefault="00CD6DFD" w:rsidP="00396C68">
            <w:pPr>
              <w:pStyle w:val="NormalWeb"/>
              <w:spacing w:before="0" w:beforeAutospacing="0" w:after="0" w:afterAutospacing="0"/>
              <w:ind w:right="-374"/>
              <w:rPr>
                <w:rFonts w:ascii="Garamond" w:hAnsi="Garamond" w:cstheme="majorHAnsi"/>
                <w:b/>
                <w:color w:val="2E74B5" w:themeColor="accent5" w:themeShade="BF"/>
                <w:sz w:val="24"/>
                <w:szCs w:val="24"/>
              </w:rPr>
            </w:pPr>
            <w:r w:rsidRPr="0079795C">
              <w:rPr>
                <w:rFonts w:ascii="Garamond" w:hAnsi="Garamond" w:cstheme="majorHAnsi"/>
                <w:b/>
                <w:color w:val="2E74B5" w:themeColor="accent5" w:themeShade="BF"/>
                <w:sz w:val="24"/>
                <w:szCs w:val="24"/>
              </w:rPr>
              <w:t>Highlighted Work</w:t>
            </w:r>
          </w:p>
        </w:tc>
      </w:tr>
      <w:tr w:rsidR="00FB0861" w:rsidRPr="00DC162E" w14:paraId="2A917A61" w14:textId="77777777" w:rsidTr="00204521">
        <w:trPr>
          <w:trHeight w:val="2029"/>
          <w:jc w:val="center"/>
        </w:trPr>
        <w:tc>
          <w:tcPr>
            <w:tcW w:w="9990" w:type="dxa"/>
            <w:gridSpan w:val="3"/>
            <w:tcBorders>
              <w:top w:val="single" w:sz="4" w:space="0" w:color="2E74B5" w:themeColor="accent5" w:themeShade="BF"/>
            </w:tcBorders>
            <w:vAlign w:val="center"/>
          </w:tcPr>
          <w:p w14:paraId="12C5F82E" w14:textId="5F1F1C57" w:rsidR="000E1BA0" w:rsidRPr="000E1BA0" w:rsidRDefault="000E1BA0" w:rsidP="00FF7289">
            <w:pPr>
              <w:pStyle w:val="ListParagraph"/>
              <w:numPr>
                <w:ilvl w:val="0"/>
                <w:numId w:val="10"/>
              </w:numPr>
              <w:spacing w:before="120" w:line="276" w:lineRule="auto"/>
              <w:ind w:right="547"/>
              <w:rPr>
                <w:rFonts w:ascii="Garamond" w:hAnsi="Garamond" w:cstheme="majorHAnsi"/>
                <w:bCs/>
              </w:rPr>
            </w:pPr>
            <w:r w:rsidRPr="000E1BA0">
              <w:rPr>
                <w:rFonts w:ascii="Garamond" w:hAnsi="Garamond" w:cstheme="majorHAnsi"/>
                <w:bCs/>
              </w:rPr>
              <w:t xml:space="preserve">Haupt, M. R., Weiss, S. M., </w:t>
            </w:r>
            <w:r w:rsidRPr="000E1BA0">
              <w:rPr>
                <w:rFonts w:ascii="Garamond" w:hAnsi="Garamond" w:cstheme="majorHAnsi"/>
                <w:b/>
              </w:rPr>
              <w:t>Chiu, M.</w:t>
            </w:r>
            <w:r w:rsidRPr="000E1BA0">
              <w:rPr>
                <w:rFonts w:ascii="Garamond" w:hAnsi="Garamond" w:cstheme="majorHAnsi"/>
                <w:bCs/>
              </w:rPr>
              <w:t xml:space="preserve">, Cuomo, R., </w:t>
            </w:r>
            <w:proofErr w:type="spellStart"/>
            <w:r w:rsidRPr="000E1BA0">
              <w:rPr>
                <w:rFonts w:ascii="Garamond" w:hAnsi="Garamond" w:cstheme="majorHAnsi"/>
                <w:bCs/>
              </w:rPr>
              <w:t>Chein</w:t>
            </w:r>
            <w:proofErr w:type="spellEnd"/>
            <w:r w:rsidRPr="000E1BA0">
              <w:rPr>
                <w:rFonts w:ascii="Garamond" w:hAnsi="Garamond" w:cstheme="majorHAnsi"/>
                <w:bCs/>
              </w:rPr>
              <w:t>, J. M., &amp; Mackey, T. (2022). Psychological and situational profiles of social distance compliance during COVID-19. </w:t>
            </w:r>
            <w:r w:rsidRPr="000E1BA0">
              <w:rPr>
                <w:rFonts w:ascii="Garamond" w:hAnsi="Garamond" w:cstheme="majorHAnsi"/>
                <w:bCs/>
                <w:i/>
                <w:iCs/>
              </w:rPr>
              <w:t>Journal of Communication in Healthcare</w:t>
            </w:r>
            <w:r w:rsidRPr="000E1BA0">
              <w:rPr>
                <w:rFonts w:ascii="Garamond" w:hAnsi="Garamond" w:cstheme="majorHAnsi"/>
                <w:bCs/>
              </w:rPr>
              <w:t xml:space="preserve">, 1–10. </w:t>
            </w:r>
          </w:p>
          <w:p w14:paraId="6B6D995F" w14:textId="50353E30" w:rsidR="00B858F6" w:rsidRPr="00B858F6" w:rsidRDefault="00B858F6" w:rsidP="00B858F6">
            <w:pPr>
              <w:pStyle w:val="ListParagraph"/>
              <w:numPr>
                <w:ilvl w:val="0"/>
                <w:numId w:val="10"/>
              </w:numPr>
              <w:spacing w:line="276" w:lineRule="auto"/>
              <w:ind w:right="540"/>
              <w:rPr>
                <w:rFonts w:ascii="Garamond" w:hAnsi="Garamond" w:cstheme="majorHAnsi"/>
                <w:bCs/>
              </w:rPr>
            </w:pPr>
            <w:r w:rsidRPr="0079795C">
              <w:rPr>
                <w:rFonts w:ascii="Garamond" w:hAnsi="Garamond" w:cstheme="majorHAnsi"/>
                <w:b/>
              </w:rPr>
              <w:t xml:space="preserve">Chiu, M. </w:t>
            </w:r>
            <w:r w:rsidRPr="0079795C">
              <w:rPr>
                <w:rFonts w:ascii="Garamond" w:hAnsi="Garamond" w:cstheme="majorHAnsi"/>
                <w:bCs/>
              </w:rPr>
              <w:t xml:space="preserve">&amp; </w:t>
            </w:r>
            <w:proofErr w:type="spellStart"/>
            <w:r w:rsidRPr="0079795C">
              <w:rPr>
                <w:rFonts w:ascii="Garamond" w:hAnsi="Garamond" w:cstheme="majorHAnsi"/>
                <w:bCs/>
              </w:rPr>
              <w:t>Chein</w:t>
            </w:r>
            <w:proofErr w:type="spellEnd"/>
            <w:r w:rsidRPr="0079795C">
              <w:rPr>
                <w:rFonts w:ascii="Garamond" w:hAnsi="Garamond" w:cstheme="majorHAnsi"/>
                <w:bCs/>
              </w:rPr>
              <w:t xml:space="preserve">, J. (in press) Digital media in the developing brain. In J. </w:t>
            </w:r>
            <w:proofErr w:type="spellStart"/>
            <w:r w:rsidRPr="0079795C">
              <w:rPr>
                <w:rFonts w:ascii="Garamond" w:hAnsi="Garamond" w:cstheme="majorHAnsi"/>
                <w:bCs/>
              </w:rPr>
              <w:t>Nesi</w:t>
            </w:r>
            <w:proofErr w:type="spellEnd"/>
            <w:r w:rsidRPr="0079795C">
              <w:rPr>
                <w:rFonts w:ascii="Garamond" w:hAnsi="Garamond" w:cstheme="majorHAnsi"/>
                <w:bCs/>
              </w:rPr>
              <w:t xml:space="preserve">, E. H. </w:t>
            </w:r>
            <w:proofErr w:type="spellStart"/>
            <w:r w:rsidRPr="0079795C">
              <w:rPr>
                <w:rFonts w:ascii="Garamond" w:hAnsi="Garamond" w:cstheme="majorHAnsi"/>
                <w:bCs/>
              </w:rPr>
              <w:t>Telzer</w:t>
            </w:r>
            <w:proofErr w:type="spellEnd"/>
            <w:r w:rsidRPr="0079795C">
              <w:rPr>
                <w:rFonts w:ascii="Garamond" w:hAnsi="Garamond" w:cstheme="majorHAnsi"/>
                <w:bCs/>
              </w:rPr>
              <w:t xml:space="preserve">, &amp; M. J. </w:t>
            </w:r>
            <w:proofErr w:type="spellStart"/>
            <w:r w:rsidRPr="0079795C">
              <w:rPr>
                <w:rFonts w:ascii="Garamond" w:hAnsi="Garamond" w:cstheme="majorHAnsi"/>
                <w:bCs/>
              </w:rPr>
              <w:t>Prinstein</w:t>
            </w:r>
            <w:proofErr w:type="spellEnd"/>
            <w:r w:rsidRPr="0079795C">
              <w:rPr>
                <w:rFonts w:ascii="Garamond" w:hAnsi="Garamond" w:cstheme="majorHAnsi"/>
                <w:bCs/>
              </w:rPr>
              <w:t xml:space="preserve"> (Eds.), </w:t>
            </w:r>
            <w:r w:rsidRPr="0079795C">
              <w:rPr>
                <w:rFonts w:ascii="Garamond" w:hAnsi="Garamond" w:cstheme="majorHAnsi"/>
                <w:bCs/>
                <w:i/>
                <w:iCs/>
              </w:rPr>
              <w:t xml:space="preserve">Handbook of adolescent digital media use and mental health. </w:t>
            </w:r>
            <w:r w:rsidRPr="0079795C">
              <w:rPr>
                <w:rFonts w:ascii="Garamond" w:hAnsi="Garamond" w:cstheme="majorHAnsi"/>
                <w:bCs/>
              </w:rPr>
              <w:t>Cambridge University Press.</w:t>
            </w:r>
          </w:p>
          <w:p w14:paraId="4820FF89" w14:textId="1CF80B8E" w:rsidR="00495DBB" w:rsidRPr="00495DBB" w:rsidRDefault="00495DBB" w:rsidP="00495DBB">
            <w:pPr>
              <w:pStyle w:val="ListParagraph"/>
              <w:numPr>
                <w:ilvl w:val="0"/>
                <w:numId w:val="10"/>
              </w:numPr>
              <w:spacing w:line="276" w:lineRule="auto"/>
              <w:ind w:right="540"/>
              <w:rPr>
                <w:rFonts w:ascii="Garamond" w:hAnsi="Garamond" w:cstheme="majorHAnsi"/>
                <w:bCs/>
              </w:rPr>
            </w:pPr>
            <w:r w:rsidRPr="00495DBB">
              <w:rPr>
                <w:rFonts w:ascii="Garamond" w:hAnsi="Garamond" w:cstheme="majorHAnsi"/>
                <w:b/>
              </w:rPr>
              <w:t>Chiu, M.,</w:t>
            </w:r>
            <w:r w:rsidRPr="00495DBB">
              <w:rPr>
                <w:rFonts w:ascii="Garamond" w:hAnsi="Garamond" w:cstheme="majorHAnsi"/>
                <w:bCs/>
              </w:rPr>
              <w:t xml:space="preserve"> Weiss, S. M., &amp; </w:t>
            </w:r>
            <w:proofErr w:type="spellStart"/>
            <w:r w:rsidRPr="00495DBB">
              <w:rPr>
                <w:rFonts w:ascii="Garamond" w:hAnsi="Garamond" w:cstheme="majorHAnsi"/>
                <w:bCs/>
              </w:rPr>
              <w:t>Chein</w:t>
            </w:r>
            <w:proofErr w:type="spellEnd"/>
            <w:r w:rsidRPr="00495DBB">
              <w:rPr>
                <w:rFonts w:ascii="Garamond" w:hAnsi="Garamond" w:cstheme="majorHAnsi"/>
                <w:bCs/>
              </w:rPr>
              <w:t xml:space="preserve">, J. M. (2021). Executive Function and Smartphone Use Habits in Young Adults. In </w:t>
            </w:r>
            <w:r w:rsidRPr="0079795C">
              <w:rPr>
                <w:rFonts w:ascii="Garamond" w:hAnsi="Garamond" w:cstheme="majorHAnsi"/>
                <w:bCs/>
                <w:i/>
                <w:iCs/>
              </w:rPr>
              <w:t>Proceedings of the 2021 Technology, Mind and Society Conference</w:t>
            </w:r>
            <w:r w:rsidRPr="00495DBB">
              <w:rPr>
                <w:rFonts w:ascii="Garamond" w:hAnsi="Garamond" w:cstheme="majorHAnsi"/>
                <w:bCs/>
              </w:rPr>
              <w:t>.</w:t>
            </w:r>
            <w:r>
              <w:rPr>
                <w:rFonts w:ascii="Garamond" w:hAnsi="Garamond" w:cstheme="majorHAnsi"/>
                <w:bCs/>
              </w:rPr>
              <w:t xml:space="preserve"> </w:t>
            </w:r>
            <w:r w:rsidRPr="00495DBB">
              <w:rPr>
                <w:rFonts w:ascii="Garamond" w:hAnsi="Garamond" w:cstheme="majorHAnsi"/>
                <w:bCs/>
              </w:rPr>
              <w:t xml:space="preserve">Retrieved from </w:t>
            </w:r>
            <w:hyperlink r:id="rId6" w:tgtFrame="_blank" w:tooltip="Original URL: https://tmb.apaopen.org/pub/qzcbdapd. Click or tap if you trust this link." w:history="1">
              <w:r w:rsidRPr="00495DBB">
                <w:rPr>
                  <w:rStyle w:val="Hyperlink"/>
                  <w:rFonts w:ascii="Garamond" w:hAnsi="Garamond" w:cstheme="majorHAnsi"/>
                  <w:bCs/>
                </w:rPr>
                <w:t>https://tmb.apaopen.org/pub/qzcbdapd</w:t>
              </w:r>
            </w:hyperlink>
          </w:p>
          <w:p w14:paraId="2CC65FAB" w14:textId="77777777" w:rsidR="0079795C" w:rsidRDefault="00CD6DFD" w:rsidP="0079795C">
            <w:pPr>
              <w:pStyle w:val="ListParagraph"/>
              <w:numPr>
                <w:ilvl w:val="0"/>
                <w:numId w:val="10"/>
              </w:numPr>
              <w:spacing w:line="276" w:lineRule="auto"/>
              <w:ind w:right="540"/>
              <w:rPr>
                <w:rFonts w:ascii="Garamond" w:hAnsi="Garamond" w:cstheme="majorHAnsi"/>
                <w:bCs/>
              </w:rPr>
            </w:pPr>
            <w:r w:rsidRPr="0079795C">
              <w:rPr>
                <w:rFonts w:ascii="Garamond" w:hAnsi="Garamond" w:cstheme="majorHAnsi"/>
                <w:bCs/>
              </w:rPr>
              <w:t>Li, X</w:t>
            </w:r>
            <w:r w:rsidRPr="0079795C">
              <w:rPr>
                <w:rFonts w:ascii="Garamond" w:hAnsi="Garamond" w:cstheme="majorHAnsi"/>
                <w:b/>
                <w:bCs/>
              </w:rPr>
              <w:t>., Chiu, M</w:t>
            </w:r>
            <w:r w:rsidRPr="0079795C">
              <w:rPr>
                <w:rFonts w:ascii="Garamond" w:hAnsi="Garamond" w:cstheme="majorHAnsi"/>
                <w:bCs/>
              </w:rPr>
              <w:t>., Swallow, K. M., De Rosa, E., &amp; Anderson, A. K. (2020). Attention and cardiac phase boost judgments of trust. </w:t>
            </w:r>
            <w:r w:rsidRPr="0079795C">
              <w:rPr>
                <w:rFonts w:ascii="Garamond" w:hAnsi="Garamond" w:cstheme="majorHAnsi"/>
                <w:bCs/>
                <w:i/>
                <w:iCs/>
              </w:rPr>
              <w:t>Scientific reports</w:t>
            </w:r>
            <w:r w:rsidRPr="0079795C">
              <w:rPr>
                <w:rFonts w:ascii="Garamond" w:hAnsi="Garamond" w:cstheme="majorHAnsi"/>
                <w:bCs/>
              </w:rPr>
              <w:t>, </w:t>
            </w:r>
            <w:r w:rsidRPr="0079795C">
              <w:rPr>
                <w:rFonts w:ascii="Garamond" w:hAnsi="Garamond" w:cstheme="majorHAnsi"/>
                <w:bCs/>
                <w:i/>
                <w:iCs/>
              </w:rPr>
              <w:t>10</w:t>
            </w:r>
            <w:r w:rsidRPr="0079795C">
              <w:rPr>
                <w:rFonts w:ascii="Garamond" w:hAnsi="Garamond" w:cstheme="majorHAnsi"/>
                <w:bCs/>
              </w:rPr>
              <w:t>(1), 1-8.</w:t>
            </w:r>
          </w:p>
          <w:p w14:paraId="04542163" w14:textId="018D8224" w:rsidR="00CD6DFD" w:rsidRPr="0079795C" w:rsidRDefault="00CD6DFD" w:rsidP="00FF7289">
            <w:pPr>
              <w:pStyle w:val="ListParagraph"/>
              <w:numPr>
                <w:ilvl w:val="0"/>
                <w:numId w:val="10"/>
              </w:numPr>
              <w:spacing w:after="120" w:line="276" w:lineRule="auto"/>
              <w:ind w:right="547"/>
              <w:rPr>
                <w:rFonts w:ascii="Garamond" w:hAnsi="Garamond" w:cstheme="majorHAnsi"/>
                <w:bCs/>
              </w:rPr>
            </w:pPr>
            <w:r w:rsidRPr="0079795C">
              <w:rPr>
                <w:rFonts w:ascii="Garamond" w:hAnsi="Garamond" w:cstheme="majorHAnsi"/>
                <w:bCs/>
              </w:rPr>
              <w:t xml:space="preserve">Li, X., Swallow, K., </w:t>
            </w:r>
            <w:r w:rsidRPr="0079795C">
              <w:rPr>
                <w:rFonts w:ascii="Garamond" w:hAnsi="Garamond" w:cstheme="majorHAnsi"/>
                <w:b/>
                <w:bCs/>
              </w:rPr>
              <w:t>Chiu, M</w:t>
            </w:r>
            <w:r w:rsidRPr="0079795C">
              <w:rPr>
                <w:rFonts w:ascii="Garamond" w:hAnsi="Garamond" w:cstheme="majorHAnsi"/>
                <w:bCs/>
              </w:rPr>
              <w:t xml:space="preserve">., De Rosa, E., Anderson, </w:t>
            </w:r>
            <w:proofErr w:type="gramStart"/>
            <w:r w:rsidRPr="0079795C">
              <w:rPr>
                <w:rFonts w:ascii="Garamond" w:hAnsi="Garamond" w:cstheme="majorHAnsi"/>
                <w:bCs/>
              </w:rPr>
              <w:t>A.K..</w:t>
            </w:r>
            <w:proofErr w:type="gramEnd"/>
            <w:r w:rsidRPr="0079795C">
              <w:rPr>
                <w:rFonts w:ascii="Garamond" w:hAnsi="Garamond" w:cstheme="majorHAnsi"/>
                <w:bCs/>
              </w:rPr>
              <w:t xml:space="preserve"> (2018). Does the body give the brain an attentional boost? Examining the relationship between attentional and cardiac gating. </w:t>
            </w:r>
            <w:r w:rsidRPr="0079795C">
              <w:rPr>
                <w:rFonts w:ascii="Garamond" w:hAnsi="Garamond" w:cstheme="majorHAnsi"/>
                <w:bCs/>
                <w:i/>
              </w:rPr>
              <w:t xml:space="preserve">Biological Psychology, 139, </w:t>
            </w:r>
            <w:r w:rsidRPr="0079795C">
              <w:rPr>
                <w:rFonts w:ascii="Garamond" w:hAnsi="Garamond" w:cstheme="majorHAnsi"/>
                <w:bCs/>
              </w:rPr>
              <w:t>124-130.</w:t>
            </w:r>
          </w:p>
        </w:tc>
      </w:tr>
      <w:tr w:rsidR="00FB0861" w:rsidRPr="00DC162E" w14:paraId="7DB0ABA8" w14:textId="77777777" w:rsidTr="00204521">
        <w:trPr>
          <w:trHeight w:val="269"/>
          <w:jc w:val="center"/>
        </w:trPr>
        <w:tc>
          <w:tcPr>
            <w:tcW w:w="9990" w:type="dxa"/>
            <w:gridSpan w:val="3"/>
            <w:vAlign w:val="center"/>
          </w:tcPr>
          <w:p w14:paraId="47009DC0" w14:textId="49B56BEC" w:rsidR="00FB0861" w:rsidRPr="00DC162E" w:rsidRDefault="00FB0861" w:rsidP="002E26BE">
            <w:pPr>
              <w:pStyle w:val="NormalWeb"/>
              <w:spacing w:before="0" w:beforeAutospacing="0" w:after="0" w:afterAutospacing="0"/>
              <w:ind w:right="-374"/>
              <w:rPr>
                <w:rFonts w:ascii="Garamond" w:hAnsi="Garamond" w:cstheme="majorHAnsi"/>
                <w:b/>
                <w:color w:val="2E74B5" w:themeColor="accent5" w:themeShade="BF"/>
                <w:sz w:val="24"/>
                <w:szCs w:val="24"/>
              </w:rPr>
            </w:pPr>
            <w:r w:rsidRPr="00DC162E">
              <w:rPr>
                <w:rFonts w:ascii="Garamond" w:hAnsi="Garamond" w:cstheme="majorHAnsi"/>
                <w:b/>
                <w:color w:val="2E74B5" w:themeColor="accent5" w:themeShade="BF"/>
                <w:sz w:val="24"/>
                <w:szCs w:val="24"/>
              </w:rPr>
              <w:t>Invited Talks &amp; Awards</w:t>
            </w:r>
            <w:r w:rsidRPr="00DC162E">
              <w:rPr>
                <w:rFonts w:ascii="Garamond" w:hAnsi="Garamond"/>
                <w:i/>
                <w:iCs/>
                <w:sz w:val="24"/>
                <w:szCs w:val="24"/>
              </w:rPr>
              <w:t xml:space="preserve">  </w:t>
            </w:r>
          </w:p>
        </w:tc>
      </w:tr>
      <w:tr w:rsidR="00706CF4" w:rsidRPr="00DC162E" w14:paraId="3A53CD97" w14:textId="77777777" w:rsidTr="00204521">
        <w:trPr>
          <w:trHeight w:val="2344"/>
          <w:jc w:val="center"/>
        </w:trPr>
        <w:tc>
          <w:tcPr>
            <w:tcW w:w="7385" w:type="dxa"/>
            <w:gridSpan w:val="2"/>
            <w:tcBorders>
              <w:top w:val="single" w:sz="4" w:space="0" w:color="2E74B5" w:themeColor="accent5" w:themeShade="BF"/>
            </w:tcBorders>
            <w:vAlign w:val="center"/>
          </w:tcPr>
          <w:p w14:paraId="6A81FF53" w14:textId="11013B15" w:rsidR="00FF7289" w:rsidRDefault="00FF7289" w:rsidP="00FF7289">
            <w:pPr>
              <w:pStyle w:val="NormalWeb"/>
              <w:spacing w:before="60" w:beforeAutospacing="0" w:after="0" w:afterAutospacing="0"/>
              <w:ind w:right="-374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 xml:space="preserve">Dissertation Grant </w:t>
            </w:r>
          </w:p>
          <w:p w14:paraId="1D9BC2A7" w14:textId="65FB0880" w:rsidR="00706CF4" w:rsidRPr="00DC162E" w:rsidRDefault="00706CF4" w:rsidP="002E26BE">
            <w:pPr>
              <w:pStyle w:val="NormalWeb"/>
              <w:spacing w:before="0" w:beforeAutospacing="0" w:after="0" w:afterAutospacing="0"/>
              <w:ind w:right="-374"/>
              <w:rPr>
                <w:rFonts w:ascii="Garamond" w:hAnsi="Garamond"/>
                <w:sz w:val="24"/>
                <w:szCs w:val="24"/>
              </w:rPr>
            </w:pPr>
            <w:r w:rsidRPr="00DC162E">
              <w:rPr>
                <w:rFonts w:ascii="Garamond" w:hAnsi="Garamond"/>
                <w:b/>
                <w:bCs/>
                <w:sz w:val="24"/>
                <w:szCs w:val="24"/>
              </w:rPr>
              <w:t xml:space="preserve">Speaker: </w:t>
            </w:r>
            <w:r w:rsidRPr="00DC162E">
              <w:rPr>
                <w:rFonts w:ascii="Garamond" w:hAnsi="Garamond"/>
                <w:sz w:val="24"/>
                <w:szCs w:val="24"/>
              </w:rPr>
              <w:t>“Mapping US Vaccination Data in R,” R-Ladies Philly</w:t>
            </w:r>
          </w:p>
          <w:p w14:paraId="088B5C5B" w14:textId="393E1441" w:rsidR="00706CF4" w:rsidRPr="00DC162E" w:rsidRDefault="00706CF4" w:rsidP="002E26BE">
            <w:pPr>
              <w:pStyle w:val="NormalWeb"/>
              <w:spacing w:before="0" w:beforeAutospacing="0" w:after="0" w:afterAutospacing="0"/>
              <w:ind w:right="-374"/>
              <w:rPr>
                <w:rFonts w:ascii="Garamond" w:hAnsi="Garamond"/>
                <w:sz w:val="24"/>
                <w:szCs w:val="24"/>
              </w:rPr>
            </w:pPr>
            <w:r w:rsidRPr="00DC162E">
              <w:rPr>
                <w:rFonts w:ascii="Garamond" w:hAnsi="Garamond"/>
                <w:b/>
                <w:bCs/>
                <w:sz w:val="24"/>
                <w:szCs w:val="24"/>
              </w:rPr>
              <w:t xml:space="preserve">Panelist: </w:t>
            </w:r>
            <w:r w:rsidRPr="00DC162E">
              <w:rPr>
                <w:rFonts w:ascii="Garamond" w:hAnsi="Garamond"/>
                <w:sz w:val="24"/>
                <w:szCs w:val="24"/>
              </w:rPr>
              <w:t>“Technology Use During the Pandemic,” Temple TV</w:t>
            </w:r>
          </w:p>
          <w:p w14:paraId="42132967" w14:textId="40196D94" w:rsidR="00706CF4" w:rsidRPr="00DC162E" w:rsidRDefault="00706CF4" w:rsidP="002E26BE">
            <w:pPr>
              <w:pStyle w:val="NormalWeb"/>
              <w:spacing w:before="0" w:beforeAutospacing="0" w:after="0" w:afterAutospacing="0"/>
              <w:ind w:right="-374"/>
              <w:rPr>
                <w:rFonts w:ascii="Garamond" w:hAnsi="Garamond" w:cstheme="majorHAnsi"/>
                <w:b/>
                <w:sz w:val="24"/>
                <w:szCs w:val="24"/>
              </w:rPr>
            </w:pPr>
            <w:r w:rsidRPr="00DC162E">
              <w:rPr>
                <w:rFonts w:ascii="Garamond" w:hAnsi="Garamond" w:cstheme="majorHAnsi"/>
                <w:b/>
                <w:sz w:val="24"/>
                <w:szCs w:val="24"/>
              </w:rPr>
              <w:t xml:space="preserve">Statistics </w:t>
            </w:r>
            <w:r w:rsidR="00211504">
              <w:rPr>
                <w:rFonts w:ascii="Garamond" w:hAnsi="Garamond" w:cstheme="majorHAnsi"/>
                <w:b/>
                <w:sz w:val="24"/>
                <w:szCs w:val="24"/>
              </w:rPr>
              <w:t>Training</w:t>
            </w:r>
            <w:r w:rsidRPr="00DC162E">
              <w:rPr>
                <w:rFonts w:ascii="Garamond" w:hAnsi="Garamond" w:cstheme="majorHAnsi"/>
                <w:b/>
                <w:sz w:val="24"/>
                <w:szCs w:val="24"/>
              </w:rPr>
              <w:t xml:space="preserve"> Award</w:t>
            </w:r>
          </w:p>
          <w:p w14:paraId="11909B06" w14:textId="5706F5CE" w:rsidR="00706CF4" w:rsidRPr="00DC162E" w:rsidRDefault="00706CF4" w:rsidP="002E26BE">
            <w:pPr>
              <w:pStyle w:val="NormalWeb"/>
              <w:spacing w:before="0" w:beforeAutospacing="0" w:after="0" w:afterAutospacing="0"/>
              <w:ind w:right="-374"/>
              <w:rPr>
                <w:rFonts w:ascii="Garamond" w:hAnsi="Garamond" w:cstheme="majorHAnsi"/>
                <w:b/>
                <w:color w:val="2E74B5" w:themeColor="accent5" w:themeShade="BF"/>
                <w:sz w:val="24"/>
                <w:szCs w:val="24"/>
              </w:rPr>
            </w:pPr>
            <w:r w:rsidRPr="00DC162E">
              <w:rPr>
                <w:rFonts w:ascii="Garamond" w:hAnsi="Garamond"/>
                <w:b/>
                <w:bCs/>
                <w:sz w:val="24"/>
                <w:szCs w:val="24"/>
              </w:rPr>
              <w:t xml:space="preserve">Recurring Workshop Lead: </w:t>
            </w:r>
            <w:r w:rsidRPr="00DC162E">
              <w:rPr>
                <w:rFonts w:ascii="Garamond" w:hAnsi="Garamond"/>
                <w:sz w:val="24"/>
                <w:szCs w:val="24"/>
              </w:rPr>
              <w:t>Temple Coding Outreach Group</w:t>
            </w:r>
          </w:p>
          <w:p w14:paraId="7397E428" w14:textId="77777777" w:rsidR="00706CF4" w:rsidRPr="00DC162E" w:rsidRDefault="00706CF4" w:rsidP="002E26BE">
            <w:pPr>
              <w:pStyle w:val="NormalWeb"/>
              <w:spacing w:before="0" w:beforeAutospacing="0" w:after="0" w:afterAutospacing="0"/>
              <w:ind w:right="-374"/>
              <w:rPr>
                <w:rFonts w:ascii="Garamond" w:hAnsi="Garamond" w:cstheme="majorHAnsi"/>
                <w:b/>
                <w:sz w:val="24"/>
                <w:szCs w:val="24"/>
              </w:rPr>
            </w:pPr>
            <w:r w:rsidRPr="00DC162E">
              <w:rPr>
                <w:rFonts w:ascii="Garamond" w:hAnsi="Garamond" w:cstheme="majorHAnsi"/>
                <w:b/>
                <w:sz w:val="24"/>
                <w:szCs w:val="24"/>
              </w:rPr>
              <w:t>Workshop Travel Award</w:t>
            </w:r>
          </w:p>
          <w:p w14:paraId="565DE61F" w14:textId="77777777" w:rsidR="00706CF4" w:rsidRDefault="00706CF4" w:rsidP="002E26BE">
            <w:pPr>
              <w:pStyle w:val="NormalWeb"/>
              <w:spacing w:before="0" w:beforeAutospacing="0" w:after="0" w:afterAutospacing="0"/>
              <w:ind w:right="-374"/>
              <w:rPr>
                <w:rFonts w:ascii="Garamond" w:hAnsi="Garamond" w:cstheme="majorHAnsi"/>
                <w:b/>
                <w:sz w:val="24"/>
                <w:szCs w:val="24"/>
              </w:rPr>
            </w:pPr>
            <w:r w:rsidRPr="00DC162E">
              <w:rPr>
                <w:rFonts w:ascii="Garamond" w:hAnsi="Garamond" w:cstheme="majorHAnsi"/>
                <w:b/>
                <w:sz w:val="24"/>
                <w:szCs w:val="24"/>
              </w:rPr>
              <w:t>Scientific Outreach &amp; Translation Award</w:t>
            </w:r>
          </w:p>
          <w:p w14:paraId="7FB94925" w14:textId="48AAAA8E" w:rsidR="00706CF4" w:rsidRPr="00706CF4" w:rsidRDefault="00706CF4" w:rsidP="002E26BE">
            <w:pPr>
              <w:pStyle w:val="NormalWeb"/>
              <w:spacing w:before="0" w:beforeAutospacing="0" w:after="0" w:afterAutospacing="0"/>
              <w:ind w:right="-374"/>
              <w:rPr>
                <w:rFonts w:ascii="Garamond" w:hAnsi="Garamond" w:cstheme="majorHAnsi"/>
                <w:b/>
                <w:sz w:val="24"/>
                <w:szCs w:val="24"/>
              </w:rPr>
            </w:pPr>
            <w:r w:rsidRPr="00DC162E">
              <w:rPr>
                <w:rFonts w:ascii="Garamond" w:hAnsi="Garamond" w:cstheme="majorHAnsi"/>
                <w:b/>
                <w:sz w:val="24"/>
                <w:szCs w:val="24"/>
              </w:rPr>
              <w:t>Conference Travel Award</w:t>
            </w:r>
          </w:p>
        </w:tc>
        <w:tc>
          <w:tcPr>
            <w:tcW w:w="2605" w:type="dxa"/>
            <w:tcBorders>
              <w:top w:val="single" w:sz="4" w:space="0" w:color="2E74B5" w:themeColor="accent5" w:themeShade="BF"/>
            </w:tcBorders>
            <w:vAlign w:val="center"/>
          </w:tcPr>
          <w:p w14:paraId="113E891B" w14:textId="6549D906" w:rsidR="00FF7289" w:rsidRDefault="00FF7289" w:rsidP="002E26BE">
            <w:pPr>
              <w:pStyle w:val="NormalWeb"/>
              <w:spacing w:before="0" w:beforeAutospacing="0" w:after="0" w:afterAutospacing="0"/>
              <w:ind w:right="-26"/>
              <w:jc w:val="right"/>
              <w:rPr>
                <w:rFonts w:ascii="Garamond" w:hAnsi="Garamond"/>
                <w:i/>
                <w:iCs/>
                <w:sz w:val="24"/>
                <w:szCs w:val="24"/>
              </w:rPr>
            </w:pPr>
            <w:r>
              <w:rPr>
                <w:rFonts w:ascii="Garamond" w:hAnsi="Garamond"/>
                <w:i/>
                <w:iCs/>
                <w:sz w:val="24"/>
                <w:szCs w:val="24"/>
              </w:rPr>
              <w:t>2022</w:t>
            </w:r>
          </w:p>
          <w:p w14:paraId="505A28AB" w14:textId="77444601" w:rsidR="00706CF4" w:rsidRPr="00DC162E" w:rsidRDefault="00706CF4" w:rsidP="002E26BE">
            <w:pPr>
              <w:pStyle w:val="NormalWeb"/>
              <w:spacing w:before="0" w:beforeAutospacing="0" w:after="0" w:afterAutospacing="0"/>
              <w:ind w:right="-26"/>
              <w:jc w:val="right"/>
              <w:rPr>
                <w:rFonts w:ascii="Garamond" w:hAnsi="Garamond"/>
                <w:i/>
                <w:iCs/>
                <w:sz w:val="24"/>
                <w:szCs w:val="24"/>
              </w:rPr>
            </w:pPr>
            <w:r w:rsidRPr="00DC162E">
              <w:rPr>
                <w:rFonts w:ascii="Garamond" w:hAnsi="Garamond"/>
                <w:i/>
                <w:iCs/>
                <w:sz w:val="24"/>
                <w:szCs w:val="24"/>
              </w:rPr>
              <w:t>2021</w:t>
            </w:r>
          </w:p>
          <w:p w14:paraId="3C332A21" w14:textId="654B5420" w:rsidR="00706CF4" w:rsidRPr="00DC162E" w:rsidRDefault="00706CF4" w:rsidP="002E26BE">
            <w:pPr>
              <w:pStyle w:val="NormalWeb"/>
              <w:spacing w:before="0" w:beforeAutospacing="0" w:after="0" w:afterAutospacing="0"/>
              <w:ind w:right="-26"/>
              <w:jc w:val="right"/>
              <w:rPr>
                <w:rFonts w:ascii="Garamond" w:hAnsi="Garamond"/>
                <w:i/>
                <w:iCs/>
                <w:sz w:val="24"/>
                <w:szCs w:val="24"/>
              </w:rPr>
            </w:pPr>
            <w:r w:rsidRPr="00DC162E">
              <w:rPr>
                <w:rFonts w:ascii="Garamond" w:hAnsi="Garamond"/>
                <w:i/>
                <w:iCs/>
                <w:sz w:val="24"/>
                <w:szCs w:val="24"/>
              </w:rPr>
              <w:t>2021</w:t>
            </w:r>
          </w:p>
          <w:p w14:paraId="15E738D4" w14:textId="64E8807E" w:rsidR="00706CF4" w:rsidRPr="00DC162E" w:rsidRDefault="00706CF4" w:rsidP="002E26BE">
            <w:pPr>
              <w:pStyle w:val="NormalWeb"/>
              <w:spacing w:before="0" w:beforeAutospacing="0" w:after="0" w:afterAutospacing="0"/>
              <w:ind w:right="-26"/>
              <w:jc w:val="right"/>
              <w:rPr>
                <w:rFonts w:ascii="Garamond" w:hAnsi="Garamond"/>
                <w:i/>
                <w:iCs/>
                <w:sz w:val="24"/>
                <w:szCs w:val="24"/>
              </w:rPr>
            </w:pPr>
            <w:r w:rsidRPr="00DC162E">
              <w:rPr>
                <w:rFonts w:ascii="Garamond" w:hAnsi="Garamond"/>
                <w:i/>
                <w:iCs/>
                <w:sz w:val="24"/>
                <w:szCs w:val="24"/>
              </w:rPr>
              <w:t>2021</w:t>
            </w:r>
          </w:p>
          <w:p w14:paraId="4C092E32" w14:textId="7F107BF5" w:rsidR="00706CF4" w:rsidRPr="00DC162E" w:rsidRDefault="00706CF4" w:rsidP="00FF7289">
            <w:pPr>
              <w:pStyle w:val="NormalWeb"/>
              <w:spacing w:before="0" w:beforeAutospacing="0" w:after="0" w:afterAutospacing="0"/>
              <w:ind w:right="-26"/>
              <w:jc w:val="right"/>
              <w:rPr>
                <w:rFonts w:ascii="Garamond" w:hAnsi="Garamond"/>
                <w:i/>
                <w:iCs/>
                <w:sz w:val="24"/>
                <w:szCs w:val="24"/>
              </w:rPr>
            </w:pPr>
            <w:r w:rsidRPr="00DC162E">
              <w:rPr>
                <w:rFonts w:ascii="Garamond" w:hAnsi="Garamond"/>
                <w:i/>
                <w:iCs/>
                <w:sz w:val="24"/>
                <w:szCs w:val="24"/>
              </w:rPr>
              <w:t>2019</w:t>
            </w:r>
            <w:r w:rsidR="00FF7289">
              <w:rPr>
                <w:rFonts w:ascii="Garamond" w:hAnsi="Garamond"/>
                <w:i/>
                <w:iCs/>
                <w:sz w:val="24"/>
                <w:szCs w:val="24"/>
              </w:rPr>
              <w:t xml:space="preserve"> – </w:t>
            </w:r>
            <w:r w:rsidR="00AC7428">
              <w:rPr>
                <w:rFonts w:ascii="Garamond" w:hAnsi="Garamond"/>
                <w:i/>
                <w:iCs/>
                <w:sz w:val="24"/>
                <w:szCs w:val="24"/>
              </w:rPr>
              <w:t>2021</w:t>
            </w:r>
          </w:p>
          <w:p w14:paraId="173E0876" w14:textId="77777777" w:rsidR="00706CF4" w:rsidRPr="00DC162E" w:rsidRDefault="00706CF4" w:rsidP="002E26BE">
            <w:pPr>
              <w:pStyle w:val="NormalWeb"/>
              <w:spacing w:before="0" w:beforeAutospacing="0" w:after="0" w:afterAutospacing="0"/>
              <w:jc w:val="right"/>
              <w:rPr>
                <w:rFonts w:ascii="Garamond" w:hAnsi="Garamond" w:cstheme="majorHAnsi"/>
                <w:bCs/>
                <w:i/>
                <w:iCs/>
                <w:sz w:val="24"/>
                <w:szCs w:val="24"/>
              </w:rPr>
            </w:pPr>
            <w:r w:rsidRPr="00DC162E">
              <w:rPr>
                <w:rFonts w:ascii="Garamond" w:hAnsi="Garamond" w:cstheme="majorHAnsi"/>
                <w:bCs/>
                <w:i/>
                <w:iCs/>
                <w:sz w:val="24"/>
                <w:szCs w:val="24"/>
              </w:rPr>
              <w:t>2019</w:t>
            </w:r>
          </w:p>
          <w:p w14:paraId="37557ED8" w14:textId="77777777" w:rsidR="00706CF4" w:rsidRDefault="00706CF4" w:rsidP="002E26BE">
            <w:pPr>
              <w:pStyle w:val="NormalWeb"/>
              <w:spacing w:before="0" w:beforeAutospacing="0" w:after="0" w:afterAutospacing="0"/>
              <w:jc w:val="right"/>
              <w:rPr>
                <w:rFonts w:ascii="Garamond" w:hAnsi="Garamond" w:cstheme="majorHAnsi"/>
                <w:bCs/>
                <w:i/>
                <w:iCs/>
                <w:sz w:val="24"/>
                <w:szCs w:val="24"/>
              </w:rPr>
            </w:pPr>
            <w:r w:rsidRPr="00DC162E">
              <w:rPr>
                <w:rFonts w:ascii="Garamond" w:hAnsi="Garamond" w:cstheme="majorHAnsi"/>
                <w:bCs/>
                <w:i/>
                <w:iCs/>
                <w:sz w:val="24"/>
                <w:szCs w:val="24"/>
              </w:rPr>
              <w:t>2019</w:t>
            </w:r>
          </w:p>
          <w:p w14:paraId="0238063C" w14:textId="74DC9C73" w:rsidR="00706CF4" w:rsidRPr="00706CF4" w:rsidRDefault="00706CF4" w:rsidP="002E26BE">
            <w:pPr>
              <w:pStyle w:val="NormalWeb"/>
              <w:spacing w:before="0" w:beforeAutospacing="0" w:after="0" w:afterAutospacing="0"/>
              <w:jc w:val="right"/>
              <w:rPr>
                <w:rFonts w:ascii="Garamond" w:hAnsi="Garamond" w:cstheme="majorHAnsi"/>
                <w:bCs/>
                <w:i/>
                <w:iCs/>
                <w:sz w:val="24"/>
                <w:szCs w:val="24"/>
              </w:rPr>
            </w:pPr>
            <w:r w:rsidRPr="00DC162E">
              <w:rPr>
                <w:rFonts w:ascii="Garamond" w:hAnsi="Garamond" w:cstheme="majorHAnsi"/>
                <w:bCs/>
                <w:i/>
                <w:iCs/>
                <w:sz w:val="24"/>
                <w:szCs w:val="24"/>
              </w:rPr>
              <w:t>2018</w:t>
            </w:r>
            <w:r w:rsidR="003220B6">
              <w:rPr>
                <w:rFonts w:ascii="Garamond" w:hAnsi="Garamond" w:cstheme="majorHAnsi"/>
                <w:bCs/>
                <w:i/>
                <w:iCs/>
                <w:sz w:val="24"/>
                <w:szCs w:val="24"/>
              </w:rPr>
              <w:t>, 2021</w:t>
            </w:r>
            <w:r w:rsidRPr="00DC162E">
              <w:rPr>
                <w:rFonts w:ascii="Garamond" w:hAnsi="Garamond" w:cstheme="majorHAnsi"/>
                <w:bCs/>
                <w:sz w:val="24"/>
                <w:szCs w:val="24"/>
              </w:rPr>
              <w:t xml:space="preserve">  </w:t>
            </w:r>
          </w:p>
        </w:tc>
      </w:tr>
    </w:tbl>
    <w:p w14:paraId="074F4A03" w14:textId="77777777" w:rsidR="00FF7289" w:rsidRPr="00FF7289" w:rsidRDefault="00FF7289" w:rsidP="00FF7289">
      <w:pPr>
        <w:rPr>
          <w:rFonts w:ascii="Garamond" w:hAnsi="Garamond"/>
        </w:rPr>
      </w:pPr>
    </w:p>
    <w:sectPr w:rsidR="00FF7289" w:rsidRPr="00FF7289" w:rsidSect="00D960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972"/>
    <w:multiLevelType w:val="hybridMultilevel"/>
    <w:tmpl w:val="BBF2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F151F"/>
    <w:multiLevelType w:val="hybridMultilevel"/>
    <w:tmpl w:val="00E0C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329BA"/>
    <w:multiLevelType w:val="multilevel"/>
    <w:tmpl w:val="5310E26E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US" w:eastAsia="en-US" w:bidi="ar-SA"/>
      </w:rPr>
    </w:lvl>
    <w:lvl w:ilvl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3" w15:restartNumberingAfterBreak="0">
    <w:nsid w:val="234C6477"/>
    <w:multiLevelType w:val="hybridMultilevel"/>
    <w:tmpl w:val="E040B4B2"/>
    <w:lvl w:ilvl="0" w:tplc="0B4CE8C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4" w15:restartNumberingAfterBreak="0">
    <w:nsid w:val="264B5229"/>
    <w:multiLevelType w:val="hybridMultilevel"/>
    <w:tmpl w:val="45EE1114"/>
    <w:lvl w:ilvl="0" w:tplc="1EDEA71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5" w15:restartNumberingAfterBreak="0">
    <w:nsid w:val="2A105EC3"/>
    <w:multiLevelType w:val="hybridMultilevel"/>
    <w:tmpl w:val="5310E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6" w15:restartNumberingAfterBreak="0">
    <w:nsid w:val="472774F1"/>
    <w:multiLevelType w:val="hybridMultilevel"/>
    <w:tmpl w:val="49F013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91466C"/>
    <w:multiLevelType w:val="multilevel"/>
    <w:tmpl w:val="A2B69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A50B60"/>
    <w:multiLevelType w:val="hybridMultilevel"/>
    <w:tmpl w:val="34BC7170"/>
    <w:lvl w:ilvl="0" w:tplc="92B6F88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9" w15:restartNumberingAfterBreak="0">
    <w:nsid w:val="6D4E190C"/>
    <w:multiLevelType w:val="hybridMultilevel"/>
    <w:tmpl w:val="26085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29"/>
    <w:rsid w:val="00087086"/>
    <w:rsid w:val="000924B2"/>
    <w:rsid w:val="000D7ED4"/>
    <w:rsid w:val="000E1BA0"/>
    <w:rsid w:val="000E1F7E"/>
    <w:rsid w:val="000F41D7"/>
    <w:rsid w:val="001107C8"/>
    <w:rsid w:val="00127AEB"/>
    <w:rsid w:val="00146567"/>
    <w:rsid w:val="00187A95"/>
    <w:rsid w:val="00197166"/>
    <w:rsid w:val="001C4228"/>
    <w:rsid w:val="001D0CD3"/>
    <w:rsid w:val="00204521"/>
    <w:rsid w:val="00211504"/>
    <w:rsid w:val="002A2051"/>
    <w:rsid w:val="002E26BE"/>
    <w:rsid w:val="00312254"/>
    <w:rsid w:val="003220B6"/>
    <w:rsid w:val="00363B27"/>
    <w:rsid w:val="00390253"/>
    <w:rsid w:val="003941AA"/>
    <w:rsid w:val="00396C68"/>
    <w:rsid w:val="00397D9D"/>
    <w:rsid w:val="003F3D7B"/>
    <w:rsid w:val="00407B38"/>
    <w:rsid w:val="004117C1"/>
    <w:rsid w:val="004233FA"/>
    <w:rsid w:val="00431F9E"/>
    <w:rsid w:val="00435923"/>
    <w:rsid w:val="00437ADB"/>
    <w:rsid w:val="004444B7"/>
    <w:rsid w:val="00444D8A"/>
    <w:rsid w:val="00474E6C"/>
    <w:rsid w:val="0049299F"/>
    <w:rsid w:val="00492FA5"/>
    <w:rsid w:val="00495DBB"/>
    <w:rsid w:val="004B3820"/>
    <w:rsid w:val="004D080F"/>
    <w:rsid w:val="004D27EB"/>
    <w:rsid w:val="00536DAF"/>
    <w:rsid w:val="005703A3"/>
    <w:rsid w:val="00592BBC"/>
    <w:rsid w:val="005A1FA9"/>
    <w:rsid w:val="0061111A"/>
    <w:rsid w:val="0062369B"/>
    <w:rsid w:val="00646291"/>
    <w:rsid w:val="00650CD9"/>
    <w:rsid w:val="006511C9"/>
    <w:rsid w:val="00653A08"/>
    <w:rsid w:val="00680191"/>
    <w:rsid w:val="006825B8"/>
    <w:rsid w:val="006A1A20"/>
    <w:rsid w:val="006E2BA6"/>
    <w:rsid w:val="006E32F1"/>
    <w:rsid w:val="0070227E"/>
    <w:rsid w:val="00706CF4"/>
    <w:rsid w:val="00733934"/>
    <w:rsid w:val="00751DC2"/>
    <w:rsid w:val="007818B1"/>
    <w:rsid w:val="007849C3"/>
    <w:rsid w:val="00791DC0"/>
    <w:rsid w:val="0079312E"/>
    <w:rsid w:val="0079795C"/>
    <w:rsid w:val="007B039E"/>
    <w:rsid w:val="007E62CD"/>
    <w:rsid w:val="00830647"/>
    <w:rsid w:val="00837210"/>
    <w:rsid w:val="00854F78"/>
    <w:rsid w:val="008B2541"/>
    <w:rsid w:val="008C11F0"/>
    <w:rsid w:val="008D1601"/>
    <w:rsid w:val="00955203"/>
    <w:rsid w:val="00956776"/>
    <w:rsid w:val="00961430"/>
    <w:rsid w:val="009877AE"/>
    <w:rsid w:val="00991BEE"/>
    <w:rsid w:val="009B0B33"/>
    <w:rsid w:val="009C337D"/>
    <w:rsid w:val="009C4D20"/>
    <w:rsid w:val="00A025BC"/>
    <w:rsid w:val="00A422E5"/>
    <w:rsid w:val="00A73D49"/>
    <w:rsid w:val="00AA5325"/>
    <w:rsid w:val="00AC558E"/>
    <w:rsid w:val="00AC7428"/>
    <w:rsid w:val="00AD165F"/>
    <w:rsid w:val="00AD5778"/>
    <w:rsid w:val="00AF6D0C"/>
    <w:rsid w:val="00B3028D"/>
    <w:rsid w:val="00B5018E"/>
    <w:rsid w:val="00B55AEE"/>
    <w:rsid w:val="00B57D6D"/>
    <w:rsid w:val="00B66402"/>
    <w:rsid w:val="00B81436"/>
    <w:rsid w:val="00B82D77"/>
    <w:rsid w:val="00B858F6"/>
    <w:rsid w:val="00BF6918"/>
    <w:rsid w:val="00C242B8"/>
    <w:rsid w:val="00C55587"/>
    <w:rsid w:val="00CD6DFD"/>
    <w:rsid w:val="00CF62F5"/>
    <w:rsid w:val="00D468D3"/>
    <w:rsid w:val="00D6720C"/>
    <w:rsid w:val="00D71DB1"/>
    <w:rsid w:val="00D72D95"/>
    <w:rsid w:val="00D75E28"/>
    <w:rsid w:val="00D94272"/>
    <w:rsid w:val="00D9600A"/>
    <w:rsid w:val="00DB385F"/>
    <w:rsid w:val="00DC162E"/>
    <w:rsid w:val="00DC5D1C"/>
    <w:rsid w:val="00DF61C0"/>
    <w:rsid w:val="00E04966"/>
    <w:rsid w:val="00E15C1B"/>
    <w:rsid w:val="00E2698D"/>
    <w:rsid w:val="00E41316"/>
    <w:rsid w:val="00E5129C"/>
    <w:rsid w:val="00EA4A4D"/>
    <w:rsid w:val="00EC5381"/>
    <w:rsid w:val="00ED3DAC"/>
    <w:rsid w:val="00EE2D66"/>
    <w:rsid w:val="00F13C11"/>
    <w:rsid w:val="00F17C83"/>
    <w:rsid w:val="00F20E3F"/>
    <w:rsid w:val="00FA588F"/>
    <w:rsid w:val="00FB0861"/>
    <w:rsid w:val="00FC3F95"/>
    <w:rsid w:val="00FC53C3"/>
    <w:rsid w:val="00FD4129"/>
    <w:rsid w:val="00FF7289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F78D9"/>
  <w15:chartTrackingRefBased/>
  <w15:docId w15:val="{408F931D-5D0A-C448-9DF9-48833A6C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1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D4129"/>
    <w:pPr>
      <w:spacing w:before="100" w:beforeAutospacing="1" w:after="100" w:afterAutospacing="1" w:line="276" w:lineRule="auto"/>
    </w:pPr>
    <w:rPr>
      <w:rFonts w:ascii="Times New Roman" w:eastAsia="Times New Roman" w:hAnsi="Times New Roman" w:cs="Times New Roman"/>
      <w:sz w:val="22"/>
      <w:szCs w:val="22"/>
    </w:rPr>
  </w:style>
  <w:style w:type="numbering" w:customStyle="1" w:styleId="CurrentList1">
    <w:name w:val="Current List1"/>
    <w:uiPriority w:val="99"/>
    <w:rsid w:val="004444B7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C555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A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0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2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9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1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0757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23191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08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85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42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22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3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9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1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2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m10.safelinks.protection.outlook.com/?url=https%3A%2F%2Ftmb.apaopen.org%2Fpub%2Fqzcbdapd&amp;data=04%7C01%7Cmichelle.chiu%40temple.edu%7Ceae68a1cb92443475b3308d9aa4f6b55%7C716e81efb52244738e3110bd02ccf6e5%7C0%7C0%7C637728080334289300%7CUnknown%7CTWFpbGZsb3d8eyJWIjoiMC4wLjAwMDAiLCJQIjoiV2luMzIiLCJBTiI6Ik1haWwiLCJXVCI6Mn0%3D%7C3000&amp;sdata=jFH4nQKCS1QlJ1tl5w7tLlrtOScDahbIQdK33CvdrCA%3D&amp;reserved=0" TargetMode="External"/><Relationship Id="rId5" Type="http://schemas.openxmlformats.org/officeDocument/2006/relationships/hyperlink" Target="https://mchiu91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Chiu</dc:creator>
  <cp:keywords/>
  <dc:description/>
  <cp:lastModifiedBy>Michelle Chiu</cp:lastModifiedBy>
  <cp:revision>4</cp:revision>
  <cp:lastPrinted>2021-09-29T20:55:00Z</cp:lastPrinted>
  <dcterms:created xsi:type="dcterms:W3CDTF">2022-04-05T21:02:00Z</dcterms:created>
  <dcterms:modified xsi:type="dcterms:W3CDTF">2022-04-05T21:04:00Z</dcterms:modified>
</cp:coreProperties>
</file>