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media/image1.png" ContentType="image/png"/>
  <Override PartName="/word/media/image9.png" ContentType="image/png"/>
  <Override PartName="/word/media/image2.jpeg" ContentType="image/jpeg"/>
  <Override PartName="/word/media/image8.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zovfakulty"/>
        <w:spacing w:before="120" w:after="0"/>
        <w:rPr>
          <w:sz w:val="35"/>
          <w:szCs w:val="35"/>
        </w:rPr>
      </w:pPr>
      <w:r>
        <w:rPr>
          <w:position w:val="7"/>
          <w:sz w:val="35"/>
          <w:szCs w:val="35"/>
        </w:rPr>
        <w:t>UNIVERZITA KONŠTANTÍNA FILOZOFA V NITRE</w:t>
      </w:r>
    </w:p>
    <w:p>
      <w:pPr>
        <w:pStyle w:val="Nzovfakulty"/>
        <w:rPr/>
      </w:pPr>
      <w:r>
        <w:rPr/>
        <w:t>FAKULTA PRÍRODNÝCH VIED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pPr>
      <w:bookmarkStart w:id="0" w:name="_Toc71830044"/>
      <w:r>
        <w:rPr/>
        <w:t>Tor: Tvorba wifi hotspotu pre anonymný web</w:t>
      </w:r>
      <w:bookmarkEnd w:id="0"/>
    </w:p>
    <w:p>
      <w:pPr>
        <w:pStyle w:val="Typprce"/>
        <w:shd w:val="clear" w:color="auto" w:fill="auto"/>
        <w:rPr/>
      </w:pPr>
      <w:r>
        <w:rPr/>
        <w:t>Seminárna práca</w:t>
      </w:r>
    </w:p>
    <w:p>
      <w:pPr>
        <w:pStyle w:val="Typprce"/>
        <w:shd w:val="clear" w:color="auto" w:fill="auto"/>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Skolitel"/>
        <w:tabs>
          <w:tab w:val="clear" w:pos="8820"/>
          <w:tab w:val="right" w:pos="8505" w:leader="none"/>
        </w:tabs>
        <w:rPr/>
      </w:pPr>
      <w:r>
        <w:rPr/>
        <w:t>Nitra 2021</w:t>
        <w:tab/>
        <w:t>Vlčák, Stranovská, Rusňák</w:t>
      </w:r>
    </w:p>
    <w:p>
      <w:pPr>
        <w:pStyle w:val="Heading1"/>
        <w:rPr>
          <w:rStyle w:val="NecislovanynazovCharChar"/>
        </w:rPr>
      </w:pPr>
      <w:r>
        <w:rPr/>
      </w:r>
      <w:r>
        <w:br w:type="page"/>
      </w:r>
    </w:p>
    <w:p>
      <w:pPr>
        <w:pStyle w:val="Heading1"/>
        <w:rPr/>
      </w:pPr>
      <w:bookmarkStart w:id="1" w:name="_Toc309114063"/>
      <w:bookmarkStart w:id="2" w:name="_Toc318099697"/>
      <w:bookmarkStart w:id="3" w:name="_Toc339279008"/>
      <w:bookmarkStart w:id="4" w:name="_Toc309047203"/>
      <w:bookmarkStart w:id="5" w:name="_Toc309047432"/>
      <w:bookmarkStart w:id="6" w:name="_Toc309047478"/>
      <w:bookmarkStart w:id="7" w:name="_Toc309047595"/>
      <w:bookmarkStart w:id="8" w:name="_Toc71830045"/>
      <w:r>
        <w:rPr/>
        <w:t>Obsah</w:t>
      </w:r>
      <w:bookmarkEnd w:id="1"/>
      <w:bookmarkEnd w:id="2"/>
      <w:bookmarkEnd w:id="3"/>
      <w:bookmarkEnd w:id="4"/>
      <w:bookmarkEnd w:id="5"/>
      <w:bookmarkEnd w:id="6"/>
      <w:bookmarkEnd w:id="7"/>
      <w:bookmarkEnd w:id="8"/>
    </w:p>
    <w:p>
      <w:pPr>
        <w:sectPr>
          <w:footerReference w:type="default" r:id="rId2"/>
          <w:footerReference w:type="first" r:id="rId3"/>
          <w:type w:val="nextPage"/>
          <w:pgSz w:w="11906" w:h="16838"/>
          <w:pgMar w:left="1985" w:right="1418" w:header="0" w:top="1418" w:footer="709" w:bottom="1418" w:gutter="0"/>
          <w:pgNumType w:fmt="decimal"/>
          <w:formProt w:val="false"/>
          <w:titlePg/>
          <w:textDirection w:val="lrTb"/>
          <w:docGrid w:type="default" w:linePitch="100" w:charSpace="0"/>
        </w:sectPr>
      </w:pPr>
    </w:p>
    <w:p>
      <w:pPr>
        <w:pStyle w:val="Normal"/>
        <w:rPr/>
      </w:pPr>
      <w:r>
        <w:rPr/>
      </w:r>
      <w:bookmarkStart w:id="9" w:name="_GoBack"/>
      <w:bookmarkStart w:id="10" w:name="_GoBack"/>
      <w:bookmarkEnd w:id="10"/>
    </w:p>
    <w:p>
      <w:pPr>
        <w:sectPr>
          <w:type w:val="continuous"/>
          <w:pgSz w:w="11906" w:h="16838"/>
          <w:pgMar w:left="1985" w:right="1418" w:header="0" w:top="1418" w:footer="709" w:bottom="1418" w:gutter="0"/>
          <w:formProt w:val="false"/>
          <w:textDirection w:val="lrTb"/>
          <w:docGrid w:type="default" w:linePitch="100" w:charSpace="0"/>
        </w:sectPr>
      </w:pPr>
    </w:p>
    <w:sdt>
      <w:sdtPr>
        <w:docPartObj>
          <w:docPartGallery w:val="Table of Contents"/>
          <w:docPartUnique w:val="true"/>
        </w:docPartObj>
        <w:id w:val="1723730248"/>
      </w:sdtPr>
      <w:sdtContent>
        <w:p>
          <w:pPr>
            <w:pStyle w:val="Contents1"/>
            <w:rPr/>
          </w:pPr>
          <w:hyperlink w:anchor="_Toc71830044">
            <w:r>
              <w:rPr>
                <w:rStyle w:val="IndexLink"/>
              </w:rPr>
              <w:t>Tor: Tvorba wifi hotspotu pre anonymný web</w:t>
            </w:r>
            <w:r>
              <w:rPr>
                <w:webHidden/>
              </w:rPr>
              <w:fldChar w:fldCharType="begin"/>
            </w:r>
            <w:r>
              <w:rPr>
                <w:webHidden/>
              </w:rPr>
              <w:instrText>PAGEREF _Toc71830044 \h</w:instrText>
            </w:r>
            <w:r>
              <w:rPr>
                <w:webHidden/>
              </w:rPr>
              <w:fldChar w:fldCharType="separate"/>
            </w:r>
            <w:r>
              <w:rPr>
                <w:rStyle w:val="ListLabel37"/>
                <w:vanish/>
              </w:rPr>
              <w:fldChar w:fldCharType="begin"/>
            </w:r>
            <w:r>
              <w:rPr>
                <w:webHidden/>
              </w:rPr>
              <w:fldChar w:fldCharType="end"/>
            </w:r>
            <w:r>
              <w:rPr>
                <w:rStyle w:val="ListLabel37"/>
                <w:vanish/>
              </w:rPr>
              <w:instrText> PAGEREF _Toc71830044 \h </w:instrText>
            </w:r>
            <w:r>
              <w:rPr>
                <w:rStyle w:val="ListLabel37"/>
                <w:vanish/>
              </w:rPr>
              <w:fldChar w:fldCharType="separate"/>
            </w:r>
            <w:r>
              <w:rPr>
                <w:rStyle w:val="ListLabel37"/>
                <w:vanish/>
              </w:rPr>
              <w:t>1</w:t>
            </w:r>
            <w:r>
              <w:rPr>
                <w:rStyle w:val="ListLabel37"/>
                <w:vanish/>
              </w:rPr>
              <w:fldChar w:fldCharType="end"/>
            </w:r>
          </w:hyperlink>
        </w:p>
        <w:p>
          <w:pPr>
            <w:pStyle w:val="Contents1"/>
            <w:rPr/>
          </w:pPr>
          <w:hyperlink w:anchor="_Toc71830045">
            <w:r>
              <w:rPr>
                <w:rStyle w:val="IndexLink"/>
              </w:rPr>
              <w:t>Obsah</w:t>
            </w:r>
            <w:r>
              <w:rPr>
                <w:webHidden/>
              </w:rPr>
              <w:fldChar w:fldCharType="begin"/>
            </w:r>
            <w:r>
              <w:rPr>
                <w:webHidden/>
              </w:rPr>
              <w:instrText>PAGEREF _Toc71830045 \h</w:instrText>
            </w:r>
            <w:r>
              <w:rPr>
                <w:webHidden/>
              </w:rPr>
              <w:fldChar w:fldCharType="separate"/>
            </w:r>
            <w:r>
              <w:rPr>
                <w:rStyle w:val="ListLabel37"/>
                <w:vanish/>
              </w:rPr>
              <w:fldChar w:fldCharType="begin"/>
            </w:r>
            <w:r>
              <w:rPr>
                <w:webHidden/>
              </w:rPr>
              <w:fldChar w:fldCharType="end"/>
            </w:r>
            <w:r>
              <w:rPr>
                <w:rStyle w:val="ListLabel37"/>
                <w:vanish/>
              </w:rPr>
              <w:instrText> PAGEREF _Toc71830045 \h </w:instrText>
            </w:r>
            <w:r>
              <w:rPr>
                <w:rStyle w:val="ListLabel37"/>
                <w:vanish/>
              </w:rPr>
              <w:fldChar w:fldCharType="separate"/>
            </w:r>
            <w:r>
              <w:rPr>
                <w:rStyle w:val="ListLabel37"/>
                <w:vanish/>
              </w:rPr>
              <w:t>2</w:t>
            </w:r>
            <w:r>
              <w:rPr>
                <w:rStyle w:val="ListLabel37"/>
                <w:vanish/>
              </w:rPr>
              <w:fldChar w:fldCharType="end"/>
            </w:r>
          </w:hyperlink>
        </w:p>
        <w:p>
          <w:pPr>
            <w:pStyle w:val="Contents1"/>
            <w:rPr/>
          </w:pPr>
          <w:hyperlink w:anchor="_Toc71830046">
            <w:r>
              <w:rPr>
                <w:rStyle w:val="IndexLink"/>
              </w:rPr>
              <w:t>Zoznam ilustrácií a tabuliek</w:t>
            </w:r>
            <w:r>
              <w:rPr>
                <w:webHidden/>
              </w:rPr>
              <w:fldChar w:fldCharType="begin"/>
            </w:r>
            <w:r>
              <w:rPr>
                <w:webHidden/>
              </w:rPr>
              <w:instrText>PAGEREF _Toc71830046 \h</w:instrText>
            </w:r>
            <w:r>
              <w:rPr>
                <w:webHidden/>
              </w:rPr>
              <w:fldChar w:fldCharType="separate"/>
            </w:r>
            <w:r>
              <w:rPr>
                <w:rStyle w:val="ListLabel37"/>
                <w:vanish/>
              </w:rPr>
              <w:fldChar w:fldCharType="begin"/>
            </w:r>
            <w:r>
              <w:rPr>
                <w:webHidden/>
              </w:rPr>
              <w:fldChar w:fldCharType="end"/>
            </w:r>
            <w:r>
              <w:rPr>
                <w:rStyle w:val="ListLabel37"/>
                <w:vanish/>
              </w:rPr>
              <w:instrText> PAGEREF _Toc71830046 \h </w:instrText>
            </w:r>
            <w:r>
              <w:rPr>
                <w:rStyle w:val="ListLabel37"/>
                <w:vanish/>
              </w:rPr>
              <w:fldChar w:fldCharType="separate"/>
            </w:r>
            <w:r>
              <w:rPr>
                <w:rStyle w:val="ListLabel37"/>
                <w:vanish/>
              </w:rPr>
              <w:t>4</w:t>
            </w:r>
            <w:r>
              <w:rPr>
                <w:rStyle w:val="ListLabel37"/>
                <w:vanish/>
              </w:rPr>
              <w:fldChar w:fldCharType="end"/>
            </w:r>
          </w:hyperlink>
        </w:p>
        <w:p>
          <w:pPr>
            <w:pStyle w:val="Contents1"/>
            <w:rPr/>
          </w:pPr>
          <w:hyperlink w:anchor="_Toc71830047">
            <w:r>
              <w:rPr>
                <w:rStyle w:val="IndexLink"/>
              </w:rPr>
              <w:t>Úvod</w:t>
            </w:r>
            <w:r>
              <w:rPr>
                <w:webHidden/>
              </w:rPr>
              <w:fldChar w:fldCharType="begin"/>
            </w:r>
            <w:r>
              <w:rPr>
                <w:webHidden/>
              </w:rPr>
              <w:instrText>PAGEREF _Toc71830047 \h</w:instrText>
            </w:r>
            <w:r>
              <w:rPr>
                <w:webHidden/>
              </w:rPr>
              <w:fldChar w:fldCharType="separate"/>
            </w:r>
            <w:r>
              <w:rPr>
                <w:rStyle w:val="ListLabel37"/>
                <w:vanish/>
              </w:rPr>
              <w:fldChar w:fldCharType="begin"/>
            </w:r>
            <w:r>
              <w:rPr>
                <w:webHidden/>
              </w:rPr>
              <w:fldChar w:fldCharType="end"/>
            </w:r>
            <w:r>
              <w:rPr>
                <w:rStyle w:val="ListLabel37"/>
                <w:vanish/>
              </w:rPr>
              <w:instrText> PAGEREF _Toc71830047 \h </w:instrText>
            </w:r>
            <w:r>
              <w:rPr>
                <w:rStyle w:val="ListLabel37"/>
                <w:vanish/>
              </w:rPr>
              <w:fldChar w:fldCharType="separate"/>
            </w:r>
            <w:r>
              <w:rPr>
                <w:rStyle w:val="ListLabel37"/>
                <w:vanish/>
              </w:rPr>
              <w:t>5</w:t>
            </w:r>
            <w:r>
              <w:rPr>
                <w:rStyle w:val="ListLabel37"/>
                <w:vanish/>
              </w:rPr>
              <w:fldChar w:fldCharType="end"/>
            </w:r>
          </w:hyperlink>
        </w:p>
        <w:p>
          <w:pPr>
            <w:pStyle w:val="Contents1"/>
            <w:rPr/>
          </w:pPr>
          <w:hyperlink w:anchor="_Toc71830048">
            <w:r>
              <w:rPr>
                <w:rStyle w:val="IndexLink"/>
              </w:rPr>
              <w:t>1</w:t>
            </w:r>
            <w:r>
              <w:rPr>
                <w:rStyle w:val="IndexLink"/>
                <w:rFonts w:eastAsia="" w:cs="" w:ascii="Calibri" w:hAnsi="Calibri" w:asciiTheme="minorHAnsi" w:cstheme="minorBidi" w:eastAsiaTheme="minorEastAsia" w:hAnsiTheme="minorHAnsi"/>
                <w:b w:val="false"/>
                <w:bCs w:val="false"/>
                <w:sz w:val="22"/>
                <w:szCs w:val="22"/>
                <w:lang w:eastAsia="sk-SK"/>
              </w:rPr>
              <w:tab/>
            </w:r>
            <w:r>
              <w:rPr>
                <w:rStyle w:val="IndexLink"/>
              </w:rPr>
              <w:t>Analýza súčasného stavu</w:t>
            </w:r>
            <w:r>
              <w:rPr>
                <w:webHidden/>
              </w:rPr>
              <w:fldChar w:fldCharType="begin"/>
            </w:r>
            <w:r>
              <w:rPr>
                <w:webHidden/>
              </w:rPr>
              <w:instrText>PAGEREF _Toc71830048 \h</w:instrText>
            </w:r>
            <w:r>
              <w:rPr>
                <w:webHidden/>
              </w:rPr>
              <w:fldChar w:fldCharType="separate"/>
            </w:r>
            <w:r>
              <w:rPr>
                <w:rStyle w:val="ListLabel37"/>
                <w:vanish/>
              </w:rPr>
              <w:fldChar w:fldCharType="begin"/>
            </w:r>
            <w:r>
              <w:rPr>
                <w:webHidden/>
              </w:rPr>
              <w:fldChar w:fldCharType="end"/>
            </w:r>
            <w:r>
              <w:rPr>
                <w:rStyle w:val="ListLabel37"/>
                <w:vanish/>
              </w:rPr>
              <w:instrText> PAGEREF _Toc71830048 \h </w:instrText>
            </w:r>
            <w:r>
              <w:rPr>
                <w:rStyle w:val="ListLabel37"/>
                <w:vanish/>
              </w:rPr>
              <w:fldChar w:fldCharType="separate"/>
            </w:r>
            <w:r>
              <w:rPr>
                <w:rStyle w:val="ListLabel37"/>
                <w:vanish/>
              </w:rPr>
              <w:t>6</w:t>
            </w:r>
            <w:r>
              <w:rPr>
                <w:rStyle w:val="ListLabel37"/>
                <w:vanish/>
              </w:rPr>
              <w:fldChar w:fldCharType="end"/>
            </w:r>
          </w:hyperlink>
        </w:p>
        <w:p>
          <w:pPr>
            <w:pStyle w:val="Contents2"/>
            <w:rPr/>
          </w:pPr>
          <w:hyperlink w:anchor="_Toc71830049">
            <w:r>
              <w:rPr>
                <w:rStyle w:val="IndexLink"/>
              </w:rPr>
              <w:t>1.1</w:t>
            </w:r>
            <w:r>
              <w:rPr>
                <w:rStyle w:val="IndexLink"/>
                <w:rFonts w:eastAsia="" w:cs="" w:ascii="Calibri" w:hAnsi="Calibri" w:asciiTheme="minorHAnsi" w:cstheme="minorBidi" w:eastAsiaTheme="minorEastAsia" w:hAnsiTheme="minorHAnsi"/>
                <w:szCs w:val="22"/>
                <w:lang w:eastAsia="sk-SK"/>
              </w:rPr>
              <w:tab/>
            </w:r>
            <w:r>
              <w:rPr>
                <w:rStyle w:val="IndexLink"/>
              </w:rPr>
              <w:t>Princíp anonymizácie</w:t>
            </w:r>
            <w:r>
              <w:rPr>
                <w:webHidden/>
              </w:rPr>
              <w:fldChar w:fldCharType="begin"/>
            </w:r>
            <w:r>
              <w:rPr>
                <w:webHidden/>
              </w:rPr>
              <w:instrText>PAGEREF _Toc71830049 \h</w:instrText>
            </w:r>
            <w:r>
              <w:rPr>
                <w:webHidden/>
              </w:rPr>
              <w:fldChar w:fldCharType="separate"/>
            </w:r>
            <w:r>
              <w:rPr>
                <w:rStyle w:val="ListLabel37"/>
                <w:vanish/>
              </w:rPr>
              <w:fldChar w:fldCharType="begin"/>
            </w:r>
            <w:r>
              <w:rPr>
                <w:webHidden/>
              </w:rPr>
              <w:fldChar w:fldCharType="end"/>
            </w:r>
            <w:r>
              <w:rPr>
                <w:rStyle w:val="ListLabel37"/>
                <w:vanish/>
              </w:rPr>
              <w:instrText> PAGEREF _Toc71830049 \h </w:instrText>
            </w:r>
            <w:r>
              <w:rPr>
                <w:rStyle w:val="ListLabel37"/>
                <w:vanish/>
              </w:rPr>
              <w:fldChar w:fldCharType="separate"/>
            </w:r>
            <w:r>
              <w:rPr>
                <w:rStyle w:val="ListLabel37"/>
                <w:vanish/>
              </w:rPr>
              <w:t>6</w:t>
            </w:r>
            <w:r>
              <w:rPr>
                <w:rStyle w:val="ListLabel37"/>
                <w:vanish/>
              </w:rPr>
              <w:fldChar w:fldCharType="end"/>
            </w:r>
          </w:hyperlink>
        </w:p>
        <w:p>
          <w:pPr>
            <w:pStyle w:val="Contents2"/>
            <w:rPr/>
          </w:pPr>
          <w:hyperlink w:anchor="_Toc71830050">
            <w:r>
              <w:rPr>
                <w:rStyle w:val="IndexLink"/>
              </w:rPr>
              <w:t>1.2</w:t>
            </w:r>
            <w:r>
              <w:rPr>
                <w:rStyle w:val="IndexLink"/>
                <w:rFonts w:eastAsia="" w:cs="" w:ascii="Calibri" w:hAnsi="Calibri" w:asciiTheme="minorHAnsi" w:cstheme="minorBidi" w:eastAsiaTheme="minorEastAsia" w:hAnsiTheme="minorHAnsi"/>
                <w:szCs w:val="22"/>
                <w:lang w:eastAsia="sk-SK"/>
              </w:rPr>
              <w:tab/>
            </w:r>
            <w:r>
              <w:rPr>
                <w:rStyle w:val="IndexLink"/>
              </w:rPr>
              <w:t>Tor</w:t>
            </w:r>
            <w:r>
              <w:rPr>
                <w:webHidden/>
              </w:rPr>
              <w:fldChar w:fldCharType="begin"/>
            </w:r>
            <w:r>
              <w:rPr>
                <w:webHidden/>
              </w:rPr>
              <w:instrText>PAGEREF _Toc71830050 \h</w:instrText>
            </w:r>
            <w:r>
              <w:rPr>
                <w:webHidden/>
              </w:rPr>
              <w:fldChar w:fldCharType="separate"/>
            </w:r>
            <w:r>
              <w:rPr>
                <w:rStyle w:val="ListLabel37"/>
                <w:vanish/>
              </w:rPr>
              <w:fldChar w:fldCharType="begin"/>
            </w:r>
            <w:r>
              <w:rPr>
                <w:webHidden/>
              </w:rPr>
              <w:fldChar w:fldCharType="end"/>
            </w:r>
            <w:r>
              <w:rPr>
                <w:rStyle w:val="ListLabel37"/>
                <w:vanish/>
              </w:rPr>
              <w:instrText> PAGEREF _Toc71830050 \h </w:instrText>
            </w:r>
            <w:r>
              <w:rPr>
                <w:rStyle w:val="ListLabel37"/>
                <w:vanish/>
              </w:rPr>
              <w:fldChar w:fldCharType="separate"/>
            </w:r>
            <w:r>
              <w:rPr>
                <w:rStyle w:val="ListLabel37"/>
                <w:vanish/>
              </w:rPr>
              <w:t>7</w:t>
            </w:r>
            <w:r>
              <w:rPr>
                <w:rStyle w:val="ListLabel37"/>
                <w:vanish/>
              </w:rPr>
              <w:fldChar w:fldCharType="end"/>
            </w:r>
          </w:hyperlink>
        </w:p>
        <w:p>
          <w:pPr>
            <w:pStyle w:val="Contents3"/>
            <w:rPr/>
          </w:pPr>
          <w:hyperlink w:anchor="_Toc71830051">
            <w:r>
              <w:rPr>
                <w:rStyle w:val="IndexLink"/>
              </w:rPr>
              <w:t>1.2.1</w:t>
            </w:r>
            <w:r>
              <w:rPr>
                <w:rStyle w:val="IndexLink"/>
                <w:rFonts w:eastAsia="" w:cs="" w:ascii="Calibri" w:hAnsi="Calibri" w:asciiTheme="minorHAnsi" w:cstheme="minorBidi" w:eastAsiaTheme="minorEastAsia" w:hAnsiTheme="minorHAnsi"/>
                <w:iCs w:val="false"/>
                <w:szCs w:val="22"/>
                <w:lang w:eastAsia="sk-SK"/>
              </w:rPr>
              <w:tab/>
            </w:r>
            <w:r>
              <w:rPr>
                <w:rStyle w:val="IndexLink"/>
              </w:rPr>
              <w:t>Tor sieť</w:t>
            </w:r>
            <w:r>
              <w:rPr>
                <w:webHidden/>
              </w:rPr>
              <w:fldChar w:fldCharType="begin"/>
            </w:r>
            <w:r>
              <w:rPr>
                <w:webHidden/>
              </w:rPr>
              <w:instrText>PAGEREF _Toc71830051 \h</w:instrText>
            </w:r>
            <w:r>
              <w:rPr>
                <w:webHidden/>
              </w:rPr>
              <w:fldChar w:fldCharType="separate"/>
            </w:r>
            <w:r>
              <w:rPr>
                <w:rStyle w:val="ListLabel37"/>
                <w:vanish/>
              </w:rPr>
              <w:fldChar w:fldCharType="begin"/>
            </w:r>
            <w:r>
              <w:rPr>
                <w:webHidden/>
              </w:rPr>
              <w:fldChar w:fldCharType="end"/>
            </w:r>
            <w:r>
              <w:rPr>
                <w:rStyle w:val="ListLabel37"/>
                <w:vanish/>
              </w:rPr>
              <w:instrText> PAGEREF _Toc71830051 \h </w:instrText>
            </w:r>
            <w:r>
              <w:rPr>
                <w:rStyle w:val="ListLabel37"/>
                <w:vanish/>
              </w:rPr>
              <w:fldChar w:fldCharType="separate"/>
            </w:r>
            <w:r>
              <w:rPr>
                <w:rStyle w:val="ListLabel37"/>
                <w:vanish/>
              </w:rPr>
              <w:t>8</w:t>
            </w:r>
            <w:r>
              <w:rPr>
                <w:rStyle w:val="ListLabel37"/>
                <w:vanish/>
              </w:rPr>
              <w:fldChar w:fldCharType="end"/>
            </w:r>
          </w:hyperlink>
        </w:p>
        <w:p>
          <w:pPr>
            <w:pStyle w:val="Contents3"/>
            <w:rPr/>
          </w:pPr>
          <w:hyperlink w:anchor="_Toc71830052">
            <w:r>
              <w:rPr>
                <w:rStyle w:val="IndexLink"/>
              </w:rPr>
              <w:t>1.2.2</w:t>
            </w:r>
            <w:r>
              <w:rPr>
                <w:rStyle w:val="IndexLink"/>
                <w:rFonts w:eastAsia="" w:cs="" w:ascii="Calibri" w:hAnsi="Calibri" w:asciiTheme="minorHAnsi" w:cstheme="minorBidi" w:eastAsiaTheme="minorEastAsia" w:hAnsiTheme="minorHAnsi"/>
                <w:iCs w:val="false"/>
                <w:szCs w:val="22"/>
                <w:lang w:eastAsia="sk-SK"/>
              </w:rPr>
              <w:tab/>
            </w:r>
            <w:r>
              <w:rPr>
                <w:rStyle w:val="IndexLink"/>
              </w:rPr>
              <w:t>Slabé stránky</w:t>
            </w:r>
            <w:r>
              <w:rPr>
                <w:webHidden/>
              </w:rPr>
              <w:fldChar w:fldCharType="begin"/>
            </w:r>
            <w:r>
              <w:rPr>
                <w:webHidden/>
              </w:rPr>
              <w:instrText>PAGEREF _Toc71830052 \h</w:instrText>
            </w:r>
            <w:r>
              <w:rPr>
                <w:webHidden/>
              </w:rPr>
              <w:fldChar w:fldCharType="separate"/>
            </w:r>
            <w:r>
              <w:rPr>
                <w:rStyle w:val="ListLabel37"/>
                <w:vanish/>
              </w:rPr>
              <w:fldChar w:fldCharType="begin"/>
            </w:r>
            <w:r>
              <w:rPr>
                <w:webHidden/>
              </w:rPr>
              <w:fldChar w:fldCharType="end"/>
            </w:r>
            <w:r>
              <w:rPr>
                <w:rStyle w:val="ListLabel37"/>
                <w:vanish/>
              </w:rPr>
              <w:instrText> PAGEREF _Toc71830052 \h </w:instrText>
            </w:r>
            <w:r>
              <w:rPr>
                <w:rStyle w:val="ListLabel37"/>
                <w:vanish/>
              </w:rPr>
              <w:fldChar w:fldCharType="separate"/>
            </w:r>
            <w:r>
              <w:rPr>
                <w:rStyle w:val="ListLabel37"/>
                <w:vanish/>
              </w:rPr>
              <w:t>9</w:t>
            </w:r>
            <w:r>
              <w:rPr>
                <w:rStyle w:val="ListLabel37"/>
                <w:vanish/>
              </w:rPr>
              <w:fldChar w:fldCharType="end"/>
            </w:r>
          </w:hyperlink>
        </w:p>
        <w:p>
          <w:pPr>
            <w:pStyle w:val="Contents3"/>
            <w:rPr/>
          </w:pPr>
          <w:hyperlink w:anchor="_Toc71830053">
            <w:r>
              <w:rPr>
                <w:rStyle w:val="IndexLink"/>
              </w:rPr>
              <w:t>1.2.3</w:t>
            </w:r>
            <w:r>
              <w:rPr>
                <w:rStyle w:val="IndexLink"/>
                <w:rFonts w:eastAsia="" w:cs="" w:ascii="Calibri" w:hAnsi="Calibri" w:asciiTheme="minorHAnsi" w:cstheme="minorBidi" w:eastAsiaTheme="minorEastAsia" w:hAnsiTheme="minorHAnsi"/>
                <w:iCs w:val="false"/>
                <w:szCs w:val="22"/>
                <w:lang w:eastAsia="sk-SK"/>
              </w:rPr>
              <w:tab/>
            </w:r>
            <w:r>
              <w:rPr>
                <w:rStyle w:val="IndexLink"/>
              </w:rPr>
              <w:t>Útoky na Tor</w:t>
            </w:r>
            <w:r>
              <w:rPr>
                <w:webHidden/>
              </w:rPr>
              <w:fldChar w:fldCharType="begin"/>
            </w:r>
            <w:r>
              <w:rPr>
                <w:webHidden/>
              </w:rPr>
              <w:instrText>PAGEREF _Toc71830053 \h</w:instrText>
            </w:r>
            <w:r>
              <w:rPr>
                <w:webHidden/>
              </w:rPr>
              <w:fldChar w:fldCharType="separate"/>
            </w:r>
            <w:r>
              <w:rPr>
                <w:rStyle w:val="ListLabel37"/>
                <w:vanish/>
              </w:rPr>
              <w:fldChar w:fldCharType="begin"/>
            </w:r>
            <w:r>
              <w:rPr>
                <w:webHidden/>
              </w:rPr>
              <w:fldChar w:fldCharType="end"/>
            </w:r>
            <w:r>
              <w:rPr>
                <w:rStyle w:val="ListLabel37"/>
                <w:vanish/>
              </w:rPr>
              <w:instrText> PAGEREF _Toc71830053 \h </w:instrText>
            </w:r>
            <w:r>
              <w:rPr>
                <w:rStyle w:val="ListLabel37"/>
                <w:vanish/>
              </w:rPr>
              <w:fldChar w:fldCharType="separate"/>
            </w:r>
            <w:r>
              <w:rPr>
                <w:rStyle w:val="ListLabel37"/>
                <w:vanish/>
              </w:rPr>
              <w:t>9</w:t>
            </w:r>
            <w:r>
              <w:rPr>
                <w:rStyle w:val="ListLabel37"/>
                <w:vanish/>
              </w:rPr>
              <w:fldChar w:fldCharType="end"/>
            </w:r>
          </w:hyperlink>
        </w:p>
        <w:p>
          <w:pPr>
            <w:pStyle w:val="Contents1"/>
            <w:rPr/>
          </w:pPr>
          <w:hyperlink w:anchor="_Toc71830054">
            <w:r>
              <w:rPr>
                <w:rStyle w:val="IndexLink"/>
              </w:rPr>
              <w:t>2</w:t>
            </w:r>
            <w:r>
              <w:rPr>
                <w:rStyle w:val="IndexLink"/>
                <w:rFonts w:eastAsia="" w:cs="" w:ascii="Calibri" w:hAnsi="Calibri" w:asciiTheme="minorHAnsi" w:cstheme="minorBidi" w:eastAsiaTheme="minorEastAsia" w:hAnsiTheme="minorHAnsi"/>
                <w:b w:val="false"/>
                <w:bCs w:val="false"/>
                <w:sz w:val="22"/>
                <w:szCs w:val="22"/>
                <w:lang w:eastAsia="sk-SK"/>
              </w:rPr>
              <w:tab/>
            </w:r>
            <w:r>
              <w:rPr>
                <w:rStyle w:val="IndexLink"/>
              </w:rPr>
              <w:t>Ciele seminárnej práce</w:t>
            </w:r>
            <w:r>
              <w:rPr>
                <w:webHidden/>
              </w:rPr>
              <w:fldChar w:fldCharType="begin"/>
            </w:r>
            <w:r>
              <w:rPr>
                <w:webHidden/>
              </w:rPr>
              <w:instrText>PAGEREF _Toc71830054 \h</w:instrText>
            </w:r>
            <w:r>
              <w:rPr>
                <w:webHidden/>
              </w:rPr>
              <w:fldChar w:fldCharType="separate"/>
            </w:r>
            <w:r>
              <w:rPr>
                <w:rStyle w:val="ListLabel37"/>
                <w:vanish/>
              </w:rPr>
              <w:fldChar w:fldCharType="begin"/>
            </w:r>
            <w:r>
              <w:rPr>
                <w:webHidden/>
              </w:rPr>
              <w:fldChar w:fldCharType="end"/>
            </w:r>
            <w:r>
              <w:rPr>
                <w:rStyle w:val="ListLabel37"/>
                <w:vanish/>
              </w:rPr>
              <w:instrText> PAGEREF _Toc71830054 \h </w:instrText>
            </w:r>
            <w:r>
              <w:rPr>
                <w:rStyle w:val="ListLabel37"/>
                <w:vanish/>
              </w:rPr>
              <w:fldChar w:fldCharType="separate"/>
            </w:r>
            <w:r>
              <w:rPr>
                <w:rStyle w:val="ListLabel37"/>
                <w:vanish/>
              </w:rPr>
              <w:t>11</w:t>
            </w:r>
            <w:r>
              <w:rPr>
                <w:rStyle w:val="ListLabel37"/>
                <w:vanish/>
              </w:rPr>
              <w:fldChar w:fldCharType="end"/>
            </w:r>
          </w:hyperlink>
        </w:p>
        <w:p>
          <w:pPr>
            <w:pStyle w:val="Contents1"/>
            <w:rPr/>
          </w:pPr>
          <w:hyperlink w:anchor="_Toc71830055">
            <w:r>
              <w:rPr>
                <w:rStyle w:val="IndexLink"/>
              </w:rPr>
              <w:t>3</w:t>
            </w:r>
            <w:r>
              <w:rPr>
                <w:rStyle w:val="IndexLink"/>
                <w:rFonts w:eastAsia="" w:cs="" w:ascii="Calibri" w:hAnsi="Calibri" w:asciiTheme="minorHAnsi" w:cstheme="minorBidi" w:eastAsiaTheme="minorEastAsia" w:hAnsiTheme="minorHAnsi"/>
                <w:b w:val="false"/>
                <w:bCs w:val="false"/>
                <w:sz w:val="22"/>
                <w:szCs w:val="22"/>
                <w:lang w:eastAsia="sk-SK"/>
              </w:rPr>
              <w:tab/>
            </w:r>
            <w:r>
              <w:rPr>
                <w:rStyle w:val="IndexLink"/>
              </w:rPr>
              <w:t>Riešenie seminárnej práce</w:t>
            </w:r>
            <w:r>
              <w:rPr>
                <w:webHidden/>
              </w:rPr>
              <w:fldChar w:fldCharType="begin"/>
            </w:r>
            <w:r>
              <w:rPr>
                <w:webHidden/>
              </w:rPr>
              <w:instrText>PAGEREF _Toc71830055 \h</w:instrText>
            </w:r>
            <w:r>
              <w:rPr>
                <w:webHidden/>
              </w:rPr>
              <w:fldChar w:fldCharType="separate"/>
            </w:r>
            <w:r>
              <w:rPr>
                <w:rStyle w:val="ListLabel37"/>
                <w:vanish/>
              </w:rPr>
              <w:fldChar w:fldCharType="begin"/>
            </w:r>
            <w:r>
              <w:rPr>
                <w:webHidden/>
              </w:rPr>
              <w:fldChar w:fldCharType="end"/>
            </w:r>
            <w:r>
              <w:rPr>
                <w:rStyle w:val="ListLabel37"/>
                <w:vanish/>
              </w:rPr>
              <w:instrText> PAGEREF _Toc71830055 \h </w:instrText>
            </w:r>
            <w:r>
              <w:rPr>
                <w:rStyle w:val="ListLabel37"/>
                <w:vanish/>
              </w:rPr>
              <w:fldChar w:fldCharType="separate"/>
            </w:r>
            <w:r>
              <w:rPr>
                <w:rStyle w:val="ListLabel37"/>
                <w:vanish/>
              </w:rPr>
              <w:t>12</w:t>
            </w:r>
            <w:r>
              <w:rPr>
                <w:rStyle w:val="ListLabel37"/>
                <w:vanish/>
              </w:rPr>
              <w:fldChar w:fldCharType="end"/>
            </w:r>
          </w:hyperlink>
        </w:p>
        <w:p>
          <w:pPr>
            <w:pStyle w:val="Contents2"/>
            <w:rPr/>
          </w:pPr>
          <w:hyperlink w:anchor="_Toc71830056">
            <w:r>
              <w:rPr>
                <w:rStyle w:val="IndexLink"/>
                <w:lang w:eastAsia="sk-SK"/>
              </w:rPr>
              <w:t>3.1</w:t>
            </w:r>
            <w:r>
              <w:rPr>
                <w:rStyle w:val="IndexLink"/>
                <w:rFonts w:eastAsia="" w:cs="" w:ascii="Calibri" w:hAnsi="Calibri" w:asciiTheme="minorHAnsi" w:cstheme="minorBidi" w:eastAsiaTheme="minorEastAsia" w:hAnsiTheme="minorHAnsi"/>
                <w:szCs w:val="22"/>
                <w:lang w:eastAsia="sk-SK"/>
              </w:rPr>
              <w:tab/>
            </w:r>
            <w:r>
              <w:rPr>
                <w:rStyle w:val="IndexLink"/>
                <w:lang w:eastAsia="sk-SK"/>
              </w:rPr>
              <w:t>Príprava WIFI hotspotu pre anonymné siete</w:t>
            </w:r>
            <w:r>
              <w:rPr>
                <w:webHidden/>
              </w:rPr>
              <w:fldChar w:fldCharType="begin"/>
            </w:r>
            <w:r>
              <w:rPr>
                <w:webHidden/>
              </w:rPr>
              <w:instrText>PAGEREF _Toc71830056 \h</w:instrText>
            </w:r>
            <w:r>
              <w:rPr>
                <w:webHidden/>
              </w:rPr>
              <w:fldChar w:fldCharType="separate"/>
            </w:r>
            <w:r>
              <w:rPr>
                <w:rStyle w:val="ListLabel41"/>
                <w:vanish/>
              </w:rPr>
              <w:fldChar w:fldCharType="begin"/>
            </w:r>
            <w:r>
              <w:rPr>
                <w:webHidden/>
              </w:rPr>
              <w:fldChar w:fldCharType="end"/>
            </w:r>
            <w:r>
              <w:rPr>
                <w:rStyle w:val="ListLabel41"/>
                <w:vanish/>
              </w:rPr>
              <w:instrText> PAGEREF _Toc71830056 \h </w:instrText>
            </w:r>
            <w:r>
              <w:rPr>
                <w:rStyle w:val="ListLabel41"/>
                <w:vanish/>
              </w:rPr>
              <w:fldChar w:fldCharType="separate"/>
            </w:r>
            <w:r>
              <w:rPr>
                <w:rStyle w:val="ListLabel41"/>
                <w:vanish/>
              </w:rPr>
              <w:t>12</w:t>
            </w:r>
            <w:r>
              <w:rPr>
                <w:rStyle w:val="ListLabel41"/>
                <w:vanish/>
              </w:rPr>
              <w:fldChar w:fldCharType="end"/>
            </w:r>
          </w:hyperlink>
        </w:p>
        <w:p>
          <w:pPr>
            <w:pStyle w:val="Contents3"/>
            <w:rPr/>
          </w:pPr>
          <w:hyperlink w:anchor="_Toc71830057">
            <w:r>
              <w:rPr>
                <w:rStyle w:val="IndexLink"/>
              </w:rPr>
              <w:t>3.1.1. Napálenie Raspbian OS</w:t>
            </w:r>
            <w:r>
              <w:rPr>
                <w:webHidden/>
              </w:rPr>
              <w:fldChar w:fldCharType="begin"/>
            </w:r>
            <w:r>
              <w:rPr>
                <w:webHidden/>
              </w:rPr>
              <w:instrText>PAGEREF _Toc71830057 \h</w:instrText>
            </w:r>
            <w:r>
              <w:rPr>
                <w:webHidden/>
              </w:rPr>
              <w:fldChar w:fldCharType="separate"/>
            </w:r>
            <w:r>
              <w:rPr>
                <w:rStyle w:val="ListLabel37"/>
                <w:vanish/>
              </w:rPr>
              <w:fldChar w:fldCharType="begin"/>
            </w:r>
            <w:r>
              <w:rPr>
                <w:webHidden/>
              </w:rPr>
              <w:fldChar w:fldCharType="end"/>
            </w:r>
            <w:r>
              <w:rPr>
                <w:rStyle w:val="ListLabel37"/>
                <w:vanish/>
              </w:rPr>
              <w:instrText> PAGEREF _Toc71830057 \h </w:instrText>
            </w:r>
            <w:r>
              <w:rPr>
                <w:rStyle w:val="ListLabel37"/>
                <w:vanish/>
              </w:rPr>
              <w:fldChar w:fldCharType="separate"/>
            </w:r>
            <w:r>
              <w:rPr>
                <w:rStyle w:val="ListLabel37"/>
                <w:vanish/>
              </w:rPr>
              <w:t>12</w:t>
            </w:r>
            <w:r>
              <w:rPr>
                <w:rStyle w:val="ListLabel37"/>
                <w:vanish/>
              </w:rPr>
              <w:fldChar w:fldCharType="end"/>
            </w:r>
          </w:hyperlink>
        </w:p>
        <w:p>
          <w:pPr>
            <w:pStyle w:val="Contents3"/>
            <w:rPr/>
          </w:pPr>
          <w:hyperlink w:anchor="_Toc71830058">
            <w:r>
              <w:rPr>
                <w:rStyle w:val="IndexLink"/>
              </w:rPr>
              <w:t>3.1.2. Inštalácia a konfigurácia „hostapd“</w:t>
            </w:r>
            <w:r>
              <w:rPr>
                <w:webHidden/>
              </w:rPr>
              <w:fldChar w:fldCharType="begin"/>
            </w:r>
            <w:r>
              <w:rPr>
                <w:webHidden/>
              </w:rPr>
              <w:instrText>PAGEREF _Toc71830058 \h</w:instrText>
            </w:r>
            <w:r>
              <w:rPr>
                <w:webHidden/>
              </w:rPr>
              <w:fldChar w:fldCharType="separate"/>
            </w:r>
            <w:r>
              <w:rPr>
                <w:rStyle w:val="ListLabel37"/>
                <w:vanish/>
              </w:rPr>
              <w:fldChar w:fldCharType="begin"/>
            </w:r>
            <w:r>
              <w:rPr>
                <w:webHidden/>
              </w:rPr>
              <w:fldChar w:fldCharType="end"/>
            </w:r>
            <w:r>
              <w:rPr>
                <w:rStyle w:val="ListLabel37"/>
                <w:vanish/>
              </w:rPr>
              <w:instrText> PAGEREF _Toc71830058 \h </w:instrText>
            </w:r>
            <w:r>
              <w:rPr>
                <w:rStyle w:val="ListLabel37"/>
                <w:vanish/>
              </w:rPr>
              <w:fldChar w:fldCharType="separate"/>
            </w:r>
            <w:r>
              <w:rPr>
                <w:rStyle w:val="ListLabel37"/>
                <w:vanish/>
              </w:rPr>
              <w:t>13</w:t>
            </w:r>
            <w:r>
              <w:rPr>
                <w:rStyle w:val="ListLabel37"/>
                <w:vanish/>
              </w:rPr>
              <w:fldChar w:fldCharType="end"/>
            </w:r>
          </w:hyperlink>
        </w:p>
        <w:p>
          <w:pPr>
            <w:pStyle w:val="Contents3"/>
            <w:rPr/>
          </w:pPr>
          <w:hyperlink w:anchor="_Toc71830059">
            <w:r>
              <w:rPr>
                <w:rStyle w:val="IndexLink"/>
                <w:lang w:eastAsia="sk-SK"/>
              </w:rPr>
              <w:t>3.1.3. Inštalácia a konfigurácia „udhcpd“</w:t>
            </w:r>
            <w:r>
              <w:rPr>
                <w:webHidden/>
              </w:rPr>
              <w:fldChar w:fldCharType="begin"/>
            </w:r>
            <w:r>
              <w:rPr>
                <w:webHidden/>
              </w:rPr>
              <w:instrText>PAGEREF _Toc71830059 \h</w:instrText>
            </w:r>
            <w:r>
              <w:rPr>
                <w:webHidden/>
              </w:rPr>
              <w:fldChar w:fldCharType="separate"/>
            </w:r>
            <w:r>
              <w:rPr>
                <w:rStyle w:val="ListLabel41"/>
                <w:vanish/>
              </w:rPr>
              <w:fldChar w:fldCharType="begin"/>
            </w:r>
            <w:r>
              <w:rPr>
                <w:webHidden/>
              </w:rPr>
              <w:fldChar w:fldCharType="end"/>
            </w:r>
            <w:r>
              <w:rPr>
                <w:rStyle w:val="ListLabel41"/>
                <w:vanish/>
              </w:rPr>
              <w:instrText> PAGEREF _Toc71830059 \h </w:instrText>
            </w:r>
            <w:r>
              <w:rPr>
                <w:rStyle w:val="ListLabel41"/>
                <w:vanish/>
              </w:rPr>
              <w:fldChar w:fldCharType="separate"/>
            </w:r>
            <w:r>
              <w:rPr>
                <w:rStyle w:val="ListLabel41"/>
                <w:vanish/>
              </w:rPr>
              <w:t>16</w:t>
            </w:r>
            <w:r>
              <w:rPr>
                <w:rStyle w:val="ListLabel41"/>
                <w:vanish/>
              </w:rPr>
              <w:fldChar w:fldCharType="end"/>
            </w:r>
          </w:hyperlink>
        </w:p>
        <w:p>
          <w:pPr>
            <w:pStyle w:val="Contents3"/>
            <w:rPr/>
          </w:pPr>
          <w:hyperlink w:anchor="_Toc71830060">
            <w:r>
              <w:rPr>
                <w:rStyle w:val="IndexLink"/>
              </w:rPr>
              <w:t>3.1.4.  Konfigurácia sieťového rozhrania</w:t>
            </w:r>
            <w:r>
              <w:rPr>
                <w:webHidden/>
              </w:rPr>
              <w:fldChar w:fldCharType="begin"/>
            </w:r>
            <w:r>
              <w:rPr>
                <w:webHidden/>
              </w:rPr>
              <w:instrText>PAGEREF _Toc71830060 \h</w:instrText>
            </w:r>
            <w:r>
              <w:rPr>
                <w:webHidden/>
              </w:rPr>
              <w:fldChar w:fldCharType="separate"/>
            </w:r>
            <w:r>
              <w:rPr>
                <w:rStyle w:val="ListLabel37"/>
                <w:vanish/>
              </w:rPr>
              <w:fldChar w:fldCharType="begin"/>
            </w:r>
            <w:r>
              <w:rPr>
                <w:webHidden/>
              </w:rPr>
              <w:fldChar w:fldCharType="end"/>
            </w:r>
            <w:r>
              <w:rPr>
                <w:rStyle w:val="ListLabel37"/>
                <w:vanish/>
              </w:rPr>
              <w:instrText> PAGEREF _Toc71830060 \h </w:instrText>
            </w:r>
            <w:r>
              <w:rPr>
                <w:rStyle w:val="ListLabel37"/>
                <w:vanish/>
              </w:rPr>
              <w:fldChar w:fldCharType="separate"/>
            </w:r>
            <w:r>
              <w:rPr>
                <w:rStyle w:val="ListLabel37"/>
                <w:vanish/>
              </w:rPr>
              <w:t>17</w:t>
            </w:r>
            <w:r>
              <w:rPr>
                <w:rStyle w:val="ListLabel37"/>
                <w:vanish/>
              </w:rPr>
              <w:fldChar w:fldCharType="end"/>
            </w:r>
          </w:hyperlink>
        </w:p>
        <w:p>
          <w:pPr>
            <w:pStyle w:val="Contents3"/>
            <w:rPr/>
          </w:pPr>
          <w:hyperlink w:anchor="_Toc71830061">
            <w:r>
              <w:rPr>
                <w:rStyle w:val="IndexLink"/>
              </w:rPr>
              <w:t>3.1.5. Inštalácia a konfigurácia „tor“</w:t>
            </w:r>
            <w:r>
              <w:rPr>
                <w:webHidden/>
              </w:rPr>
              <w:fldChar w:fldCharType="begin"/>
            </w:r>
            <w:r>
              <w:rPr>
                <w:webHidden/>
              </w:rPr>
              <w:instrText>PAGEREF _Toc71830061 \h</w:instrText>
            </w:r>
            <w:r>
              <w:rPr>
                <w:webHidden/>
              </w:rPr>
              <w:fldChar w:fldCharType="separate"/>
            </w:r>
            <w:r>
              <w:rPr>
                <w:rStyle w:val="ListLabel37"/>
                <w:vanish/>
              </w:rPr>
              <w:fldChar w:fldCharType="begin"/>
            </w:r>
            <w:r>
              <w:rPr>
                <w:webHidden/>
              </w:rPr>
              <w:fldChar w:fldCharType="end"/>
            </w:r>
            <w:r>
              <w:rPr>
                <w:rStyle w:val="ListLabel37"/>
                <w:vanish/>
              </w:rPr>
              <w:instrText> PAGEREF _Toc71830061 \h </w:instrText>
            </w:r>
            <w:r>
              <w:rPr>
                <w:rStyle w:val="ListLabel37"/>
                <w:vanish/>
              </w:rPr>
              <w:fldChar w:fldCharType="separate"/>
            </w:r>
            <w:r>
              <w:rPr>
                <w:rStyle w:val="ListLabel37"/>
                <w:vanish/>
              </w:rPr>
              <w:t>18</w:t>
            </w:r>
            <w:r>
              <w:rPr>
                <w:rStyle w:val="ListLabel37"/>
                <w:vanish/>
              </w:rPr>
              <w:fldChar w:fldCharType="end"/>
            </w:r>
          </w:hyperlink>
        </w:p>
        <w:p>
          <w:pPr>
            <w:pStyle w:val="Contents3"/>
            <w:rPr/>
          </w:pPr>
          <w:hyperlink w:anchor="_Toc71830062">
            <w:r>
              <w:rPr>
                <w:rStyle w:val="IndexLink"/>
              </w:rPr>
              <w:t>3.1.6. Konfigurácia „iptables“</w:t>
            </w:r>
            <w:r>
              <w:rPr>
                <w:webHidden/>
              </w:rPr>
              <w:fldChar w:fldCharType="begin"/>
            </w:r>
            <w:r>
              <w:rPr>
                <w:webHidden/>
              </w:rPr>
              <w:instrText>PAGEREF _Toc71830062 \h</w:instrText>
            </w:r>
            <w:r>
              <w:rPr>
                <w:webHidden/>
              </w:rPr>
              <w:fldChar w:fldCharType="separate"/>
            </w:r>
            <w:r>
              <w:rPr>
                <w:rStyle w:val="ListLabel37"/>
                <w:vanish/>
              </w:rPr>
              <w:fldChar w:fldCharType="begin"/>
            </w:r>
            <w:r>
              <w:rPr>
                <w:webHidden/>
              </w:rPr>
              <w:fldChar w:fldCharType="end"/>
            </w:r>
            <w:r>
              <w:rPr>
                <w:rStyle w:val="ListLabel37"/>
                <w:vanish/>
              </w:rPr>
              <w:instrText> PAGEREF _Toc71830062 \h </w:instrText>
            </w:r>
            <w:r>
              <w:rPr>
                <w:rStyle w:val="ListLabel37"/>
                <w:vanish/>
              </w:rPr>
              <w:fldChar w:fldCharType="separate"/>
            </w:r>
            <w:r>
              <w:rPr>
                <w:rStyle w:val="ListLabel37"/>
                <w:vanish/>
              </w:rPr>
              <w:t>20</w:t>
            </w:r>
            <w:r>
              <w:rPr>
                <w:rStyle w:val="ListLabel37"/>
                <w:vanish/>
              </w:rPr>
              <w:fldChar w:fldCharType="end"/>
            </w:r>
          </w:hyperlink>
        </w:p>
        <w:p>
          <w:pPr>
            <w:pStyle w:val="Contents3"/>
            <w:rPr/>
          </w:pPr>
          <w:hyperlink w:anchor="_Toc71830064">
            <w:r>
              <w:rPr>
                <w:rStyle w:val="IndexLink"/>
              </w:rPr>
              <w:t>3.1.7. Nastavenie IP forwarding</w:t>
            </w:r>
            <w:r>
              <w:rPr>
                <w:webHidden/>
              </w:rPr>
              <w:fldChar w:fldCharType="begin"/>
            </w:r>
            <w:r>
              <w:rPr>
                <w:webHidden/>
              </w:rPr>
              <w:instrText>PAGEREF _Toc71830064 \h</w:instrText>
            </w:r>
            <w:r>
              <w:rPr>
                <w:webHidden/>
              </w:rPr>
              <w:fldChar w:fldCharType="separate"/>
            </w:r>
            <w:r>
              <w:rPr>
                <w:rStyle w:val="ListLabel37"/>
                <w:vanish/>
              </w:rPr>
              <w:fldChar w:fldCharType="begin"/>
            </w:r>
            <w:r>
              <w:rPr>
                <w:webHidden/>
              </w:rPr>
              <w:fldChar w:fldCharType="end"/>
            </w:r>
            <w:r>
              <w:rPr>
                <w:rStyle w:val="ListLabel37"/>
                <w:vanish/>
              </w:rPr>
              <w:instrText> PAGEREF _Toc71830064 \h </w:instrText>
            </w:r>
            <w:r>
              <w:rPr>
                <w:rStyle w:val="ListLabel37"/>
                <w:vanish/>
              </w:rPr>
              <w:fldChar w:fldCharType="separate"/>
            </w:r>
            <w:r>
              <w:rPr>
                <w:rStyle w:val="ListLabel37"/>
                <w:vanish/>
              </w:rPr>
              <w:t>20</w:t>
            </w:r>
            <w:r>
              <w:rPr>
                <w:rStyle w:val="ListLabel37"/>
                <w:vanish/>
              </w:rPr>
              <w:fldChar w:fldCharType="end"/>
            </w:r>
          </w:hyperlink>
        </w:p>
        <w:p>
          <w:pPr>
            <w:pStyle w:val="Contents3"/>
            <w:rPr/>
          </w:pPr>
          <w:hyperlink w:anchor="_Toc71830065">
            <w:r>
              <w:rPr>
                <w:rStyle w:val="IndexLink"/>
              </w:rPr>
              <w:t>3.1.8. Zakázanie niektorých predvolených deamonov</w:t>
            </w:r>
            <w:r>
              <w:rPr>
                <w:webHidden/>
              </w:rPr>
              <w:fldChar w:fldCharType="begin"/>
            </w:r>
            <w:r>
              <w:rPr>
                <w:webHidden/>
              </w:rPr>
              <w:instrText>PAGEREF _Toc71830065 \h</w:instrText>
            </w:r>
            <w:r>
              <w:rPr>
                <w:webHidden/>
              </w:rPr>
              <w:fldChar w:fldCharType="separate"/>
            </w:r>
            <w:r>
              <w:rPr>
                <w:rStyle w:val="ListLabel37"/>
                <w:vanish/>
              </w:rPr>
              <w:fldChar w:fldCharType="begin"/>
            </w:r>
            <w:r>
              <w:rPr>
                <w:webHidden/>
              </w:rPr>
              <w:fldChar w:fldCharType="end"/>
            </w:r>
            <w:r>
              <w:rPr>
                <w:rStyle w:val="ListLabel37"/>
                <w:vanish/>
              </w:rPr>
              <w:instrText> PAGEREF _Toc71830065 \h </w:instrText>
            </w:r>
            <w:r>
              <w:rPr>
                <w:rStyle w:val="ListLabel37"/>
                <w:vanish/>
              </w:rPr>
              <w:fldChar w:fldCharType="separate"/>
            </w:r>
            <w:r>
              <w:rPr>
                <w:rStyle w:val="ListLabel37"/>
                <w:vanish/>
              </w:rPr>
              <w:t>21</w:t>
            </w:r>
            <w:r>
              <w:rPr>
                <w:rStyle w:val="ListLabel37"/>
                <w:vanish/>
              </w:rPr>
              <w:fldChar w:fldCharType="end"/>
            </w:r>
          </w:hyperlink>
        </w:p>
        <w:p>
          <w:pPr>
            <w:pStyle w:val="Contents3"/>
            <w:rPr/>
          </w:pPr>
          <w:hyperlink w:anchor="_Toc71830066">
            <w:r>
              <w:rPr>
                <w:rStyle w:val="IndexLink"/>
              </w:rPr>
              <w:t>3.1.9. Reštart zariadenia a kontrola</w:t>
            </w:r>
            <w:r>
              <w:rPr>
                <w:webHidden/>
              </w:rPr>
              <w:fldChar w:fldCharType="begin"/>
            </w:r>
            <w:r>
              <w:rPr>
                <w:webHidden/>
              </w:rPr>
              <w:instrText>PAGEREF _Toc71830066 \h</w:instrText>
            </w:r>
            <w:r>
              <w:rPr>
                <w:webHidden/>
              </w:rPr>
              <w:fldChar w:fldCharType="separate"/>
            </w:r>
            <w:r>
              <w:rPr>
                <w:rStyle w:val="ListLabel37"/>
                <w:vanish/>
              </w:rPr>
              <w:fldChar w:fldCharType="begin"/>
            </w:r>
            <w:r>
              <w:rPr>
                <w:webHidden/>
              </w:rPr>
              <w:fldChar w:fldCharType="end"/>
            </w:r>
            <w:r>
              <w:rPr>
                <w:rStyle w:val="ListLabel37"/>
                <w:vanish/>
              </w:rPr>
              <w:instrText> PAGEREF _Toc71830066 \h </w:instrText>
            </w:r>
            <w:r>
              <w:rPr>
                <w:rStyle w:val="ListLabel37"/>
                <w:vanish/>
              </w:rPr>
              <w:fldChar w:fldCharType="separate"/>
            </w:r>
            <w:r>
              <w:rPr>
                <w:rStyle w:val="ListLabel37"/>
                <w:vanish/>
              </w:rPr>
              <w:t>21</w:t>
            </w:r>
            <w:r>
              <w:rPr>
                <w:rStyle w:val="ListLabel37"/>
                <w:vanish/>
              </w:rPr>
              <w:fldChar w:fldCharType="end"/>
            </w:r>
          </w:hyperlink>
        </w:p>
        <w:p>
          <w:pPr>
            <w:pStyle w:val="Contents2"/>
            <w:rPr/>
          </w:pPr>
          <w:hyperlink w:anchor="_Toc71830068">
            <w:r>
              <w:rPr>
                <w:rStyle w:val="IndexLink"/>
              </w:rPr>
              <w:t>3.2</w:t>
            </w:r>
            <w:r>
              <w:rPr>
                <w:rStyle w:val="IndexLink"/>
                <w:rFonts w:eastAsia="" w:cs="" w:ascii="Calibri" w:hAnsi="Calibri" w:asciiTheme="minorHAnsi" w:cstheme="minorBidi" w:eastAsiaTheme="minorEastAsia" w:hAnsiTheme="minorHAnsi"/>
                <w:szCs w:val="22"/>
                <w:lang w:eastAsia="sk-SK"/>
              </w:rPr>
              <w:tab/>
            </w:r>
            <w:r>
              <w:rPr>
                <w:rStyle w:val="IndexLink"/>
              </w:rPr>
              <w:t>Testovanie</w:t>
            </w:r>
            <w:r>
              <w:rPr>
                <w:webHidden/>
              </w:rPr>
              <w:fldChar w:fldCharType="begin"/>
            </w:r>
            <w:r>
              <w:rPr>
                <w:webHidden/>
              </w:rPr>
              <w:instrText>PAGEREF _Toc71830068 \h</w:instrText>
            </w:r>
            <w:r>
              <w:rPr>
                <w:webHidden/>
              </w:rPr>
              <w:fldChar w:fldCharType="separate"/>
            </w:r>
            <w:r>
              <w:rPr>
                <w:rStyle w:val="ListLabel37"/>
                <w:vanish/>
              </w:rPr>
              <w:fldChar w:fldCharType="begin"/>
            </w:r>
            <w:r>
              <w:rPr>
                <w:webHidden/>
              </w:rPr>
              <w:fldChar w:fldCharType="end"/>
            </w:r>
            <w:r>
              <w:rPr>
                <w:rStyle w:val="ListLabel37"/>
                <w:vanish/>
              </w:rPr>
              <w:instrText> PAGEREF _Toc71830068 \h </w:instrText>
            </w:r>
            <w:r>
              <w:rPr>
                <w:rStyle w:val="ListLabel37"/>
                <w:vanish/>
              </w:rPr>
              <w:fldChar w:fldCharType="separate"/>
            </w:r>
            <w:r>
              <w:rPr>
                <w:rStyle w:val="ListLabel37"/>
                <w:vanish/>
              </w:rPr>
              <w:t>23</w:t>
            </w:r>
            <w:r>
              <w:rPr>
                <w:rStyle w:val="ListLabel37"/>
                <w:vanish/>
              </w:rPr>
              <w:fldChar w:fldCharType="end"/>
            </w:r>
          </w:hyperlink>
        </w:p>
        <w:p>
          <w:pPr>
            <w:pStyle w:val="Contents3"/>
            <w:rPr/>
          </w:pPr>
          <w:hyperlink w:anchor="_Toc71830069">
            <w:r>
              <w:rPr>
                <w:rStyle w:val="IndexLink"/>
              </w:rPr>
              <w:t>3.2.1</w:t>
            </w:r>
            <w:r>
              <w:rPr>
                <w:rStyle w:val="IndexLink"/>
                <w:rFonts w:eastAsia="" w:cs="" w:ascii="Calibri" w:hAnsi="Calibri" w:asciiTheme="minorHAnsi" w:cstheme="minorBidi" w:eastAsiaTheme="minorEastAsia" w:hAnsiTheme="minorHAnsi"/>
                <w:iCs w:val="false"/>
                <w:szCs w:val="22"/>
                <w:lang w:eastAsia="sk-SK"/>
              </w:rPr>
              <w:tab/>
            </w:r>
            <w:r>
              <w:rPr>
                <w:rStyle w:val="IndexLink"/>
              </w:rPr>
              <w:t>Check.torproject.org</w:t>
            </w:r>
            <w:r>
              <w:rPr>
                <w:webHidden/>
              </w:rPr>
              <w:fldChar w:fldCharType="begin"/>
            </w:r>
            <w:r>
              <w:rPr>
                <w:webHidden/>
              </w:rPr>
              <w:instrText>PAGEREF _Toc71830069 \h</w:instrText>
            </w:r>
            <w:r>
              <w:rPr>
                <w:webHidden/>
              </w:rPr>
              <w:fldChar w:fldCharType="separate"/>
            </w:r>
            <w:r>
              <w:rPr>
                <w:rStyle w:val="ListLabel37"/>
                <w:vanish/>
              </w:rPr>
              <w:fldChar w:fldCharType="begin"/>
            </w:r>
            <w:r>
              <w:rPr>
                <w:webHidden/>
              </w:rPr>
              <w:fldChar w:fldCharType="end"/>
            </w:r>
            <w:r>
              <w:rPr>
                <w:rStyle w:val="ListLabel37"/>
                <w:vanish/>
              </w:rPr>
              <w:instrText> PAGEREF _Toc71830069 \h </w:instrText>
            </w:r>
            <w:r>
              <w:rPr>
                <w:rStyle w:val="ListLabel37"/>
                <w:vanish/>
              </w:rPr>
              <w:fldChar w:fldCharType="separate"/>
            </w:r>
            <w:r>
              <w:rPr>
                <w:rStyle w:val="ListLabel37"/>
                <w:vanish/>
              </w:rPr>
              <w:t>23</w:t>
            </w:r>
            <w:r>
              <w:rPr>
                <w:rStyle w:val="ListLabel37"/>
                <w:vanish/>
              </w:rPr>
              <w:fldChar w:fldCharType="end"/>
            </w:r>
          </w:hyperlink>
        </w:p>
        <w:p>
          <w:pPr>
            <w:pStyle w:val="Contents3"/>
            <w:rPr/>
          </w:pPr>
          <w:hyperlink w:anchor="_Toc71830070">
            <w:r>
              <w:rPr>
                <w:rStyle w:val="IndexLink"/>
              </w:rPr>
              <w:t>3.2.2</w:t>
            </w:r>
            <w:r>
              <w:rPr>
                <w:rStyle w:val="IndexLink"/>
                <w:rFonts w:eastAsia="" w:cs="" w:ascii="Calibri" w:hAnsi="Calibri" w:asciiTheme="minorHAnsi" w:cstheme="minorBidi" w:eastAsiaTheme="minorEastAsia" w:hAnsiTheme="minorHAnsi"/>
                <w:iCs w:val="false"/>
                <w:szCs w:val="22"/>
                <w:lang w:eastAsia="sk-SK"/>
              </w:rPr>
              <w:tab/>
            </w:r>
            <w:r>
              <w:rPr>
                <w:rStyle w:val="IndexLink"/>
              </w:rPr>
              <w:t>IP chicken</w:t>
            </w:r>
            <w:r>
              <w:rPr>
                <w:webHidden/>
              </w:rPr>
              <w:fldChar w:fldCharType="begin"/>
            </w:r>
            <w:r>
              <w:rPr>
                <w:webHidden/>
              </w:rPr>
              <w:instrText>PAGEREF _Toc71830070 \h</w:instrText>
            </w:r>
            <w:r>
              <w:rPr>
                <w:webHidden/>
              </w:rPr>
              <w:fldChar w:fldCharType="separate"/>
            </w:r>
            <w:r>
              <w:rPr>
                <w:rStyle w:val="ListLabel37"/>
                <w:vanish/>
              </w:rPr>
              <w:fldChar w:fldCharType="begin"/>
            </w:r>
            <w:r>
              <w:rPr>
                <w:webHidden/>
              </w:rPr>
              <w:fldChar w:fldCharType="end"/>
            </w:r>
            <w:r>
              <w:rPr>
                <w:rStyle w:val="ListLabel37"/>
                <w:vanish/>
              </w:rPr>
              <w:instrText> PAGEREF _Toc71830070 \h </w:instrText>
            </w:r>
            <w:r>
              <w:rPr>
                <w:rStyle w:val="ListLabel37"/>
                <w:vanish/>
              </w:rPr>
              <w:fldChar w:fldCharType="separate"/>
            </w:r>
            <w:r>
              <w:rPr>
                <w:rStyle w:val="ListLabel37"/>
                <w:vanish/>
              </w:rPr>
              <w:t>24</w:t>
            </w:r>
            <w:r>
              <w:rPr>
                <w:rStyle w:val="ListLabel37"/>
                <w:vanish/>
              </w:rPr>
              <w:fldChar w:fldCharType="end"/>
            </w:r>
          </w:hyperlink>
        </w:p>
        <w:p>
          <w:pPr>
            <w:pStyle w:val="Contents3"/>
            <w:rPr/>
          </w:pPr>
          <w:hyperlink w:anchor="_Toc71830071">
            <w:r>
              <w:rPr>
                <w:rStyle w:val="IndexLink"/>
              </w:rPr>
              <w:t>3.2.3</w:t>
            </w:r>
            <w:r>
              <w:rPr>
                <w:rStyle w:val="IndexLink"/>
                <w:rFonts w:eastAsia="" w:cs="" w:ascii="Calibri" w:hAnsi="Calibri" w:asciiTheme="minorHAnsi" w:cstheme="minorBidi" w:eastAsiaTheme="minorEastAsia" w:hAnsiTheme="minorHAnsi"/>
                <w:iCs w:val="false"/>
                <w:szCs w:val="22"/>
                <w:lang w:eastAsia="sk-SK"/>
              </w:rPr>
              <w:tab/>
            </w:r>
            <w:r>
              <w:rPr>
                <w:rStyle w:val="IndexLink"/>
              </w:rPr>
              <w:t>DNS test priepustnosti</w:t>
            </w:r>
            <w:r>
              <w:rPr>
                <w:webHidden/>
              </w:rPr>
              <w:fldChar w:fldCharType="begin"/>
            </w:r>
            <w:r>
              <w:rPr>
                <w:webHidden/>
              </w:rPr>
              <w:instrText>PAGEREF _Toc71830071 \h</w:instrText>
            </w:r>
            <w:r>
              <w:rPr>
                <w:webHidden/>
              </w:rPr>
              <w:fldChar w:fldCharType="separate"/>
            </w:r>
            <w:r>
              <w:rPr>
                <w:rStyle w:val="ListLabel37"/>
                <w:vanish/>
              </w:rPr>
              <w:fldChar w:fldCharType="begin"/>
            </w:r>
            <w:r>
              <w:rPr>
                <w:webHidden/>
              </w:rPr>
              <w:fldChar w:fldCharType="end"/>
            </w:r>
            <w:r>
              <w:rPr>
                <w:rStyle w:val="ListLabel37"/>
                <w:vanish/>
              </w:rPr>
              <w:instrText> PAGEREF _Toc71830071 \h </w:instrText>
            </w:r>
            <w:r>
              <w:rPr>
                <w:rStyle w:val="ListLabel37"/>
                <w:vanish/>
              </w:rPr>
              <w:fldChar w:fldCharType="separate"/>
            </w:r>
            <w:r>
              <w:rPr>
                <w:rStyle w:val="ListLabel37"/>
                <w:vanish/>
              </w:rPr>
              <w:t>26</w:t>
            </w:r>
            <w:r>
              <w:rPr>
                <w:rStyle w:val="ListLabel37"/>
                <w:vanish/>
              </w:rPr>
              <w:fldChar w:fldCharType="end"/>
            </w:r>
          </w:hyperlink>
        </w:p>
        <w:p>
          <w:pPr>
            <w:pStyle w:val="Contents3"/>
            <w:rPr/>
          </w:pPr>
          <w:hyperlink w:anchor="_Toc71830072">
            <w:r>
              <w:rPr>
                <w:rStyle w:val="IndexLink"/>
                <w:lang w:val="en-US"/>
              </w:rPr>
              <w:t>3.2.4</w:t>
            </w:r>
            <w:r>
              <w:rPr>
                <w:rStyle w:val="IndexLink"/>
                <w:rFonts w:eastAsia="" w:cs="" w:ascii="Calibri" w:hAnsi="Calibri" w:asciiTheme="minorHAnsi" w:cstheme="minorBidi" w:eastAsiaTheme="minorEastAsia" w:hAnsiTheme="minorHAnsi"/>
                <w:iCs w:val="false"/>
                <w:szCs w:val="22"/>
                <w:lang w:eastAsia="sk-SK"/>
              </w:rPr>
              <w:tab/>
            </w:r>
            <w:r>
              <w:rPr>
                <w:rStyle w:val="IndexLink"/>
                <w:lang w:val="en-US"/>
              </w:rPr>
              <w:t>Browserleaks.com</w:t>
            </w:r>
            <w:r>
              <w:rPr>
                <w:webHidden/>
              </w:rPr>
              <w:fldChar w:fldCharType="begin"/>
            </w:r>
            <w:r>
              <w:rPr>
                <w:webHidden/>
              </w:rPr>
              <w:instrText>PAGEREF _Toc71830072 \h</w:instrText>
            </w:r>
            <w:r>
              <w:rPr>
                <w:webHidden/>
              </w:rPr>
              <w:fldChar w:fldCharType="separate"/>
            </w:r>
            <w:r>
              <w:rPr>
                <w:rStyle w:val="ListLabel42"/>
                <w:vanish/>
              </w:rPr>
              <w:fldChar w:fldCharType="begin"/>
            </w:r>
            <w:r>
              <w:rPr>
                <w:webHidden/>
              </w:rPr>
              <w:fldChar w:fldCharType="end"/>
            </w:r>
            <w:r>
              <w:rPr>
                <w:rStyle w:val="ListLabel42"/>
                <w:vanish/>
              </w:rPr>
              <w:instrText> PAGEREF _Toc71830072 \h </w:instrText>
            </w:r>
            <w:r>
              <w:rPr>
                <w:rStyle w:val="ListLabel42"/>
                <w:vanish/>
              </w:rPr>
              <w:fldChar w:fldCharType="separate"/>
            </w:r>
            <w:r>
              <w:rPr>
                <w:rStyle w:val="ListLabel42"/>
                <w:vanish/>
              </w:rPr>
              <w:t>26</w:t>
            </w:r>
            <w:r>
              <w:rPr>
                <w:rStyle w:val="ListLabel42"/>
                <w:vanish/>
              </w:rPr>
              <w:fldChar w:fldCharType="end"/>
            </w:r>
          </w:hyperlink>
        </w:p>
        <w:p>
          <w:pPr>
            <w:pStyle w:val="Contents3"/>
            <w:rPr/>
          </w:pPr>
          <w:hyperlink w:anchor="_Toc71830073">
            <w:r>
              <w:rPr>
                <w:rStyle w:val="IndexLink"/>
              </w:rPr>
              <w:t>3.2.5</w:t>
            </w:r>
            <w:r>
              <w:rPr>
                <w:rStyle w:val="IndexLink"/>
                <w:rFonts w:eastAsia="" w:cs="" w:ascii="Calibri" w:hAnsi="Calibri" w:asciiTheme="minorHAnsi" w:cstheme="minorBidi" w:eastAsiaTheme="minorEastAsia" w:hAnsiTheme="minorHAnsi"/>
                <w:iCs w:val="false"/>
                <w:szCs w:val="22"/>
                <w:lang w:eastAsia="sk-SK"/>
              </w:rPr>
              <w:tab/>
            </w:r>
            <w:r>
              <w:rPr>
                <w:rStyle w:val="IndexLink"/>
              </w:rPr>
              <w:t>Speedtest</w:t>
            </w:r>
            <w:r>
              <w:rPr>
                <w:webHidden/>
              </w:rPr>
              <w:fldChar w:fldCharType="begin"/>
            </w:r>
            <w:r>
              <w:rPr>
                <w:webHidden/>
              </w:rPr>
              <w:instrText>PAGEREF _Toc71830073 \h</w:instrText>
            </w:r>
            <w:r>
              <w:rPr>
                <w:webHidden/>
              </w:rPr>
              <w:fldChar w:fldCharType="separate"/>
            </w:r>
            <w:r>
              <w:rPr>
                <w:rStyle w:val="ListLabel37"/>
                <w:vanish/>
              </w:rPr>
              <w:fldChar w:fldCharType="begin"/>
            </w:r>
            <w:r>
              <w:rPr>
                <w:webHidden/>
              </w:rPr>
              <w:fldChar w:fldCharType="end"/>
            </w:r>
            <w:r>
              <w:rPr>
                <w:rStyle w:val="ListLabel37"/>
                <w:vanish/>
              </w:rPr>
              <w:instrText> PAGEREF _Toc71830073 \h </w:instrText>
            </w:r>
            <w:r>
              <w:rPr>
                <w:rStyle w:val="ListLabel37"/>
                <w:vanish/>
              </w:rPr>
              <w:fldChar w:fldCharType="separate"/>
            </w:r>
            <w:r>
              <w:rPr>
                <w:rStyle w:val="ListLabel37"/>
                <w:vanish/>
              </w:rPr>
              <w:t>27</w:t>
            </w:r>
            <w:r>
              <w:rPr>
                <w:rStyle w:val="ListLabel37"/>
                <w:vanish/>
              </w:rPr>
              <w:fldChar w:fldCharType="end"/>
            </w:r>
          </w:hyperlink>
        </w:p>
        <w:p>
          <w:pPr>
            <w:pStyle w:val="Contents3"/>
            <w:rPr/>
          </w:pPr>
          <w:hyperlink w:anchor="_Toc71830074">
            <w:r>
              <w:rPr>
                <w:rStyle w:val="IndexLink"/>
              </w:rPr>
              <w:t>3.2.6</w:t>
            </w:r>
            <w:r>
              <w:rPr>
                <w:rStyle w:val="IndexLink"/>
                <w:rFonts w:eastAsia="" w:cs="" w:ascii="Calibri" w:hAnsi="Calibri" w:asciiTheme="minorHAnsi" w:cstheme="minorBidi" w:eastAsiaTheme="minorEastAsia" w:hAnsiTheme="minorHAnsi"/>
                <w:iCs w:val="false"/>
                <w:szCs w:val="22"/>
                <w:lang w:eastAsia="sk-SK"/>
              </w:rPr>
              <w:tab/>
            </w:r>
            <w:r>
              <w:rPr>
                <w:rStyle w:val="IndexLink"/>
              </w:rPr>
              <w:t>Prístup do hidden services</w:t>
            </w:r>
            <w:r>
              <w:rPr>
                <w:webHidden/>
              </w:rPr>
              <w:fldChar w:fldCharType="begin"/>
            </w:r>
            <w:r>
              <w:rPr>
                <w:webHidden/>
              </w:rPr>
              <w:instrText>PAGEREF _Toc71830074 \h</w:instrText>
            </w:r>
            <w:r>
              <w:rPr>
                <w:webHidden/>
              </w:rPr>
              <w:fldChar w:fldCharType="separate"/>
            </w:r>
            <w:r>
              <w:rPr>
                <w:rStyle w:val="ListLabel37"/>
                <w:vanish/>
              </w:rPr>
              <w:fldChar w:fldCharType="begin"/>
            </w:r>
            <w:r>
              <w:rPr>
                <w:webHidden/>
              </w:rPr>
              <w:fldChar w:fldCharType="end"/>
            </w:r>
            <w:r>
              <w:rPr>
                <w:rStyle w:val="ListLabel37"/>
                <w:vanish/>
              </w:rPr>
              <w:instrText> PAGEREF _Toc71830074 \h </w:instrText>
            </w:r>
            <w:r>
              <w:rPr>
                <w:rStyle w:val="ListLabel37"/>
                <w:vanish/>
              </w:rPr>
              <w:fldChar w:fldCharType="separate"/>
            </w:r>
            <w:r>
              <w:rPr>
                <w:rStyle w:val="ListLabel37"/>
                <w:vanish/>
              </w:rPr>
              <w:t>28</w:t>
            </w:r>
            <w:r>
              <w:rPr>
                <w:rStyle w:val="ListLabel37"/>
                <w:vanish/>
              </w:rPr>
              <w:fldChar w:fldCharType="end"/>
            </w:r>
          </w:hyperlink>
        </w:p>
        <w:p>
          <w:pPr>
            <w:pStyle w:val="Contents3"/>
            <w:rPr/>
          </w:pPr>
          <w:hyperlink w:anchor="_Toc71830075">
            <w:r>
              <w:rPr>
                <w:rStyle w:val="IndexLink"/>
              </w:rPr>
              <w:t>3.2.7</w:t>
            </w:r>
            <w:r>
              <w:rPr>
                <w:rStyle w:val="IndexLink"/>
                <w:rFonts w:eastAsia="" w:cs="" w:ascii="Calibri" w:hAnsi="Calibri" w:asciiTheme="minorHAnsi" w:cstheme="minorBidi" w:eastAsiaTheme="minorEastAsia" w:hAnsiTheme="minorHAnsi"/>
                <w:iCs w:val="false"/>
                <w:szCs w:val="22"/>
                <w:lang w:eastAsia="sk-SK"/>
              </w:rPr>
              <w:tab/>
            </w:r>
            <w:r>
              <w:rPr>
                <w:rStyle w:val="IndexLink"/>
              </w:rPr>
              <w:t>Youtube</w:t>
            </w:r>
            <w:r>
              <w:rPr>
                <w:webHidden/>
              </w:rPr>
              <w:fldChar w:fldCharType="begin"/>
            </w:r>
            <w:r>
              <w:rPr>
                <w:webHidden/>
              </w:rPr>
              <w:instrText>PAGEREF _Toc71830075 \h</w:instrText>
            </w:r>
            <w:r>
              <w:rPr>
                <w:webHidden/>
              </w:rPr>
              <w:fldChar w:fldCharType="separate"/>
            </w:r>
            <w:r>
              <w:rPr>
                <w:rStyle w:val="ListLabel37"/>
                <w:vanish/>
              </w:rPr>
              <w:fldChar w:fldCharType="begin"/>
            </w:r>
            <w:r>
              <w:rPr>
                <w:webHidden/>
              </w:rPr>
              <w:fldChar w:fldCharType="end"/>
            </w:r>
            <w:r>
              <w:rPr>
                <w:rStyle w:val="ListLabel37"/>
                <w:vanish/>
              </w:rPr>
              <w:instrText> PAGEREF _Toc71830075 \h </w:instrText>
            </w:r>
            <w:r>
              <w:rPr>
                <w:rStyle w:val="ListLabel37"/>
                <w:vanish/>
              </w:rPr>
              <w:fldChar w:fldCharType="separate"/>
            </w:r>
            <w:r>
              <w:rPr>
                <w:rStyle w:val="ListLabel37"/>
                <w:vanish/>
              </w:rPr>
              <w:t>29</w:t>
            </w:r>
            <w:r>
              <w:rPr>
                <w:rStyle w:val="ListLabel37"/>
                <w:vanish/>
              </w:rPr>
              <w:fldChar w:fldCharType="end"/>
            </w:r>
          </w:hyperlink>
        </w:p>
        <w:p>
          <w:pPr>
            <w:pStyle w:val="Contents1"/>
            <w:rPr/>
          </w:pPr>
          <w:hyperlink w:anchor="_Toc71830076">
            <w:r>
              <w:rPr>
                <w:rStyle w:val="IndexLink"/>
              </w:rPr>
              <w:t>4</w:t>
            </w:r>
            <w:r>
              <w:rPr>
                <w:rStyle w:val="IndexLink"/>
                <w:rFonts w:eastAsia="" w:cs="" w:ascii="Calibri" w:hAnsi="Calibri" w:asciiTheme="minorHAnsi" w:cstheme="minorBidi" w:eastAsiaTheme="minorEastAsia" w:hAnsiTheme="minorHAnsi"/>
                <w:b w:val="false"/>
                <w:bCs w:val="false"/>
                <w:sz w:val="22"/>
                <w:szCs w:val="22"/>
                <w:lang w:eastAsia="sk-SK"/>
              </w:rPr>
              <w:tab/>
            </w:r>
            <w:r>
              <w:rPr>
                <w:rStyle w:val="IndexLink"/>
              </w:rPr>
              <w:t>Výsledky riešenia a ich zhodnotenie</w:t>
            </w:r>
            <w:r>
              <w:rPr>
                <w:webHidden/>
              </w:rPr>
              <w:fldChar w:fldCharType="begin"/>
            </w:r>
            <w:r>
              <w:rPr>
                <w:webHidden/>
              </w:rPr>
              <w:instrText>PAGEREF _Toc71830076 \h</w:instrText>
            </w:r>
            <w:r>
              <w:rPr>
                <w:webHidden/>
              </w:rPr>
              <w:fldChar w:fldCharType="separate"/>
            </w:r>
            <w:r>
              <w:rPr>
                <w:rStyle w:val="ListLabel37"/>
                <w:vanish/>
              </w:rPr>
              <w:fldChar w:fldCharType="begin"/>
            </w:r>
            <w:r>
              <w:rPr>
                <w:webHidden/>
              </w:rPr>
              <w:fldChar w:fldCharType="end"/>
            </w:r>
            <w:r>
              <w:rPr>
                <w:rStyle w:val="ListLabel37"/>
                <w:vanish/>
              </w:rPr>
              <w:instrText> PAGEREF _Toc71830076 \h </w:instrText>
            </w:r>
            <w:r>
              <w:rPr>
                <w:rStyle w:val="ListLabel37"/>
                <w:vanish/>
              </w:rPr>
              <w:fldChar w:fldCharType="separate"/>
            </w:r>
            <w:r>
              <w:rPr>
                <w:rStyle w:val="ListLabel37"/>
                <w:vanish/>
              </w:rPr>
              <w:t>30</w:t>
            </w:r>
            <w:r>
              <w:rPr>
                <w:rStyle w:val="ListLabel37"/>
                <w:vanish/>
              </w:rPr>
              <w:fldChar w:fldCharType="end"/>
            </w:r>
          </w:hyperlink>
        </w:p>
        <w:p>
          <w:pPr>
            <w:pStyle w:val="Contents2"/>
            <w:rPr/>
          </w:pPr>
          <w:hyperlink w:anchor="_Toc71830077">
            <w:r>
              <w:rPr>
                <w:rStyle w:val="IndexLink"/>
              </w:rPr>
              <w:t>4.1</w:t>
            </w:r>
            <w:r>
              <w:rPr>
                <w:rStyle w:val="IndexLink"/>
                <w:rFonts w:eastAsia="" w:cs="" w:ascii="Calibri" w:hAnsi="Calibri" w:asciiTheme="minorHAnsi" w:cstheme="minorBidi" w:eastAsiaTheme="minorEastAsia" w:hAnsiTheme="minorHAnsi"/>
                <w:szCs w:val="22"/>
                <w:lang w:eastAsia="sk-SK"/>
              </w:rPr>
              <w:tab/>
            </w:r>
            <w:r>
              <w:rPr>
                <w:rStyle w:val="IndexLink"/>
              </w:rPr>
              <w:t>Dopad na rýchlosť</w:t>
            </w:r>
            <w:r>
              <w:rPr>
                <w:webHidden/>
              </w:rPr>
              <w:fldChar w:fldCharType="begin"/>
            </w:r>
            <w:r>
              <w:rPr>
                <w:webHidden/>
              </w:rPr>
              <w:instrText>PAGEREF _Toc71830077 \h</w:instrText>
            </w:r>
            <w:r>
              <w:rPr>
                <w:webHidden/>
              </w:rPr>
              <w:fldChar w:fldCharType="separate"/>
            </w:r>
            <w:r>
              <w:rPr>
                <w:rStyle w:val="ListLabel37"/>
                <w:vanish/>
              </w:rPr>
              <w:fldChar w:fldCharType="begin"/>
            </w:r>
            <w:r>
              <w:rPr>
                <w:webHidden/>
              </w:rPr>
              <w:fldChar w:fldCharType="end"/>
            </w:r>
            <w:r>
              <w:rPr>
                <w:rStyle w:val="ListLabel37"/>
                <w:vanish/>
              </w:rPr>
              <w:instrText> PAGEREF _Toc71830077 \h </w:instrText>
            </w:r>
            <w:r>
              <w:rPr>
                <w:rStyle w:val="ListLabel37"/>
                <w:vanish/>
              </w:rPr>
              <w:fldChar w:fldCharType="separate"/>
            </w:r>
            <w:r>
              <w:rPr>
                <w:rStyle w:val="ListLabel37"/>
                <w:vanish/>
              </w:rPr>
              <w:t>30</w:t>
            </w:r>
            <w:r>
              <w:rPr>
                <w:rStyle w:val="ListLabel37"/>
                <w:vanish/>
              </w:rPr>
              <w:fldChar w:fldCharType="end"/>
            </w:r>
          </w:hyperlink>
        </w:p>
        <w:p>
          <w:pPr>
            <w:pStyle w:val="Contents2"/>
            <w:rPr/>
          </w:pPr>
          <w:hyperlink w:anchor="_Toc71830078">
            <w:r>
              <w:rPr>
                <w:rStyle w:val="IndexLink"/>
              </w:rPr>
              <w:t>4.2</w:t>
            </w:r>
            <w:r>
              <w:rPr>
                <w:rStyle w:val="IndexLink"/>
                <w:rFonts w:eastAsia="" w:cs="" w:ascii="Calibri" w:hAnsi="Calibri" w:asciiTheme="minorHAnsi" w:cstheme="minorBidi" w:eastAsiaTheme="minorEastAsia" w:hAnsiTheme="minorHAnsi"/>
                <w:szCs w:val="22"/>
                <w:lang w:eastAsia="sk-SK"/>
              </w:rPr>
              <w:tab/>
            </w:r>
            <w:r>
              <w:rPr>
                <w:rStyle w:val="IndexLink"/>
              </w:rPr>
              <w:t>DNS test priepustnosti</w:t>
            </w:r>
            <w:r>
              <w:rPr>
                <w:webHidden/>
              </w:rPr>
              <w:fldChar w:fldCharType="begin"/>
            </w:r>
            <w:r>
              <w:rPr>
                <w:webHidden/>
              </w:rPr>
              <w:instrText>PAGEREF _Toc71830078 \h</w:instrText>
            </w:r>
            <w:r>
              <w:rPr>
                <w:webHidden/>
              </w:rPr>
              <w:fldChar w:fldCharType="separate"/>
            </w:r>
            <w:r>
              <w:rPr>
                <w:rStyle w:val="ListLabel37"/>
                <w:vanish/>
              </w:rPr>
              <w:fldChar w:fldCharType="begin"/>
            </w:r>
            <w:r>
              <w:rPr>
                <w:webHidden/>
              </w:rPr>
              <w:fldChar w:fldCharType="end"/>
            </w:r>
            <w:r>
              <w:rPr>
                <w:rStyle w:val="ListLabel37"/>
                <w:vanish/>
              </w:rPr>
              <w:instrText> PAGEREF _Toc71830078 \h </w:instrText>
            </w:r>
            <w:r>
              <w:rPr>
                <w:rStyle w:val="ListLabel37"/>
                <w:vanish/>
              </w:rPr>
              <w:fldChar w:fldCharType="separate"/>
            </w:r>
            <w:r>
              <w:rPr>
                <w:rStyle w:val="ListLabel37"/>
                <w:vanish/>
              </w:rPr>
              <w:t>30</w:t>
            </w:r>
            <w:r>
              <w:rPr>
                <w:rStyle w:val="ListLabel37"/>
                <w:vanish/>
              </w:rPr>
              <w:fldChar w:fldCharType="end"/>
            </w:r>
          </w:hyperlink>
        </w:p>
        <w:p>
          <w:pPr>
            <w:pStyle w:val="Contents2"/>
            <w:rPr/>
          </w:pPr>
          <w:hyperlink w:anchor="_Toc71830079">
            <w:r>
              <w:rPr>
                <w:rStyle w:val="IndexLink"/>
              </w:rPr>
              <w:t>4.3</w:t>
            </w:r>
            <w:r>
              <w:rPr>
                <w:rStyle w:val="IndexLink"/>
                <w:rFonts w:eastAsia="" w:cs="" w:ascii="Calibri" w:hAnsi="Calibri" w:asciiTheme="minorHAnsi" w:cstheme="minorBidi" w:eastAsiaTheme="minorEastAsia" w:hAnsiTheme="minorHAnsi"/>
                <w:szCs w:val="22"/>
                <w:lang w:eastAsia="sk-SK"/>
              </w:rPr>
              <w:tab/>
            </w:r>
            <w:r>
              <w:rPr>
                <w:rStyle w:val="IndexLink"/>
              </w:rPr>
              <w:t>Limitácie Siete</w:t>
            </w:r>
            <w:r>
              <w:rPr>
                <w:webHidden/>
              </w:rPr>
              <w:fldChar w:fldCharType="begin"/>
            </w:r>
            <w:r>
              <w:rPr>
                <w:webHidden/>
              </w:rPr>
              <w:instrText>PAGEREF _Toc71830079 \h</w:instrText>
            </w:r>
            <w:r>
              <w:rPr>
                <w:webHidden/>
              </w:rPr>
              <w:fldChar w:fldCharType="separate"/>
            </w:r>
            <w:r>
              <w:rPr>
                <w:rStyle w:val="ListLabel37"/>
                <w:vanish/>
              </w:rPr>
              <w:fldChar w:fldCharType="begin"/>
            </w:r>
            <w:r>
              <w:rPr>
                <w:webHidden/>
              </w:rPr>
              <w:fldChar w:fldCharType="end"/>
            </w:r>
            <w:r>
              <w:rPr>
                <w:rStyle w:val="ListLabel37"/>
                <w:vanish/>
              </w:rPr>
              <w:instrText> PAGEREF _Toc71830079 \h </w:instrText>
            </w:r>
            <w:r>
              <w:rPr>
                <w:rStyle w:val="ListLabel37"/>
                <w:vanish/>
              </w:rPr>
              <w:fldChar w:fldCharType="separate"/>
            </w:r>
            <w:r>
              <w:rPr>
                <w:rStyle w:val="ListLabel37"/>
                <w:vanish/>
              </w:rPr>
              <w:t>31</w:t>
            </w:r>
            <w:r>
              <w:rPr>
                <w:rStyle w:val="ListLabel37"/>
                <w:vanish/>
              </w:rPr>
              <w:fldChar w:fldCharType="end"/>
            </w:r>
          </w:hyperlink>
        </w:p>
        <w:p>
          <w:pPr>
            <w:pStyle w:val="Contents1"/>
            <w:rPr/>
          </w:pPr>
          <w:hyperlink w:anchor="_Toc71830080">
            <w:r>
              <w:rPr>
                <w:rStyle w:val="IndexLink"/>
              </w:rPr>
              <w:t>Záver</w:t>
            </w:r>
            <w:r>
              <w:rPr>
                <w:webHidden/>
              </w:rPr>
              <w:fldChar w:fldCharType="begin"/>
            </w:r>
            <w:r>
              <w:rPr>
                <w:webHidden/>
              </w:rPr>
              <w:instrText>PAGEREF _Toc71830080 \h</w:instrText>
            </w:r>
            <w:r>
              <w:rPr>
                <w:webHidden/>
              </w:rPr>
              <w:fldChar w:fldCharType="separate"/>
            </w:r>
            <w:r>
              <w:rPr>
                <w:rStyle w:val="ListLabel37"/>
                <w:vanish/>
              </w:rPr>
              <w:fldChar w:fldCharType="begin"/>
            </w:r>
            <w:r>
              <w:rPr>
                <w:webHidden/>
              </w:rPr>
              <w:fldChar w:fldCharType="end"/>
            </w:r>
            <w:r>
              <w:rPr>
                <w:rStyle w:val="ListLabel37"/>
                <w:vanish/>
              </w:rPr>
              <w:instrText> PAGEREF _Toc71830080 \h </w:instrText>
            </w:r>
            <w:r>
              <w:rPr>
                <w:rStyle w:val="ListLabel37"/>
                <w:vanish/>
              </w:rPr>
              <w:fldChar w:fldCharType="separate"/>
            </w:r>
            <w:r>
              <w:rPr>
                <w:rStyle w:val="ListLabel37"/>
                <w:vanish/>
              </w:rPr>
              <w:t>32</w:t>
            </w:r>
            <w:r>
              <w:rPr>
                <w:rStyle w:val="ListLabel37"/>
                <w:vanish/>
              </w:rPr>
              <w:fldChar w:fldCharType="end"/>
            </w:r>
          </w:hyperlink>
        </w:p>
        <w:p>
          <w:pPr>
            <w:pStyle w:val="Contents1"/>
            <w:rPr/>
          </w:pPr>
          <w:hyperlink w:anchor="_Toc71830081">
            <w:r>
              <w:rPr>
                <w:rStyle w:val="IndexLink"/>
              </w:rPr>
              <w:t>Zoznam bibliografických odkazov</w:t>
            </w:r>
            <w:r>
              <w:rPr>
                <w:webHidden/>
              </w:rPr>
              <w:fldChar w:fldCharType="begin"/>
            </w:r>
            <w:r>
              <w:rPr>
                <w:webHidden/>
              </w:rPr>
              <w:instrText>PAGEREF _Toc71830081 \h</w:instrText>
            </w:r>
            <w:r>
              <w:rPr>
                <w:webHidden/>
              </w:rPr>
              <w:fldChar w:fldCharType="separate"/>
            </w:r>
            <w:r>
              <w:rPr>
                <w:rStyle w:val="ListLabel37"/>
                <w:vanish/>
              </w:rPr>
              <w:fldChar w:fldCharType="begin"/>
            </w:r>
            <w:r>
              <w:rPr>
                <w:webHidden/>
              </w:rPr>
              <w:fldChar w:fldCharType="end"/>
            </w:r>
            <w:r>
              <w:rPr>
                <w:rStyle w:val="ListLabel37"/>
                <w:vanish/>
              </w:rPr>
              <w:instrText> PAGEREF _Toc71830081 \h </w:instrText>
            </w:r>
            <w:r>
              <w:rPr>
                <w:rStyle w:val="ListLabel37"/>
                <w:vanish/>
              </w:rPr>
              <w:fldChar w:fldCharType="separate"/>
            </w:r>
            <w:r>
              <w:rPr>
                <w:rStyle w:val="ListLabel37"/>
                <w:vanish/>
              </w:rPr>
              <w:t>33</w:t>
            </w:r>
            <w:r>
              <w:rPr>
                <w:rStyle w:val="ListLabel37"/>
                <w:vanish/>
              </w:rPr>
              <w:fldChar w:fldCharType="end"/>
            </w:r>
          </w:hyperlink>
        </w:p>
        <w:p>
          <w:pPr>
            <w:pStyle w:val="Contents1"/>
            <w:rPr/>
          </w:pPr>
          <w:hyperlink w:anchor="_Toc71830082">
            <w:r>
              <w:rPr>
                <w:rStyle w:val="IndexLink"/>
              </w:rPr>
              <w:t>Zoznam príloh</w:t>
            </w:r>
            <w:r>
              <w:rPr>
                <w:webHidden/>
              </w:rPr>
              <w:fldChar w:fldCharType="begin"/>
            </w:r>
            <w:r>
              <w:rPr>
                <w:webHidden/>
              </w:rPr>
              <w:instrText>PAGEREF _Toc71830082 \h</w:instrText>
            </w:r>
            <w:r>
              <w:rPr>
                <w:webHidden/>
              </w:rPr>
              <w:fldChar w:fldCharType="separate"/>
            </w:r>
            <w:r>
              <w:rPr>
                <w:rStyle w:val="ListLabel37"/>
                <w:vanish/>
              </w:rPr>
              <w:fldChar w:fldCharType="begin"/>
            </w:r>
            <w:r>
              <w:rPr>
                <w:webHidden/>
              </w:rPr>
              <w:fldChar w:fldCharType="end"/>
            </w:r>
            <w:r>
              <w:rPr>
                <w:rStyle w:val="ListLabel37"/>
                <w:vanish/>
              </w:rPr>
              <w:instrText> PAGEREF _Toc71830082 \h </w:instrText>
            </w:r>
            <w:r>
              <w:rPr>
                <w:rStyle w:val="ListLabel37"/>
                <w:vanish/>
              </w:rPr>
              <w:fldChar w:fldCharType="separate"/>
            </w:r>
            <w:r>
              <w:rPr>
                <w:rStyle w:val="ListLabel37"/>
                <w:vanish/>
              </w:rPr>
              <w:t>36</w:t>
            </w:r>
            <w:r>
              <w:rPr>
                <w:rStyle w:val="ListLabel37"/>
                <w:vanish/>
              </w:rPr>
              <w:fldChar w:fldCharType="end"/>
            </w:r>
          </w:hyperlink>
        </w:p>
        <w:p>
          <w:pPr>
            <w:pStyle w:val="Normal"/>
            <w:rPr/>
          </w:pPr>
          <w:r>
            <w:rPr/>
          </w:r>
        </w:p>
        <w:p>
          <w:pPr>
            <w:sectPr>
              <w:type w:val="continuous"/>
              <w:pgSz w:w="11906" w:h="16838"/>
              <w:pgMar w:left="1985" w:right="1418" w:header="0" w:top="1418" w:footer="709" w:bottom="1418" w:gutter="0"/>
              <w:formProt w:val="false"/>
              <w:textDirection w:val="lrTb"/>
              <w:docGrid w:type="default" w:linePitch="100" w:charSpace="0"/>
            </w:sectPr>
          </w:pPr>
        </w:p>
      </w:sdtContent>
    </w:sdt>
    <w:p>
      <w:pPr>
        <w:pStyle w:val="Normal"/>
        <w:rPr/>
      </w:pPr>
      <w:r>
        <w:rPr/>
      </w:r>
    </w:p>
    <w:p>
      <w:pPr>
        <w:pStyle w:val="Normal"/>
        <w:rPr/>
      </w:pPr>
      <w:r>
        <w:rPr/>
      </w:r>
      <w:r>
        <w:br w:type="page"/>
      </w:r>
    </w:p>
    <w:p>
      <w:pPr>
        <w:pStyle w:val="Heading1"/>
        <w:rPr/>
      </w:pPr>
      <w:bookmarkStart w:id="11" w:name="_Toc309047433"/>
      <w:bookmarkStart w:id="12" w:name="_Toc309047479"/>
      <w:bookmarkStart w:id="13" w:name="_Toc309047596"/>
      <w:bookmarkStart w:id="14" w:name="_Toc339279009"/>
      <w:bookmarkStart w:id="15" w:name="_Toc476657456"/>
      <w:bookmarkStart w:id="16" w:name="_Toc71830046"/>
      <w:r>
        <w:rPr/>
        <w:t>Zoznam ilustrácií a tabuliek</w:t>
      </w:r>
      <w:bookmarkEnd w:id="11"/>
      <w:bookmarkEnd w:id="12"/>
      <w:bookmarkEnd w:id="13"/>
      <w:bookmarkEnd w:id="14"/>
      <w:bookmarkEnd w:id="15"/>
      <w:bookmarkEnd w:id="16"/>
    </w:p>
    <w:p>
      <w:pPr>
        <w:pStyle w:val="Tableoffigures"/>
        <w:rPr>
          <w:rFonts w:ascii="Calibri" w:hAnsi="Calibri" w:eastAsia="" w:cs="" w:asciiTheme="minorHAnsi" w:cstheme="minorBidi" w:eastAsiaTheme="minorEastAsia" w:hAnsiTheme="minorHAnsi"/>
          <w:bCs w:val="false"/>
          <w:sz w:val="22"/>
          <w:szCs w:val="22"/>
          <w:lang w:eastAsia="sk-SK"/>
        </w:rPr>
      </w:pPr>
      <w:r>
        <w:fldChar w:fldCharType="begin"/>
      </w:r>
      <w:r>
        <w:rPr/>
        <w:instrText> TOC \c "Obrázok" </w:instrText>
      </w:r>
      <w:r>
        <w:rPr/>
        <w:fldChar w:fldCharType="separate"/>
      </w:r>
      <w:r>
        <w:rPr/>
        <w:t>Obrázok 1 Porovnanie bežnej a anonymizovanej komunikácie</w:t>
        <w:tab/>
        <w:t>7</w:t>
      </w:r>
    </w:p>
    <w:p>
      <w:pPr>
        <w:pStyle w:val="Tableoffigures"/>
        <w:rPr>
          <w:rFonts w:ascii="Calibri" w:hAnsi="Calibri" w:eastAsia="" w:cs="" w:asciiTheme="minorHAnsi" w:cstheme="minorBidi" w:eastAsiaTheme="minorEastAsia" w:hAnsiTheme="minorHAnsi"/>
          <w:bCs w:val="false"/>
          <w:sz w:val="22"/>
          <w:szCs w:val="22"/>
          <w:lang w:eastAsia="sk-SK"/>
        </w:rPr>
      </w:pPr>
      <w:r>
        <w:rPr/>
        <w:t>Obrázok 2 Sieť Tor</w:t>
        <w:tab/>
        <w:t>9</w:t>
      </w:r>
    </w:p>
    <w:p>
      <w:pPr>
        <w:pStyle w:val="Tableoffigures"/>
        <w:rPr>
          <w:rFonts w:ascii="Calibri" w:hAnsi="Calibri" w:eastAsia="" w:cs="" w:asciiTheme="minorHAnsi" w:cstheme="minorBidi" w:eastAsiaTheme="minorEastAsia" w:hAnsiTheme="minorHAnsi"/>
          <w:bCs w:val="false"/>
          <w:sz w:val="22"/>
          <w:szCs w:val="22"/>
          <w:lang w:eastAsia="sk-SK"/>
        </w:rPr>
      </w:pPr>
      <w:r>
        <w:rPr/>
        <w:t>Obrázok 3 Slabiny Tor</w:t>
        <w:tab/>
        <w:t>9</w:t>
      </w:r>
    </w:p>
    <w:p>
      <w:pPr>
        <w:pStyle w:val="Tableoffigures"/>
        <w:rPr>
          <w:rFonts w:ascii="Calibri" w:hAnsi="Calibri" w:eastAsia="" w:cs="" w:asciiTheme="minorHAnsi" w:cstheme="minorBidi" w:eastAsiaTheme="minorEastAsia" w:hAnsiTheme="minorHAnsi"/>
          <w:bCs w:val="false"/>
          <w:sz w:val="22"/>
          <w:szCs w:val="22"/>
          <w:lang w:eastAsia="sk-SK"/>
        </w:rPr>
      </w:pPr>
      <w:r>
        <w:rPr/>
        <w:t xml:space="preserve">Obrázok 4 </w:t>
      </w:r>
      <w:r>
        <w:rPr>
          <w:lang w:eastAsia="sk-SK"/>
        </w:rPr>
        <w:t>Sieťový tok</w:t>
      </w:r>
      <w:r>
        <w:rPr/>
        <w:tab/>
        <w:t>11</w:t>
      </w:r>
    </w:p>
    <w:p>
      <w:pPr>
        <w:pStyle w:val="Tableoffigures"/>
        <w:rPr>
          <w:rFonts w:ascii="Calibri" w:hAnsi="Calibri" w:eastAsia="" w:cs="" w:asciiTheme="minorHAnsi" w:cstheme="minorBidi" w:eastAsiaTheme="minorEastAsia" w:hAnsiTheme="minorHAnsi"/>
          <w:bCs w:val="false"/>
          <w:sz w:val="22"/>
          <w:szCs w:val="22"/>
          <w:lang w:eastAsia="sk-SK"/>
        </w:rPr>
      </w:pPr>
      <w:r>
        <w:rPr/>
        <w:t>Obrázok 5 Napálenie Rasbian OS</w:t>
        <w:tab/>
        <w:t>13</w:t>
      </w:r>
    </w:p>
    <w:p>
      <w:pPr>
        <w:pStyle w:val="Tableoffigures"/>
        <w:rPr>
          <w:rFonts w:ascii="Calibri" w:hAnsi="Calibri" w:eastAsia="" w:cs="" w:asciiTheme="minorHAnsi" w:cstheme="minorBidi" w:eastAsiaTheme="minorEastAsia" w:hAnsiTheme="minorHAnsi"/>
          <w:bCs w:val="false"/>
          <w:sz w:val="22"/>
          <w:szCs w:val="22"/>
          <w:lang w:eastAsia="sk-SK"/>
        </w:rPr>
      </w:pPr>
      <w:r>
        <w:rPr/>
        <w:t>Obrázok 6 Konfiguračný súbor etc/hostapd/hostapd.conf</w:t>
        <w:tab/>
        <w:t>15</w:t>
      </w:r>
    </w:p>
    <w:p>
      <w:pPr>
        <w:pStyle w:val="Tableoffigures"/>
        <w:rPr>
          <w:rFonts w:ascii="Calibri" w:hAnsi="Calibri" w:eastAsia="" w:cs="" w:asciiTheme="minorHAnsi" w:cstheme="minorBidi" w:eastAsiaTheme="minorEastAsia" w:hAnsiTheme="minorHAnsi"/>
          <w:bCs w:val="false"/>
          <w:sz w:val="22"/>
          <w:szCs w:val="22"/>
          <w:lang w:eastAsia="sk-SK"/>
        </w:rPr>
      </w:pPr>
      <w:r>
        <w:rPr/>
        <w:t>Obrázok 7 Konfiguračný súbor /etc/default/hostapd</w:t>
        <w:tab/>
        <w:t>15</w:t>
      </w:r>
    </w:p>
    <w:p>
      <w:pPr>
        <w:pStyle w:val="Tableoffigures"/>
        <w:rPr>
          <w:rFonts w:ascii="Calibri" w:hAnsi="Calibri" w:eastAsia="" w:cs="" w:asciiTheme="minorHAnsi" w:cstheme="minorBidi" w:eastAsiaTheme="minorEastAsia" w:hAnsiTheme="minorHAnsi"/>
          <w:bCs w:val="false"/>
          <w:sz w:val="22"/>
          <w:szCs w:val="22"/>
          <w:lang w:eastAsia="sk-SK"/>
        </w:rPr>
      </w:pPr>
      <w:r>
        <w:rPr/>
        <w:t>Obrázok 8 Overenie funkčnosti  služby po reštarte</w:t>
        <w:tab/>
        <w:t>16</w:t>
      </w:r>
    </w:p>
    <w:p>
      <w:pPr>
        <w:pStyle w:val="Tableoffigures"/>
        <w:rPr>
          <w:rFonts w:ascii="Calibri" w:hAnsi="Calibri" w:eastAsia="" w:cs="" w:asciiTheme="minorHAnsi" w:cstheme="minorBidi" w:eastAsiaTheme="minorEastAsia" w:hAnsiTheme="minorHAnsi"/>
          <w:bCs w:val="false"/>
          <w:sz w:val="22"/>
          <w:szCs w:val="22"/>
          <w:lang w:eastAsia="sk-SK"/>
        </w:rPr>
      </w:pPr>
      <w:r>
        <w:rPr/>
        <w:t xml:space="preserve">Obrázok 9 </w:t>
      </w:r>
      <w:r>
        <w:rPr>
          <w:lang w:eastAsia="sk-SK"/>
        </w:rPr>
        <w:t>Konfiguračný súbor /etc/udhcpd.conf</w:t>
      </w:r>
      <w:r>
        <w:rPr/>
        <w:tab/>
        <w:t>17</w:t>
      </w:r>
    </w:p>
    <w:p>
      <w:pPr>
        <w:pStyle w:val="Tableoffigures"/>
        <w:rPr>
          <w:rFonts w:ascii="Calibri" w:hAnsi="Calibri" w:eastAsia="" w:cs="" w:asciiTheme="minorHAnsi" w:cstheme="minorBidi" w:eastAsiaTheme="minorEastAsia" w:hAnsiTheme="minorHAnsi"/>
          <w:bCs w:val="false"/>
          <w:sz w:val="22"/>
          <w:szCs w:val="22"/>
          <w:lang w:eastAsia="sk-SK"/>
        </w:rPr>
      </w:pPr>
      <w:r>
        <w:rPr/>
        <w:t xml:space="preserve">Obrázok 10 </w:t>
      </w:r>
      <w:r>
        <w:rPr>
          <w:lang w:eastAsia="sk-SK"/>
        </w:rPr>
        <w:t>Konfiguračný súbor /etc/default/udhcpd</w:t>
      </w:r>
      <w:r>
        <w:rPr/>
        <w:tab/>
        <w:t>17</w:t>
      </w:r>
    </w:p>
    <w:p>
      <w:pPr>
        <w:pStyle w:val="Tableoffigures"/>
        <w:rPr>
          <w:rFonts w:ascii="Calibri" w:hAnsi="Calibri" w:eastAsia="" w:cs="" w:asciiTheme="minorHAnsi" w:cstheme="minorBidi" w:eastAsiaTheme="minorEastAsia" w:hAnsiTheme="minorHAnsi"/>
          <w:bCs w:val="false"/>
          <w:sz w:val="22"/>
          <w:szCs w:val="22"/>
          <w:lang w:eastAsia="sk-SK"/>
        </w:rPr>
      </w:pPr>
      <w:r>
        <w:rPr/>
        <w:t xml:space="preserve">Obrázok 11 </w:t>
      </w:r>
      <w:r>
        <w:rPr>
          <w:lang w:eastAsia="sk-SK"/>
        </w:rPr>
        <w:t>Overenie funkčnosti udhcpd</w:t>
      </w:r>
      <w:r>
        <w:rPr/>
        <w:tab/>
        <w:t>18</w:t>
      </w:r>
    </w:p>
    <w:p>
      <w:pPr>
        <w:pStyle w:val="Tableoffigures"/>
        <w:rPr>
          <w:rFonts w:ascii="Calibri" w:hAnsi="Calibri" w:eastAsia="" w:cs="" w:asciiTheme="minorHAnsi" w:cstheme="minorBidi" w:eastAsiaTheme="minorEastAsia" w:hAnsiTheme="minorHAnsi"/>
          <w:bCs w:val="false"/>
          <w:sz w:val="22"/>
          <w:szCs w:val="22"/>
          <w:lang w:eastAsia="sk-SK"/>
        </w:rPr>
      </w:pPr>
      <w:r>
        <w:rPr/>
        <w:t xml:space="preserve">Obrázok 12 </w:t>
      </w:r>
      <w:r>
        <w:rPr>
          <w:lang w:eastAsia="sk-SK"/>
        </w:rPr>
        <w:t>Konfiguračný súbor /etc/network/interfaces</w:t>
      </w:r>
      <w:r>
        <w:rPr/>
        <w:tab/>
        <w:t>19</w:t>
      </w:r>
    </w:p>
    <w:p>
      <w:pPr>
        <w:pStyle w:val="Tableoffigures"/>
        <w:rPr>
          <w:rFonts w:ascii="Calibri" w:hAnsi="Calibri" w:eastAsia="" w:cs="" w:asciiTheme="minorHAnsi" w:cstheme="minorBidi" w:eastAsiaTheme="minorEastAsia" w:hAnsiTheme="minorHAnsi"/>
          <w:bCs w:val="false"/>
          <w:sz w:val="22"/>
          <w:szCs w:val="22"/>
          <w:lang w:eastAsia="sk-SK"/>
        </w:rPr>
      </w:pPr>
      <w:r>
        <w:rPr/>
        <w:t xml:space="preserve">Obrázok 13 </w:t>
      </w:r>
      <w:r>
        <w:rPr>
          <w:lang w:eastAsia="sk-SK"/>
        </w:rPr>
        <w:t>Konfiguračný súbor /etc/tor/torrc</w:t>
      </w:r>
      <w:r>
        <w:rPr/>
        <w:tab/>
        <w:t>20</w:t>
      </w:r>
    </w:p>
    <w:p>
      <w:pPr>
        <w:pStyle w:val="Tableoffigures"/>
        <w:rPr>
          <w:rFonts w:ascii="Calibri" w:hAnsi="Calibri" w:eastAsia="" w:cs="" w:asciiTheme="minorHAnsi" w:cstheme="minorBidi" w:eastAsiaTheme="minorEastAsia" w:hAnsiTheme="minorHAnsi"/>
          <w:bCs w:val="false"/>
          <w:sz w:val="22"/>
          <w:szCs w:val="22"/>
          <w:lang w:eastAsia="sk-SK"/>
        </w:rPr>
      </w:pPr>
      <w:r>
        <w:rPr/>
        <w:t>Obrázok 14</w:t>
      </w:r>
      <w:r>
        <w:rPr>
          <w:lang w:eastAsia="sk-SK"/>
        </w:rPr>
        <w:t xml:space="preserve"> Konfiguračný súbor /etc/iptables.ipv4</w:t>
      </w:r>
      <w:r>
        <w:rPr/>
        <w:tab/>
        <w:t>21</w:t>
      </w:r>
    </w:p>
    <w:p>
      <w:pPr>
        <w:pStyle w:val="Tableoffigures"/>
        <w:rPr>
          <w:rFonts w:ascii="Calibri" w:hAnsi="Calibri" w:eastAsia="" w:cs="" w:asciiTheme="minorHAnsi" w:cstheme="minorBidi" w:eastAsiaTheme="minorEastAsia" w:hAnsiTheme="minorHAnsi"/>
          <w:bCs w:val="false"/>
          <w:sz w:val="22"/>
          <w:szCs w:val="22"/>
          <w:lang w:eastAsia="sk-SK"/>
        </w:rPr>
      </w:pPr>
      <w:r>
        <w:rPr/>
        <w:t xml:space="preserve">Obrázok 15 </w:t>
      </w:r>
      <w:r>
        <w:rPr>
          <w:lang w:eastAsia="sk-SK"/>
        </w:rPr>
        <w:t>Konfiguračný súbor /etc/sysctl.conf</w:t>
      </w:r>
      <w:r>
        <w:rPr/>
        <w:tab/>
        <w:t>22</w:t>
      </w:r>
    </w:p>
    <w:p>
      <w:pPr>
        <w:pStyle w:val="Tableoffigures"/>
        <w:rPr>
          <w:rFonts w:ascii="Calibri" w:hAnsi="Calibri" w:eastAsia="" w:cs="" w:asciiTheme="minorHAnsi" w:cstheme="minorBidi" w:eastAsiaTheme="minorEastAsia" w:hAnsiTheme="minorHAnsi"/>
          <w:bCs w:val="false"/>
          <w:sz w:val="22"/>
          <w:szCs w:val="22"/>
          <w:lang w:eastAsia="sk-SK"/>
        </w:rPr>
      </w:pPr>
      <w:r>
        <w:rPr/>
        <w:t>Obrázok 16 Ukážka pripojenia</w:t>
        <w:tab/>
        <w:t>24</w:t>
      </w:r>
    </w:p>
    <w:p>
      <w:pPr>
        <w:pStyle w:val="Tableoffigures"/>
        <w:rPr>
          <w:rFonts w:ascii="Calibri" w:hAnsi="Calibri" w:eastAsia="" w:cs="" w:asciiTheme="minorHAnsi" w:cstheme="minorBidi" w:eastAsiaTheme="minorEastAsia" w:hAnsiTheme="minorHAnsi"/>
          <w:bCs w:val="false"/>
          <w:sz w:val="22"/>
          <w:szCs w:val="22"/>
          <w:lang w:eastAsia="sk-SK"/>
        </w:rPr>
      </w:pPr>
      <w:r>
        <w:rPr/>
        <w:t>Obrázok 17 Torproject test pred pripojením do Tor siete</w:t>
        <w:tab/>
        <w:t>25</w:t>
      </w:r>
    </w:p>
    <w:p>
      <w:pPr>
        <w:pStyle w:val="Tableoffigures"/>
        <w:rPr>
          <w:rFonts w:ascii="Calibri" w:hAnsi="Calibri" w:eastAsia="" w:cs="" w:asciiTheme="minorHAnsi" w:cstheme="minorBidi" w:eastAsiaTheme="minorEastAsia" w:hAnsiTheme="minorHAnsi"/>
          <w:bCs w:val="false"/>
          <w:sz w:val="22"/>
          <w:szCs w:val="22"/>
          <w:lang w:eastAsia="sk-SK"/>
        </w:rPr>
      </w:pPr>
      <w:r>
        <w:rPr/>
        <w:t>Obrázok 18 Torproject test po pripojením do Tor siete</w:t>
        <w:tab/>
        <w:t>25</w:t>
      </w:r>
    </w:p>
    <w:p>
      <w:pPr>
        <w:pStyle w:val="Tableoffigures"/>
        <w:rPr>
          <w:rFonts w:ascii="Calibri" w:hAnsi="Calibri" w:eastAsia="" w:cs="" w:asciiTheme="minorHAnsi" w:cstheme="minorBidi" w:eastAsiaTheme="minorEastAsia" w:hAnsiTheme="minorHAnsi"/>
          <w:bCs w:val="false"/>
          <w:sz w:val="22"/>
          <w:szCs w:val="22"/>
          <w:lang w:eastAsia="sk-SK"/>
        </w:rPr>
      </w:pPr>
      <w:r>
        <w:rPr/>
        <w:t>Obrázok 19 IP chicken test pred pripojením do Tor siete</w:t>
        <w:tab/>
        <w:t>26</w:t>
      </w:r>
    </w:p>
    <w:p>
      <w:pPr>
        <w:pStyle w:val="Tableoffigures"/>
        <w:rPr>
          <w:rFonts w:ascii="Calibri" w:hAnsi="Calibri" w:eastAsia="" w:cs="" w:asciiTheme="minorHAnsi" w:cstheme="minorBidi" w:eastAsiaTheme="minorEastAsia" w:hAnsiTheme="minorHAnsi"/>
          <w:bCs w:val="false"/>
          <w:sz w:val="22"/>
          <w:szCs w:val="22"/>
          <w:lang w:eastAsia="sk-SK"/>
        </w:rPr>
      </w:pPr>
      <w:r>
        <w:rPr/>
        <w:t>Obrázok 20 IP chicken test po pripojením do Tor siete</w:t>
        <w:tab/>
        <w:t>26</w:t>
      </w:r>
    </w:p>
    <w:p>
      <w:pPr>
        <w:pStyle w:val="Tableoffigures"/>
        <w:rPr>
          <w:rFonts w:ascii="Calibri" w:hAnsi="Calibri" w:eastAsia="" w:cs="" w:asciiTheme="minorHAnsi" w:cstheme="minorBidi" w:eastAsiaTheme="minorEastAsia" w:hAnsiTheme="minorHAnsi"/>
          <w:bCs w:val="false"/>
          <w:sz w:val="22"/>
          <w:szCs w:val="22"/>
          <w:lang w:eastAsia="sk-SK"/>
        </w:rPr>
      </w:pPr>
      <w:r>
        <w:rPr/>
        <w:t>Obrázok 21 DNS test priepustnosti</w:t>
        <w:tab/>
        <w:t>27</w:t>
      </w:r>
    </w:p>
    <w:p>
      <w:pPr>
        <w:pStyle w:val="Tableoffigures"/>
        <w:rPr>
          <w:rFonts w:ascii="Calibri" w:hAnsi="Calibri" w:eastAsia="" w:cs="" w:asciiTheme="minorHAnsi" w:cstheme="minorBidi" w:eastAsiaTheme="minorEastAsia" w:hAnsiTheme="minorHAnsi"/>
          <w:bCs w:val="false"/>
          <w:sz w:val="22"/>
          <w:szCs w:val="22"/>
          <w:lang w:eastAsia="sk-SK"/>
        </w:rPr>
      </w:pPr>
      <w:r>
        <w:rPr/>
        <w:t>Obrázok 22 Browserleaks test</w:t>
        <w:tab/>
        <w:t>28</w:t>
      </w:r>
    </w:p>
    <w:p>
      <w:pPr>
        <w:pStyle w:val="Tableoffigures"/>
        <w:rPr>
          <w:rFonts w:ascii="Calibri" w:hAnsi="Calibri" w:eastAsia="" w:cs="" w:asciiTheme="minorHAnsi" w:cstheme="minorBidi" w:eastAsiaTheme="minorEastAsia" w:hAnsiTheme="minorHAnsi"/>
          <w:bCs w:val="false"/>
          <w:sz w:val="22"/>
          <w:szCs w:val="22"/>
          <w:lang w:eastAsia="sk-SK"/>
        </w:rPr>
      </w:pPr>
      <w:r>
        <w:rPr/>
        <w:t>Obrázok 23 Speedtest pred pripojením do Tor siete</w:t>
        <w:tab/>
        <w:t>29</w:t>
      </w:r>
    </w:p>
    <w:p>
      <w:pPr>
        <w:pStyle w:val="Tableoffigures"/>
        <w:rPr>
          <w:rFonts w:ascii="Calibri" w:hAnsi="Calibri" w:eastAsia="" w:cs="" w:asciiTheme="minorHAnsi" w:cstheme="minorBidi" w:eastAsiaTheme="minorEastAsia" w:hAnsiTheme="minorHAnsi"/>
          <w:bCs w:val="false"/>
          <w:sz w:val="22"/>
          <w:szCs w:val="22"/>
          <w:lang w:eastAsia="sk-SK"/>
        </w:rPr>
      </w:pPr>
      <w:r>
        <w:rPr/>
        <w:t>Obrázok 24 Speedtest po pripojení do Tor siete</w:t>
        <w:tab/>
        <w:t>29</w:t>
      </w:r>
    </w:p>
    <w:p>
      <w:pPr>
        <w:pStyle w:val="Tableoffigures"/>
        <w:rPr>
          <w:rFonts w:ascii="Calibri" w:hAnsi="Calibri" w:eastAsia="" w:cs="" w:asciiTheme="minorHAnsi" w:cstheme="minorBidi" w:eastAsiaTheme="minorEastAsia" w:hAnsiTheme="minorHAnsi"/>
          <w:bCs w:val="false"/>
          <w:sz w:val="22"/>
          <w:szCs w:val="22"/>
          <w:lang w:eastAsia="sk-SK"/>
        </w:rPr>
      </w:pPr>
      <w:r>
        <w:rPr/>
        <w:t>Obrázok 25 Hidden services test pred pripojením do Tor siete</w:t>
        <w:tab/>
        <w:t>30</w:t>
      </w:r>
    </w:p>
    <w:p>
      <w:pPr>
        <w:pStyle w:val="Tableoffigures"/>
        <w:rPr>
          <w:rFonts w:ascii="Calibri" w:hAnsi="Calibri" w:eastAsia="" w:cs="" w:asciiTheme="minorHAnsi" w:cstheme="minorBidi" w:eastAsiaTheme="minorEastAsia" w:hAnsiTheme="minorHAnsi"/>
          <w:bCs w:val="false"/>
          <w:sz w:val="22"/>
          <w:szCs w:val="22"/>
          <w:lang w:eastAsia="sk-SK"/>
        </w:rPr>
      </w:pPr>
      <w:r>
        <w:rPr/>
        <w:t>Obrázok 26 Hidden services test po pripojenía do Tor siete</w:t>
        <w:tab/>
        <w:t>30</w:t>
      </w:r>
    </w:p>
    <w:p>
      <w:pPr>
        <w:pStyle w:val="Normal"/>
        <w:jc w:val="left"/>
        <w:rPr>
          <w:b/>
          <w:b/>
          <w:bCs/>
        </w:rPr>
      </w:pPr>
      <w:r>
        <w:rPr>
          <w:b/>
          <w:bCs/>
        </w:rPr>
      </w:r>
      <w:r>
        <w:rPr>
          <w:b/>
          <w:bCs/>
        </w:rPr>
        <w:fldChar w:fldCharType="end"/>
      </w:r>
    </w:p>
    <w:p>
      <w:pPr>
        <w:pStyle w:val="Normal"/>
        <w:jc w:val="left"/>
        <w:rPr/>
      </w:pPr>
      <w:r>
        <w:rPr/>
      </w:r>
    </w:p>
    <w:p>
      <w:pPr>
        <w:sectPr>
          <w:type w:val="continuous"/>
          <w:pgSz w:w="11906" w:h="16838"/>
          <w:pgMar w:left="1985" w:right="1418" w:header="0" w:top="1418" w:footer="709" w:bottom="1418" w:gutter="0"/>
          <w:formProt w:val="false"/>
          <w:textDirection w:val="lrTb"/>
          <w:docGrid w:type="default" w:linePitch="100" w:charSpace="0"/>
        </w:sectPr>
      </w:pPr>
    </w:p>
    <w:p>
      <w:pPr>
        <w:pStyle w:val="Heading1"/>
        <w:rPr/>
      </w:pPr>
      <w:bookmarkStart w:id="17" w:name="_Toc339279012"/>
      <w:bookmarkStart w:id="18" w:name="_Toc195670723"/>
      <w:bookmarkStart w:id="19" w:name="_Toc195684471"/>
      <w:bookmarkStart w:id="20" w:name="_Toc309047436"/>
      <w:bookmarkStart w:id="21" w:name="_Toc309047482"/>
      <w:bookmarkStart w:id="22" w:name="_Toc309047599"/>
      <w:bookmarkStart w:id="23" w:name="_Toc71830047"/>
      <w:r>
        <w:rPr/>
        <w:t>Úvod</w:t>
      </w:r>
      <w:bookmarkEnd w:id="17"/>
      <w:bookmarkEnd w:id="18"/>
      <w:bookmarkEnd w:id="19"/>
      <w:bookmarkEnd w:id="20"/>
      <w:bookmarkEnd w:id="21"/>
      <w:bookmarkEnd w:id="22"/>
      <w:bookmarkEnd w:id="23"/>
    </w:p>
    <w:p>
      <w:pPr>
        <w:pStyle w:val="Normal"/>
        <w:ind w:firstLine="675"/>
        <w:rPr/>
      </w:pPr>
      <w:r>
        <w:rPr/>
        <w:t>Slovo „internet“ sa stalo domáckym pojmom. Už aj malé dieťa dnes vie, ako sa pripojiť na sieť, alebo že informácia je „dostupná na internete“. To, čo bolo predtým nástroj iba pre seriózne vedecké publikum, sa stalo všadeprítomným. Dnes je možné nájsť sieťovo prepojené gadgety všade: počínajúc od počítačov, mobilných zariadení, až po rozmanité IoT zariadenia sprevádzajúce nás na každom kroku v dnešnej „Kultúre Internetu“ (Kirch, 1993).</w:t>
      </w:r>
    </w:p>
    <w:p>
      <w:pPr>
        <w:pStyle w:val="Normal"/>
        <w:ind w:firstLine="675"/>
        <w:rPr/>
      </w:pPr>
      <w:r>
        <w:rPr/>
        <w:t>Služby internetu využíva obrovské množstvo používateľov každý deň. S prepojenosťou zariadení a stúpajúcim množstvom „premávky“ na internete sa však vynárajú otázky. Je komunikácia na internete bezpečná? Kto všetko môže vidieť moju aktivitu? Je možné, že aj bez môjho vedomia, ISP - poskytovateľ internetových služieb -  na rozkaz štátu cenzuruje, kam mám a kam nemám prístup? Na tieto otázky nebolo myslené, keď bol navrhnutý internet. Preto sa vynára otázka: Čo môžem spraviť pre ochranu svojho súkromia na internet?</w:t>
      </w:r>
    </w:p>
    <w:p>
      <w:pPr>
        <w:pStyle w:val="Normal"/>
        <w:ind w:firstLine="675"/>
        <w:rPr/>
      </w:pPr>
      <w:r>
        <w:rPr/>
        <w:t xml:space="preserve">V dnešnej dobe existujú mnohé technológiu slúžiace na zvyšovanie ochrany súkromia a samotná ENISA podporuje ich používanie vo svojom projekte s rovnomerným názvom PETs (privacy enhancing technologies). </w:t>
      </w:r>
    </w:p>
    <w:p>
      <w:pPr>
        <w:pStyle w:val="Normal"/>
        <w:ind w:firstLine="675"/>
        <w:rPr/>
      </w:pPr>
      <w:r>
        <w:rPr/>
        <w:t xml:space="preserve">Jedným z riešení dostupných zvyšovanie ochrany súkromia a anonymizácie komunikácie práve používanie siete Tor. </w:t>
      </w:r>
    </w:p>
    <w:p>
      <w:pPr>
        <w:pStyle w:val="Normal"/>
        <w:ind w:firstLine="675"/>
        <w:rPr/>
      </w:pPr>
      <w:r>
        <w:rPr/>
        <w:t>Tor, The Onion Router, je svetová sieť serverov vyvinutá americkým námorníctvom, ktorá agentom mala umožniť bezpečnejšiu, anonymnú komunikáciu. V súčasnej dobe Tor zastrešuje nezisková organizácia, ktorej hlavným účelom je výskum a vývoj online nástrojov na ochranu osobných údajov. Tor je jedným z najjednoduchších spôsobov anonymizácie. Za predpokladu, že poznáme pravidlá (plaintext je vždy len plaintext, či ide cez Tor alebo nie), stačí stiahnuť Tor prehliadač a o jednu vrstvu ochrany súkromia máme naviac.</w:t>
      </w:r>
    </w:p>
    <w:p>
      <w:pPr>
        <w:pStyle w:val="Normal"/>
        <w:ind w:firstLine="675"/>
        <w:rPr/>
      </w:pPr>
      <w:r>
        <w:rPr/>
        <w:t xml:space="preserve">Ak chceme zabezpečiť Tor na viacerých zariadeniach, buď musíme nastaviť každé individuálne, alebo je možné použiť Raspberry Pi ako bezdrôtový prístupový bod a prevádzkovať samostatnú sieť, buď pomocou zabudovaných bezdrôtových funkcií Raspberry Pi 3 alebo Raspberry Pi Zero W. A práve tento princíp WiFi hotspotu pre anonymný web budeme skúmať v našej práci. </w:t>
      </w:r>
      <w:bookmarkStart w:id="24" w:name="_Toc195670724"/>
      <w:bookmarkStart w:id="25" w:name="_Toc195684472"/>
    </w:p>
    <w:p>
      <w:pPr>
        <w:pStyle w:val="Heading1"/>
        <w:rPr/>
      </w:pPr>
      <w:bookmarkStart w:id="26" w:name="_Toc339279013"/>
      <w:bookmarkStart w:id="27" w:name="_Toc309047437"/>
      <w:bookmarkStart w:id="28" w:name="_Toc309047483"/>
      <w:bookmarkStart w:id="29" w:name="_Toc309047600"/>
      <w:bookmarkStart w:id="30" w:name="_Toc71830048"/>
      <w:r>
        <w:rPr/>
        <w:t>1</w:t>
        <w:tab/>
        <w:t>Analýza súčasného stavu</w:t>
      </w:r>
      <w:bookmarkEnd w:id="24"/>
      <w:bookmarkEnd w:id="25"/>
      <w:bookmarkEnd w:id="26"/>
      <w:bookmarkEnd w:id="27"/>
      <w:bookmarkEnd w:id="28"/>
      <w:bookmarkEnd w:id="29"/>
      <w:bookmarkEnd w:id="30"/>
    </w:p>
    <w:p>
      <w:pPr>
        <w:pStyle w:val="Normal"/>
        <w:ind w:firstLine="675"/>
        <w:rPr/>
      </w:pPr>
      <w:r>
        <w:rPr/>
        <w:t>Danezis a Diaz definujú anonymitu ako „stav, keď nie je možné ju identifikovať v rámci súboru subjektov, súbor anonymity“. Táto definícia hovorí, že používateľ na internete by nemal byť identifikovateľný prostredníctvom svojho sieťového prenosu o nič viac ako ktorýkoľvek používateľ internetu, že by pri analýze sieťového prenosu nemal používať charakteristiky identity používateľa. Je potrebné poznamenať, že v sieťovom prenose identifikačné znaky, ako sú hlavičky IP a číslo portu sú používané, aby počítače na prijímacom konci boli schopné rozpoznať zdrojovú a cieľovú IP adresu. Vhodnejším pojmom pre systémy ako sú tieto, by mohla byť neprepojitelnosť, ktorá je definovaná tak, aby zabezpečila, že používateľ môže viacnásobne využívať zdroje alebo služby bez toho, aby ostatní boli schopní tieto použitia prepojiť. Neprepojitelnosť vyžaduje, aby používatelia alebo subjekty nedokázali určiť, či ten istý používateľ spôsobil určité špecifické operácie v systéme. Jednoducho povedané je definovaný ako rozloženie, pri ktorom nie je možné prepojiť sieťový prenos s konkrétnym používateľom, čo je presnejšie. na opísanie úrovne služieb, ktoré systémy poskytujú cez internet (Choudhary, Bhagat 2018).</w:t>
      </w:r>
    </w:p>
    <w:p>
      <w:pPr>
        <w:pStyle w:val="Heading2"/>
        <w:numPr>
          <w:ilvl w:val="1"/>
          <w:numId w:val="3"/>
        </w:numPr>
        <w:rPr/>
      </w:pPr>
      <w:bookmarkStart w:id="31" w:name="_Toc71830049"/>
      <w:r>
        <w:rPr/>
        <w:t>Princíp anonymizácie</w:t>
      </w:r>
      <w:bookmarkEnd w:id="31"/>
    </w:p>
    <w:p>
      <w:pPr>
        <w:pStyle w:val="Normal"/>
        <w:ind w:firstLine="675"/>
        <w:rPr/>
      </w:pPr>
      <w:r>
        <w:rPr/>
        <w:t>Aby sa zabránilo zverejneniu IP adresy klienta, boli vyvinuté rôzne nástroje na anonymizáciu webu. Prakticky všetky sa zameriavajú na utajenie IP adresy IP, pretože utajenie druhej IP adresy na strane servera sa zdá byť nerealizovateľná kvôli vlastnostiam schém adresovania používaných v internete (predovšetkým služba DNS). Základný princíp anonymizačných nástrojov je znázornený na Obr.1. Medzi anonymizačnými nástrojmi je Tor (The Onion Routing project) jedným z najstarších a najznámejších. Zatiaľ čo pôvodnou myšlienkou Tor bolo pomáhať ľuďom žijúcim v štátoch s autoritatívnou vládou, jej dostupnosť tiež pomohla zločincom vylepšiť ich schopnosť skryť svoje aktivity pred políciou. Niektoré ďalšie nástroje ,ktoré sa neskôr objavili, menovite I2P a JAP/JonDo alebo VPN (Klimeš, Sochor 2018).</w:t>
      </w:r>
    </w:p>
    <w:p>
      <w:pPr>
        <w:pStyle w:val="Normal"/>
        <w:keepNext w:val="true"/>
        <w:rPr/>
      </w:pPr>
      <w:r>
        <w:rPr/>
        <w:drawing>
          <wp:inline distT="0" distB="0" distL="0" distR="0">
            <wp:extent cx="5400040" cy="2096135"/>
            <wp:effectExtent l="0" t="0" r="0" b="0"/>
            <wp:docPr id="1" name="Obrázek 0" descr="anonymizá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0" descr="anonymizácia.png"/>
                    <pic:cNvPicPr>
                      <a:picLocks noChangeAspect="1" noChangeArrowheads="1"/>
                    </pic:cNvPicPr>
                  </pic:nvPicPr>
                  <pic:blipFill>
                    <a:blip r:embed="rId4"/>
                    <a:stretch>
                      <a:fillRect/>
                    </a:stretch>
                  </pic:blipFill>
                  <pic:spPr bwMode="auto">
                    <a:xfrm>
                      <a:off x="0" y="0"/>
                      <a:ext cx="5400040" cy="2096135"/>
                    </a:xfrm>
                    <a:prstGeom prst="rect">
                      <a:avLst/>
                    </a:prstGeom>
                  </pic:spPr>
                </pic:pic>
              </a:graphicData>
            </a:graphic>
          </wp:inline>
        </w:drawing>
      </w:r>
    </w:p>
    <w:p>
      <w:pPr>
        <w:pStyle w:val="Caption1"/>
        <w:rPr/>
      </w:pPr>
      <w:r>
        <w:rPr/>
        <w:t xml:space="preserve">Obrázok </w:t>
      </w:r>
      <w:r>
        <w:rPr/>
        <w:fldChar w:fldCharType="begin"/>
      </w:r>
      <w:r>
        <w:rPr/>
        <w:instrText> SEQ Obrázok \* ARABIC </w:instrText>
      </w:r>
      <w:r>
        <w:rPr/>
        <w:fldChar w:fldCharType="separate"/>
      </w:r>
      <w:r>
        <w:rPr/>
        <w:t>1</w:t>
      </w:r>
      <w:r>
        <w:rPr/>
        <w:fldChar w:fldCharType="end"/>
      </w:r>
      <w:r>
        <w:rPr/>
        <w:t xml:space="preserve"> Porovnanie bežnej a anonymizovanej komunikácie</w:t>
      </w:r>
      <w:bookmarkStart w:id="32" w:name="_Toc69660410"/>
      <w:bookmarkStart w:id="33" w:name="_Toc71904594"/>
      <w:bookmarkEnd w:id="32"/>
      <w:bookmarkEnd w:id="33"/>
      <w:r>
        <w:rPr>
          <w:rStyle w:val="FootnoteAnchor"/>
        </w:rPr>
        <w:footnoteReference w:id="2"/>
      </w:r>
    </w:p>
    <w:p>
      <w:pPr>
        <w:pStyle w:val="Heading2"/>
        <w:numPr>
          <w:ilvl w:val="1"/>
          <w:numId w:val="3"/>
        </w:numPr>
        <w:rPr/>
      </w:pPr>
      <w:bookmarkStart w:id="34" w:name="_Toc71830050"/>
      <w:bookmarkStart w:id="35" w:name="_Toc195670725"/>
      <w:bookmarkStart w:id="36" w:name="_Toc195684473"/>
      <w:bookmarkStart w:id="37" w:name="_Toc309047438"/>
      <w:bookmarkStart w:id="38" w:name="_Toc309047484"/>
      <w:bookmarkStart w:id="39" w:name="_Toc309047601"/>
      <w:bookmarkStart w:id="40" w:name="_Toc339279014"/>
      <w:bookmarkEnd w:id="35"/>
      <w:bookmarkEnd w:id="36"/>
      <w:bookmarkEnd w:id="37"/>
      <w:bookmarkEnd w:id="38"/>
      <w:bookmarkEnd w:id="39"/>
      <w:bookmarkEnd w:id="40"/>
      <w:r>
        <w:rPr/>
        <w:t>Tor</w:t>
      </w:r>
      <w:bookmarkEnd w:id="34"/>
    </w:p>
    <w:p>
      <w:pPr>
        <w:pStyle w:val="Normal"/>
        <w:ind w:firstLine="675"/>
        <w:rPr/>
      </w:pPr>
      <w:r>
        <w:rPr/>
        <w:t xml:space="preserve">Tor Project, Inc, sa stal neziskovou organizáciou v roku 2006, ale myšlienka onion routing začala v polovici 90. rokov. V 90. rokoch sa objavil problém nedostatku bezpečnosti na internete a jeho schopnosť využívať ho na sledovanie a sledovanie. V roku 1995 si David Goldschlag, Mike Reed a Paul Syverson z amerického laboratória pre námorný výskum (NRL) položili otázku, či existoval spôsob, ako vytvoriť internetové pripojenie, ktoré neodhaľuje, kto s kým komunikuje, dokonca ani niekto, kto sleduje sieť. Ich odpoveďou bolo vytvorenie a nasadenie prvých výskumných návrhov a prototypov onion routingu. </w:t>
      </w:r>
    </w:p>
    <w:p>
      <w:pPr>
        <w:pStyle w:val="Normal"/>
        <w:ind w:firstLine="675"/>
        <w:rPr/>
      </w:pPr>
      <w:r>
        <w:rPr/>
        <w:t>Cieľom onion routingu je nájsť spôsob, ako používať internet s čo najväčším súkromím, a myšlienkou bolo smerovať prenos cez viac serverov a šifrovať ho na každom kroku. Na začiatku roku 2000 začal Roger Dingledine pracovať na projekte onion routingu NRL s Paulom Syversonom. Na odlíšenie tejto pôvodnej práce v NRL od iných snáh onion routingu, ktoré sa začali objavovať inde, Roger nazval projekt Tor, ktorý znamenal The Onion Routing. Od svojho založenia v 90. rokoch bol onion routing koncipovaný tak, že sa spolieha na decentralizovanú sieť. Sieť museli prevádzkovať subjekty s rôznymi predpokladmi záujmov a dôvery a softvér musel byť slobodný a otvorený, aby sa maximalizovala transparentnosť a oddelenie. Preto v októbri 2002, keď bola sieť Tor pôvodne zavedená, bol jej kód vydaný na základe bezplatnej a otvorenej softvérovej licencie. Do konca roku 2003 mala sieť asi tucet dobrovoľníckych uzlov, väčšinou v USA, a jeden v Nemecku.</w:t>
      </w:r>
    </w:p>
    <w:p>
      <w:pPr>
        <w:pStyle w:val="Normal"/>
        <w:ind w:firstLine="675"/>
        <w:rPr/>
      </w:pPr>
      <w:r>
        <w:rPr/>
        <w:t>Tor si začal získavať popularitu medzi aktivistami a technicky zdatnými používateľmi zaujímajúcimi sa o súkromie, ale pre menej technicky zdatných ľudí bolo stále ťažké ich používať, a tak od roku 2005 začal vývoj nástrojov presahujúcich iba Tor proxy. Vývoj prehliadača Tor sa začal v roku 2008. Vďaka prehliadaču Tor, ktorý sprístupnil Tor bežným používateľom internetu a aktivistom, bol Tor nástrojom počas arabskej jari, ktorá sa začala koncom roka 2010. Nielenže chránil identitu ľudí online, ale umožňoval im prístup ku kritickým zdrojom, sociálnym médiám a webovým stránkam. ktoré boli zablokované (Tor 2021).</w:t>
      </w:r>
    </w:p>
    <w:p>
      <w:pPr>
        <w:pStyle w:val="Heading3"/>
        <w:numPr>
          <w:ilvl w:val="2"/>
          <w:numId w:val="3"/>
        </w:numPr>
        <w:rPr/>
      </w:pPr>
      <w:bookmarkStart w:id="41" w:name="_Toc71830051"/>
      <w:r>
        <w:rPr/>
        <w:t>Tor sieť</w:t>
      </w:r>
      <w:bookmarkEnd w:id="41"/>
    </w:p>
    <w:p>
      <w:pPr>
        <w:pStyle w:val="Normal"/>
        <w:ind w:firstLine="360"/>
        <w:rPr/>
      </w:pPr>
      <w:r>
        <w:rPr/>
        <w:t xml:space="preserve">Tor anonymizuje vytvorením prekrývacej siete zloženej z uzlov, ktoré náhodne preposielajú údaje používateľov medzi pôvodcom (zdrojom) a cieľom. Tor preto funguje v tradičnej sieti TCP / IP, nastavuje prekrývajúcu sa sieť, ktorá skrýva identitu zdrojového aj cieľového uzla a zachováva dôvernosť prechádzajúcich paketov. </w:t>
        <w:tab/>
        <w:t>Sieť Tor sa skladá z :</w:t>
      </w:r>
    </w:p>
    <w:p>
      <w:pPr>
        <w:pStyle w:val="ListParagraph"/>
        <w:numPr>
          <w:ilvl w:val="0"/>
          <w:numId w:val="4"/>
        </w:numPr>
        <w:rPr/>
      </w:pPr>
      <w:r>
        <w:rPr>
          <w:i/>
        </w:rPr>
        <w:t>Klient Tor</w:t>
      </w:r>
      <w:r>
        <w:rPr/>
        <w:t xml:space="preserve"> je softvér nainštalovaný na zariadení každého používateľa Tor. Umožňuje používateľovi vytvoriť anonymizačný okruh Tor a spracovať všetky kryptografické kľúče potrebné na komunikáciu so všetkými uzlami v okruhu. </w:t>
      </w:r>
    </w:p>
    <w:p>
      <w:pPr>
        <w:pStyle w:val="ListParagraph"/>
        <w:numPr>
          <w:ilvl w:val="0"/>
          <w:numId w:val="4"/>
        </w:numPr>
        <w:rPr/>
      </w:pPr>
      <w:r>
        <w:rPr>
          <w:i/>
        </w:rPr>
        <w:t>Vstupný uzol</w:t>
      </w:r>
      <w:r>
        <w:rPr/>
        <w:t xml:space="preserve"> je prvý uzol v okruhu, ktorý prijíma požiadavku klienta a preposiela ho druhému uzlu v sieti.</w:t>
      </w:r>
    </w:p>
    <w:p>
      <w:pPr>
        <w:pStyle w:val="ListParagraph"/>
        <w:numPr>
          <w:ilvl w:val="0"/>
          <w:numId w:val="4"/>
        </w:numPr>
        <w:rPr/>
      </w:pPr>
      <w:r>
        <w:rPr>
          <w:i/>
        </w:rPr>
        <w:t>Výstupný uzol</w:t>
      </w:r>
      <w:r>
        <w:rPr/>
        <w:t xml:space="preserve"> je posledné relé Tor v obvode.</w:t>
      </w:r>
    </w:p>
    <w:p>
      <w:pPr>
        <w:pStyle w:val="Normal"/>
        <w:ind w:firstLine="360"/>
        <w:rPr/>
      </w:pPr>
      <w:r>
        <w:rPr/>
        <w:t>Akonáhle požiadavka na pripojenie opustí vstupný uzol, bude posielaná medzi všetkými uzly v obvode, kým nedosiahne výstupný uzol. Ten prijme žiadosť a odošle ju konečnému cieľu. Ako je znázornené na Obr. 2, spojenia v sieti Tor medzi vstupným a výstupným uzlom sú šifrované pomocou štandardu pokročilého šifrovania (AES). Spojenia medzi výstupným uzlom a konečným cieľom však nie sú šifrované Tor-om. To znamená, že ak relácia medzi klientom a cieľom nie je šifrovaná ako súčasť protokolu zabezpečenia vyššej vrstvy, ako je napríklad HTTPS, útočník s bydliskom v blízkosti cieľa bude môcť údaje zverejniť(Dobre, Xhafa 2016).</w:t>
      </w:r>
    </w:p>
    <w:p>
      <w:pPr>
        <w:pStyle w:val="Normal"/>
        <w:keepNext w:val="true"/>
        <w:jc w:val="center"/>
        <w:rPr/>
      </w:pPr>
      <w:r>
        <w:rPr/>
        <w:drawing>
          <wp:inline distT="0" distB="0" distL="0" distR="0">
            <wp:extent cx="2540635" cy="1335405"/>
            <wp:effectExtent l="0" t="0" r="0" b="0"/>
            <wp:docPr id="2" name="Obrázek 3" descr="tors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3" descr="torsiet.jpg"/>
                    <pic:cNvPicPr>
                      <a:picLocks noChangeAspect="1" noChangeArrowheads="1"/>
                    </pic:cNvPicPr>
                  </pic:nvPicPr>
                  <pic:blipFill>
                    <a:blip r:embed="rId5"/>
                    <a:stretch>
                      <a:fillRect/>
                    </a:stretch>
                  </pic:blipFill>
                  <pic:spPr bwMode="auto">
                    <a:xfrm>
                      <a:off x="0" y="0"/>
                      <a:ext cx="2540635" cy="1335405"/>
                    </a:xfrm>
                    <a:prstGeom prst="rect">
                      <a:avLst/>
                    </a:prstGeom>
                  </pic:spPr>
                </pic:pic>
              </a:graphicData>
            </a:graphic>
          </wp:inline>
        </w:drawing>
      </w:r>
    </w:p>
    <w:p>
      <w:pPr>
        <w:pStyle w:val="Caption1"/>
        <w:rPr/>
      </w:pPr>
      <w:r>
        <w:rPr/>
        <w:t xml:space="preserve">Obrázok </w:t>
      </w:r>
      <w:r>
        <w:rPr/>
        <w:fldChar w:fldCharType="begin"/>
      </w:r>
      <w:r>
        <w:rPr/>
        <w:instrText> SEQ Obrázok \* ARABIC </w:instrText>
      </w:r>
      <w:r>
        <w:rPr/>
        <w:fldChar w:fldCharType="separate"/>
      </w:r>
      <w:r>
        <w:rPr/>
        <w:t>2</w:t>
      </w:r>
      <w:r>
        <w:rPr/>
        <w:fldChar w:fldCharType="end"/>
      </w:r>
      <w:r>
        <w:rPr/>
        <w:t xml:space="preserve"> Sieť Tor</w:t>
      </w:r>
      <w:bookmarkStart w:id="42" w:name="_Toc69660411"/>
      <w:bookmarkStart w:id="43" w:name="_Toc71904595"/>
      <w:bookmarkEnd w:id="42"/>
      <w:bookmarkEnd w:id="43"/>
      <w:r>
        <w:rPr>
          <w:rStyle w:val="FootnoteAnchor"/>
        </w:rPr>
        <w:footnoteReference w:id="3"/>
      </w:r>
    </w:p>
    <w:p>
      <w:pPr>
        <w:pStyle w:val="Heading3"/>
        <w:numPr>
          <w:ilvl w:val="2"/>
          <w:numId w:val="3"/>
        </w:numPr>
        <w:rPr/>
      </w:pPr>
      <w:bookmarkStart w:id="44" w:name="_Toc71830052"/>
      <w:r>
        <w:rPr/>
        <w:t>Slabé stránky</w:t>
      </w:r>
      <w:bookmarkEnd w:id="44"/>
    </w:p>
    <w:p>
      <w:pPr>
        <w:pStyle w:val="Normal"/>
        <w:ind w:firstLine="675"/>
        <w:rPr/>
      </w:pPr>
      <w:r>
        <w:rPr/>
        <w:t>Systém Tor nie je bez limitácii(Obrázok 3), jedným rozdielom medzi Tor a predchádzajúcimi pokusmi o anonymizáciu tokov prenosu je to, že netvrdí, že ponúka bezpečnosť dokonca ani voči pasívnym globálnym pozorovateľom. Tento problém je známy v projekte Tor, ktorý každému odporúča používať šifrovanie typu end-to-end. Táto limitácia vedie k tomu že útočník, ktorý môže pozorovať prúd komunikácie v dvoch rôznych bodoch, dokáže zistiť, že ide o rovnaký prenos. Toto je slabina, ktorú je možné zneužiť na narušenie anonymity systému Tor (Choudhary, 2018).</w:t>
      </w:r>
    </w:p>
    <w:p>
      <w:pPr>
        <w:pStyle w:val="Normal"/>
        <w:keepNext w:val="true"/>
        <w:jc w:val="center"/>
        <w:rPr/>
      </w:pPr>
      <w:r>
        <w:rPr/>
        <w:drawing>
          <wp:inline distT="0" distB="0" distL="0" distR="0">
            <wp:extent cx="5400040" cy="2975610"/>
            <wp:effectExtent l="0" t="0" r="0" b="0"/>
            <wp:docPr id="3" name="Obrázek 4" descr="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4" descr="tor3.png"/>
                    <pic:cNvPicPr>
                      <a:picLocks noChangeAspect="1" noChangeArrowheads="1"/>
                    </pic:cNvPicPr>
                  </pic:nvPicPr>
                  <pic:blipFill>
                    <a:blip r:embed="rId6"/>
                    <a:stretch>
                      <a:fillRect/>
                    </a:stretch>
                  </pic:blipFill>
                  <pic:spPr bwMode="auto">
                    <a:xfrm>
                      <a:off x="0" y="0"/>
                      <a:ext cx="5400040" cy="2975610"/>
                    </a:xfrm>
                    <a:prstGeom prst="rect">
                      <a:avLst/>
                    </a:prstGeom>
                  </pic:spPr>
                </pic:pic>
              </a:graphicData>
            </a:graphic>
          </wp:inline>
        </w:drawing>
      </w:r>
    </w:p>
    <w:p>
      <w:pPr>
        <w:pStyle w:val="Caption1"/>
        <w:rPr/>
      </w:pPr>
      <w:r>
        <w:rPr/>
        <w:t xml:space="preserve">Obrázok </w:t>
      </w:r>
      <w:r>
        <w:rPr/>
        <w:fldChar w:fldCharType="begin"/>
      </w:r>
      <w:r>
        <w:rPr/>
        <w:instrText> SEQ Obrázok \* ARABIC </w:instrText>
      </w:r>
      <w:r>
        <w:rPr/>
        <w:fldChar w:fldCharType="separate"/>
      </w:r>
      <w:r>
        <w:rPr/>
        <w:t>3</w:t>
      </w:r>
      <w:r>
        <w:rPr/>
        <w:fldChar w:fldCharType="end"/>
      </w:r>
      <w:r>
        <w:rPr/>
        <w:t xml:space="preserve"> Slabiny Tor</w:t>
      </w:r>
      <w:bookmarkStart w:id="45" w:name="_Toc69660412"/>
      <w:bookmarkStart w:id="46" w:name="_Toc71904596"/>
      <w:bookmarkEnd w:id="45"/>
      <w:bookmarkEnd w:id="46"/>
      <w:r>
        <w:rPr>
          <w:rStyle w:val="FootnoteAnchor"/>
        </w:rPr>
        <w:footnoteReference w:id="4"/>
      </w:r>
    </w:p>
    <w:p>
      <w:pPr>
        <w:pStyle w:val="Heading3"/>
        <w:numPr>
          <w:ilvl w:val="2"/>
          <w:numId w:val="3"/>
        </w:numPr>
        <w:rPr/>
      </w:pPr>
      <w:bookmarkStart w:id="47" w:name="_Toc71830053"/>
      <w:r>
        <w:rPr/>
        <w:t>Útoky na Tor</w:t>
      </w:r>
      <w:bookmarkEnd w:id="47"/>
    </w:p>
    <w:p>
      <w:pPr>
        <w:pStyle w:val="Normal"/>
        <w:ind w:firstLine="675"/>
        <w:rPr/>
      </w:pPr>
      <w:r>
        <w:rPr/>
        <w:t>Z hľadiska bezpečnosti Tor sieťe môžu byť útoky zamerané na tri rôzne subjekty</w:t>
      </w:r>
    </w:p>
    <w:p>
      <w:pPr>
        <w:pStyle w:val="Normal"/>
        <w:ind w:left="675" w:firstLine="675"/>
        <w:rPr/>
      </w:pPr>
      <w:r>
        <w:rPr/>
        <w:t>siete:</w:t>
      </w:r>
    </w:p>
    <w:p>
      <w:pPr>
        <w:pStyle w:val="ListParagraph"/>
        <w:numPr>
          <w:ilvl w:val="0"/>
          <w:numId w:val="5"/>
        </w:numPr>
        <w:rPr/>
      </w:pPr>
      <w:r>
        <w:rPr>
          <w:i/>
        </w:rPr>
        <w:t>Klient</w:t>
      </w:r>
      <w:r>
        <w:rPr/>
        <w:t>: v tomto prípade je cieľom útočníka zamerať sa na klienta Tor sieť;</w:t>
      </w:r>
    </w:p>
    <w:p>
      <w:pPr>
        <w:pStyle w:val="ListParagraph"/>
        <w:numPr>
          <w:ilvl w:val="0"/>
          <w:numId w:val="5"/>
        </w:numPr>
        <w:rPr/>
      </w:pPr>
      <w:r>
        <w:rPr>
          <w:i/>
        </w:rPr>
        <w:t>Server</w:t>
      </w:r>
      <w:r>
        <w:rPr/>
        <w:t>: v tomto prípade je útočník zameraný na skrytý server Tor;</w:t>
      </w:r>
    </w:p>
    <w:p>
      <w:pPr>
        <w:pStyle w:val="ListParagraph"/>
        <w:numPr>
          <w:ilvl w:val="0"/>
          <w:numId w:val="5"/>
        </w:numPr>
        <w:rPr/>
      </w:pPr>
      <w:r>
        <w:rPr>
          <w:i/>
        </w:rPr>
        <w:t>Sieť</w:t>
      </w:r>
      <w:r>
        <w:rPr/>
        <w:t>: v tomto prípade je útočníkom zameraná samotná sieť Tor.</w:t>
      </w:r>
    </w:p>
    <w:p>
      <w:pPr>
        <w:pStyle w:val="Normal"/>
        <w:ind w:firstLine="680"/>
        <w:rPr/>
      </w:pPr>
      <w:r>
        <w:rPr/>
        <w:t>Príkladom útoku na klienta môžu byť útoky založené na pluginoch. Tieto útoky sa vykonávajú s cieľom zacieliť na používateľa prostredníctvom internetového prehliadač, ktorý používa na navigáciu v sieti. Takéto hrozby  využívajú externý softvér v prehliadaču (pluginy), ako sú Flash, Java a ovládacie prvky ActiveX. Tieto aplikácie fungujú ako samostatný softvér s používateľskými oprávneniami v operačnom systéme. Niektoré z týchto technológií, ako napríklad Java alebo Adobe Flash sa vykonávajú vo virtuálnych strojoch alebo frameworkoch obchádzajúcich nastavenia konfigurácie proxy nastavených prehliadačom Tor, teda priamo komunikujú v sieti internet bez použitia Toru. Útoky na prehľadávač môžu byť implementované nasledujúcimi spôsobmi prístupy :</w:t>
      </w:r>
    </w:p>
    <w:p>
      <w:pPr>
        <w:pStyle w:val="ListParagraph"/>
        <w:numPr>
          <w:ilvl w:val="0"/>
          <w:numId w:val="6"/>
        </w:numPr>
        <w:ind w:left="720" w:hanging="675"/>
        <w:rPr/>
      </w:pPr>
      <w:r>
        <w:rPr/>
        <w:t xml:space="preserve">pôsobením na verejnom internetovom serveri kontaktovanom klientom, prostredníctvom škodlivého serverového systému obsahujúceho napríklad Adobe Flash obsah na webovej stránke, </w:t>
      </w:r>
    </w:p>
    <w:p>
      <w:pPr>
        <w:pStyle w:val="ListParagraph"/>
        <w:numPr>
          <w:ilvl w:val="0"/>
          <w:numId w:val="6"/>
        </w:numPr>
        <w:rPr/>
      </w:pPr>
      <w:r>
        <w:rPr/>
        <w:t>prijatím zlého výstupného uzla a odpočúvaním komunikácie používateľov na nezašifrovaných kanáloch (napr. pripojenie HTTP) a vkladanie škodlivého obsahu súvisiaceho s doplnkami.</w:t>
      </w:r>
    </w:p>
    <w:p>
      <w:pPr>
        <w:pStyle w:val="Normal"/>
        <w:rPr/>
      </w:pPr>
      <w:r>
        <w:rPr/>
        <w:t xml:space="preserve"> </w:t>
      </w:r>
      <w:r>
        <w:rPr/>
        <w:t>Z dôvodu možného prezradenia identity klientov kvôli použitiu doplnkov prehliadača, ako to prednastavujú anonymizačné prehliadače, sú pluginy, ktoré sú predvolené často deaktivované, aby sa zabránilo neanonymnej komunikácii v sieti Tor.</w:t>
      </w:r>
    </w:p>
    <w:p>
      <w:pPr>
        <w:pStyle w:val="Normal"/>
        <w:ind w:firstLine="675"/>
        <w:rPr/>
      </w:pPr>
      <w:r>
        <w:rPr/>
        <w:t>Ďalším príkladom útoku na sieť Tor je Sniper útok. Sniper využíva algoritmus riadenia toku Tor, tým, že vykoná DoS útok proti  uzlu Tor, ničením procesu Tor na uzle. Toto sa dosiahne donútením uzla ukladať do vyrovnávacej pamäte veľké množstvo dát (využívajúci správy platného protokolu), kým nie je preťažený a prinútený byť offline. Útočník môže zaútočiť na obrovské množstvo uzlov a degradovať tak možnosti siete a zvýšiť šancu klienta vybrať si uzol útočníka (Cambiaso, 2019).</w:t>
      </w:r>
    </w:p>
    <w:p>
      <w:pPr>
        <w:pStyle w:val="Normal"/>
        <w:rPr/>
      </w:pPr>
      <w:r>
        <w:rPr/>
      </w:r>
      <w:bookmarkStart w:id="48" w:name="_Toc1956707251"/>
      <w:bookmarkStart w:id="49" w:name="_Toc1956844731"/>
      <w:bookmarkStart w:id="50" w:name="_Toc3090474381"/>
      <w:bookmarkStart w:id="51" w:name="_Toc3090474841"/>
      <w:bookmarkStart w:id="52" w:name="_Toc3090476011"/>
      <w:bookmarkStart w:id="53" w:name="_Toc3392790141"/>
      <w:bookmarkStart w:id="54" w:name="_Toc1956707251"/>
      <w:bookmarkStart w:id="55" w:name="_Toc1956844731"/>
      <w:bookmarkStart w:id="56" w:name="_Toc3090474381"/>
      <w:bookmarkStart w:id="57" w:name="_Toc3090474841"/>
      <w:bookmarkStart w:id="58" w:name="_Toc3090476011"/>
      <w:bookmarkStart w:id="59" w:name="_Toc3392790141"/>
      <w:bookmarkEnd w:id="54"/>
      <w:bookmarkEnd w:id="55"/>
      <w:bookmarkEnd w:id="56"/>
      <w:bookmarkEnd w:id="57"/>
      <w:bookmarkEnd w:id="58"/>
      <w:bookmarkEnd w:id="59"/>
      <w:r>
        <w:br w:type="page"/>
      </w:r>
    </w:p>
    <w:p>
      <w:pPr>
        <w:pStyle w:val="Heading1"/>
        <w:rPr/>
      </w:pPr>
      <w:bookmarkStart w:id="60" w:name="_Toc71830054"/>
      <w:bookmarkStart w:id="61" w:name="_Toc339279017"/>
      <w:bookmarkStart w:id="62" w:name="_Toc309047440"/>
      <w:bookmarkStart w:id="63" w:name="_Toc309047486"/>
      <w:bookmarkStart w:id="64" w:name="_Toc309047603"/>
      <w:r>
        <w:rPr/>
        <w:t>2</w:t>
        <w:tab/>
      </w:r>
      <w:bookmarkEnd w:id="61"/>
      <w:bookmarkEnd w:id="62"/>
      <w:bookmarkEnd w:id="63"/>
      <w:bookmarkEnd w:id="64"/>
      <w:r>
        <w:rPr/>
        <w:t>Ciele seminárnej práce</w:t>
      </w:r>
      <w:bookmarkEnd w:id="60"/>
      <w:r>
        <w:rPr/>
        <w:t xml:space="preserve"> </w:t>
      </w:r>
    </w:p>
    <w:p>
      <w:pPr>
        <w:pStyle w:val="Normal"/>
        <w:ind w:firstLine="675"/>
        <w:rPr/>
      </w:pPr>
      <w:r>
        <w:rPr>
          <w:lang w:eastAsia="sk-SK"/>
        </w:rPr>
        <w:t xml:space="preserve">Cieľom tejto seminárnej práce je mať samostatnú bezdrôtovú sieť, do ktorej sa môžu všetky vaše zariadenia prihlásiť, a potom pomocou dostupného pripojenia LAN slúžiť sieťam pre vaše zariadenia z jedného bodu </w:t>
      </w:r>
      <w:r>
        <w:fldChar w:fldCharType="begin"/>
      </w:r>
      <w:r>
        <w:rPr/>
        <w:instrText>ADDIN CSL_CITATION {"citationItems":[{"id":"ITEM-1","itemData":{"URL":"http://raspberry-valley.azurewebsites.net/Raspberry-Pi-Tor-Access-Point/#raspberry-pi-tor-access-point","author":[{"dropping-particle":"","family":"Valley","given":"Raspberry","non-dropping-particle":"","parse-names":false,"suffix":""}],"id":"ITEM-1","issued":{"date-parts":[["2021"]]},"title":"Raspberry Pi Tor Access Point","type":"webpage"},"uris":["http://www.mendeley.com/documents/?uuid=3609964f-e730-41e8-b6a0-4c9511de0bba"]}],"mendeley":{"formattedCitation":"(Valley 2021)","plainTextFormattedCitation":"(Valley 2021)","previouslyFormattedCitation":"(Valley 2021)"},"properties":{"noteIndex":0},"schema":"https://github.com/citation-style-language/schema/raw/master/csl-citation.json"}</w:instrText>
      </w:r>
      <w:r>
        <w:rPr/>
        <w:fldChar w:fldCharType="separate"/>
      </w:r>
      <w:bookmarkStart w:id="65" w:name="Bookmark"/>
      <w:r>
        <w:rPr/>
      </w:r>
      <w:r>
        <w:rPr>
          <w:lang w:eastAsia="sk-SK"/>
        </w:rPr>
        <w:t>(</w:t>
      </w:r>
      <w:bookmarkStart w:id="66" w:name="Bookmark1"/>
      <w:r>
        <w:rPr>
          <w:lang w:eastAsia="sk-SK"/>
        </w:rPr>
        <w:t>Valley 2021)</w:t>
      </w:r>
      <w:r>
        <w:rPr/>
      </w:r>
      <w:r>
        <w:rPr/>
        <w:fldChar w:fldCharType="end"/>
      </w:r>
      <w:bookmarkEnd w:id="65"/>
      <w:bookmarkEnd w:id="66"/>
      <w:r>
        <w:rPr>
          <w:lang w:eastAsia="sk-SK"/>
        </w:rPr>
        <w:t>. Nastavíme Raspberry Pi ako prístupový bod a potom filtrujeme všetku internetovú komunikáciu cez Tor. Vďaka použitiu transparentného proxy môžeme prehľadávať anonymne, iba za jednoduchého pripojenia zariadenia k sieti a o ostatné sa postará Pi.</w:t>
      </w:r>
    </w:p>
    <w:p>
      <w:pPr>
        <w:pStyle w:val="Normal"/>
        <w:rPr/>
      </w:pPr>
      <w:r>
        <w:rPr>
          <w:rStyle w:val="FootnoteAnchor"/>
        </w:rPr>
        <w:footnoteReference w:id="5"/>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70780" cy="102425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4970780" cy="1024255"/>
                    </a:xfrm>
                    <a:prstGeom prst="rect">
                      <a:avLst/>
                    </a:prstGeom>
                  </pic:spPr>
                </pic:pic>
              </a:graphicData>
            </a:graphic>
          </wp:anchor>
        </w:drawing>
      </w:r>
      <w:r>
        <mc:AlternateContent>
          <mc:Choice Requires="wps">
            <w:drawing>
              <wp:anchor behindDoc="0" distT="0" distB="0" distL="114300" distR="114300" simplePos="0" locked="0" layoutInCell="1" allowOverlap="1" relativeHeight="13">
                <wp:simplePos x="0" y="0"/>
                <wp:positionH relativeFrom="column">
                  <wp:posOffset>214630</wp:posOffset>
                </wp:positionH>
                <wp:positionV relativeFrom="paragraph">
                  <wp:posOffset>1082040</wp:posOffset>
                </wp:positionV>
                <wp:extent cx="4970780" cy="160655"/>
                <wp:effectExtent l="0" t="0" r="0" b="0"/>
                <wp:wrapSquare wrapText="bothSides"/>
                <wp:docPr id="5" name=""/>
                <a:graphic xmlns:a="http://schemas.openxmlformats.org/drawingml/2006/main">
                  <a:graphicData uri="http://schemas.microsoft.com/office/word/2010/wordprocessingShape">
                    <wps:wsp>
                      <wps:cNvSpPr txBox="1"/>
                      <wps:spPr>
                        <a:xfrm>
                          <a:off x="0" y="0"/>
                          <a:ext cx="4970780" cy="160655"/>
                        </a:xfrm>
                        <a:prstGeom prst="rect"/>
                        <a:solidFill>
                          <a:srgbClr val="FFFFFF"/>
                        </a:solidFill>
                      </wps:spPr>
                      <wps:txbx>
                        <w:txbxContent>
                          <w:p>
                            <w:pPr>
                              <w:pStyle w:val="Caption1"/>
                              <w:rPr/>
                            </w:pPr>
                            <w:bookmarkStart w:id="67" w:name="_Toc71904597"/>
                            <w:r>
                              <w:rPr/>
                              <w:t xml:space="preserve">Obrázok </w:t>
                            </w:r>
                            <w:r>
                              <w:rPr/>
                              <w:fldChar w:fldCharType="begin"/>
                            </w:r>
                            <w:r>
                              <w:rPr/>
                              <w:instrText> SEQ Obrázok \* ARABIC </w:instrText>
                            </w:r>
                            <w:r>
                              <w:rPr/>
                              <w:fldChar w:fldCharType="separate"/>
                            </w:r>
                            <w:r>
                              <w:rPr/>
                              <w:t>4</w:t>
                            </w:r>
                            <w:r>
                              <w:rPr/>
                              <w:fldChar w:fldCharType="end"/>
                            </w:r>
                            <w:r>
                              <w:rPr/>
                              <w:t xml:space="preserve"> </w:t>
                            </w:r>
                            <w:r>
                              <w:rPr>
                                <w:lang w:eastAsia="sk-SK"/>
                              </w:rPr>
                              <w:t>Sieťový tok</w:t>
                            </w:r>
                            <w:bookmarkEnd w:id="67"/>
                            <w:r>
                              <w:rPr>
                                <w:lang w:eastAsia="sk-SK"/>
                              </w:rPr>
                              <w:t xml:space="preserve"> </w:t>
                            </w:r>
                          </w:p>
                        </w:txbxContent>
                      </wps:txbx>
                      <wps:bodyPr anchor="t" lIns="0" tIns="0" rIns="0" bIns="0">
                        <a:noAutofit/>
                      </wps:bodyPr>
                    </wps:wsp>
                  </a:graphicData>
                </a:graphic>
              </wp:anchor>
            </w:drawing>
          </mc:Choice>
          <mc:Fallback>
            <w:pict>
              <v:rect fillcolor="#FFFFFF" stroked="f" strokeweight="0pt" style="position:absolute;rotation:0;width:391.4pt;height:12.65pt;mso-wrap-distance-left:9pt;mso-wrap-distance-right:9pt;mso-wrap-distance-top:0pt;mso-wrap-distance-bottom:0pt;margin-top:85.2pt;mso-position-vertical-relative:text;margin-left:16.9pt;mso-position-horizontal-relative:text">
                <v:textbox inset="0in,0in,0in,0in">
                  <w:txbxContent>
                    <w:p>
                      <w:pPr>
                        <w:pStyle w:val="Caption1"/>
                        <w:rPr/>
                      </w:pPr>
                      <w:bookmarkStart w:id="68" w:name="_Toc71904597"/>
                      <w:r>
                        <w:rPr/>
                        <w:t xml:space="preserve">Obrázok </w:t>
                      </w:r>
                      <w:r>
                        <w:rPr/>
                        <w:fldChar w:fldCharType="begin"/>
                      </w:r>
                      <w:r>
                        <w:rPr/>
                        <w:instrText> SEQ Obrázok \* ARABIC </w:instrText>
                      </w:r>
                      <w:r>
                        <w:rPr/>
                        <w:fldChar w:fldCharType="separate"/>
                      </w:r>
                      <w:r>
                        <w:rPr/>
                        <w:t>4</w:t>
                      </w:r>
                      <w:r>
                        <w:rPr/>
                        <w:fldChar w:fldCharType="end"/>
                      </w:r>
                      <w:r>
                        <w:rPr/>
                        <w:t xml:space="preserve"> </w:t>
                      </w:r>
                      <w:r>
                        <w:rPr>
                          <w:lang w:eastAsia="sk-SK"/>
                        </w:rPr>
                        <w:t>Sieťový tok</w:t>
                      </w:r>
                      <w:bookmarkEnd w:id="68"/>
                      <w:r>
                        <w:rPr>
                          <w:lang w:eastAsia="sk-SK"/>
                        </w:rPr>
                        <w:t xml:space="preserve"> </w:t>
                      </w:r>
                    </w:p>
                  </w:txbxContent>
                </v:textbox>
                <w10:wrap type="square"/>
              </v:rect>
            </w:pict>
          </mc:Fallback>
        </mc:AlternateContent>
      </w:r>
    </w:p>
    <w:p>
      <w:pPr>
        <w:pStyle w:val="Normal"/>
        <w:ind w:firstLine="675"/>
        <w:rPr/>
      </w:pPr>
      <w:r>
        <w:rPr>
          <w:lang w:eastAsia="sk-SK"/>
        </w:rPr>
        <w:t>Sieťový tok na Obr.4 zreprodukujeme za použitia Raspberry Pi Zero W.</w:t>
      </w:r>
    </w:p>
    <w:p>
      <w:pPr>
        <w:pStyle w:val="Normal"/>
        <w:rPr>
          <w:lang w:eastAsia="sk-SK"/>
        </w:rPr>
      </w:pPr>
      <w:r>
        <w:rPr>
          <w:lang w:eastAsia="sk-SK"/>
        </w:rPr>
      </w:r>
    </w:p>
    <w:p>
      <w:pPr>
        <w:pStyle w:val="Normal"/>
        <w:ind w:left="1304" w:firstLine="737"/>
        <w:rPr/>
      </w:pPr>
      <w:r>
        <w:rPr/>
      </w:r>
      <w:r>
        <w:br w:type="page"/>
      </w:r>
    </w:p>
    <w:p>
      <w:pPr>
        <w:pStyle w:val="Heading1"/>
        <w:rPr/>
      </w:pPr>
      <w:bookmarkStart w:id="69" w:name="_Toc71830055"/>
      <w:bookmarkStart w:id="70" w:name="_Toc339279018"/>
      <w:bookmarkStart w:id="71" w:name="_Toc309047441"/>
      <w:bookmarkStart w:id="72" w:name="_Toc309047487"/>
      <w:bookmarkStart w:id="73" w:name="_Toc309047604"/>
      <w:r>
        <w:rPr/>
        <w:t>3</w:t>
        <w:tab/>
      </w:r>
      <w:bookmarkEnd w:id="70"/>
      <w:bookmarkEnd w:id="71"/>
      <w:bookmarkEnd w:id="72"/>
      <w:bookmarkEnd w:id="73"/>
      <w:r>
        <w:rPr/>
        <w:t>Riešenie seminárnej práce</w:t>
      </w:r>
      <w:bookmarkEnd w:id="69"/>
    </w:p>
    <w:p>
      <w:pPr>
        <w:pStyle w:val="Heading2"/>
        <w:numPr>
          <w:ilvl w:val="0"/>
          <w:numId w:val="0"/>
        </w:numPr>
        <w:rPr/>
      </w:pPr>
      <w:bookmarkStart w:id="74" w:name="_Toc71830056"/>
      <w:r>
        <w:rPr>
          <w:lang w:eastAsia="sk-SK"/>
        </w:rPr>
        <w:t>3.1</w:t>
        <w:tab/>
        <w:t>Príprava WIFI hotspotu pre anonymné siete</w:t>
      </w:r>
      <w:bookmarkEnd w:id="74"/>
    </w:p>
    <w:p>
      <w:pPr>
        <w:pStyle w:val="Normal"/>
        <w:numPr>
          <w:ilvl w:val="0"/>
          <w:numId w:val="2"/>
        </w:numPr>
        <w:ind w:left="737" w:hanging="737"/>
        <w:rPr>
          <w:lang w:eastAsia="sk-SK"/>
        </w:rPr>
      </w:pPr>
      <w:r>
        <w:rPr>
          <w:lang w:eastAsia="sk-SK"/>
        </w:rPr>
        <w:t>Napálenie Raspbian OS</w:t>
      </w:r>
    </w:p>
    <w:p>
      <w:pPr>
        <w:pStyle w:val="Normal"/>
        <w:numPr>
          <w:ilvl w:val="0"/>
          <w:numId w:val="2"/>
        </w:numPr>
        <w:ind w:left="737" w:hanging="737"/>
        <w:rPr>
          <w:lang w:eastAsia="sk-SK"/>
        </w:rPr>
      </w:pPr>
      <w:r>
        <w:rPr>
          <w:lang w:eastAsia="sk-SK"/>
        </w:rPr>
        <w:t>Inštalácia a konfigurácia „hostapd“</w:t>
      </w:r>
    </w:p>
    <w:p>
      <w:pPr>
        <w:pStyle w:val="Normal"/>
        <w:numPr>
          <w:ilvl w:val="0"/>
          <w:numId w:val="2"/>
        </w:numPr>
        <w:ind w:left="737" w:hanging="737"/>
        <w:rPr/>
      </w:pPr>
      <w:r>
        <w:rPr>
          <w:lang w:eastAsia="sk-SK"/>
        </w:rPr>
        <w:t>Inštalácia a konfigurácia „udhcpd“,</w:t>
      </w:r>
    </w:p>
    <w:p>
      <w:pPr>
        <w:pStyle w:val="Normal"/>
        <w:numPr>
          <w:ilvl w:val="0"/>
          <w:numId w:val="2"/>
        </w:numPr>
        <w:ind w:left="737" w:hanging="737"/>
        <w:rPr>
          <w:lang w:eastAsia="sk-SK"/>
        </w:rPr>
      </w:pPr>
      <w:r>
        <w:rPr>
          <w:lang w:eastAsia="sk-SK"/>
        </w:rPr>
        <w:t>Konfigurácia sieťového rozhrania</w:t>
      </w:r>
    </w:p>
    <w:p>
      <w:pPr>
        <w:pStyle w:val="Normal"/>
        <w:numPr>
          <w:ilvl w:val="0"/>
          <w:numId w:val="2"/>
        </w:numPr>
        <w:ind w:left="737" w:hanging="737"/>
        <w:rPr>
          <w:lang w:eastAsia="sk-SK"/>
        </w:rPr>
      </w:pPr>
      <w:r>
        <w:rPr>
          <w:lang w:eastAsia="sk-SK"/>
        </w:rPr>
        <w:t>Inštalácia a konfigurácia „tor“</w:t>
      </w:r>
    </w:p>
    <w:p>
      <w:pPr>
        <w:pStyle w:val="Normal"/>
        <w:numPr>
          <w:ilvl w:val="0"/>
          <w:numId w:val="2"/>
        </w:numPr>
        <w:ind w:left="737" w:hanging="737"/>
        <w:rPr>
          <w:lang w:eastAsia="sk-SK"/>
        </w:rPr>
      </w:pPr>
      <w:r>
        <w:rPr>
          <w:lang w:eastAsia="sk-SK"/>
        </w:rPr>
        <w:t>Konfigurácia „iptables“</w:t>
      </w:r>
    </w:p>
    <w:p>
      <w:pPr>
        <w:pStyle w:val="Normal"/>
        <w:numPr>
          <w:ilvl w:val="0"/>
          <w:numId w:val="2"/>
        </w:numPr>
        <w:ind w:left="737" w:hanging="737"/>
        <w:rPr>
          <w:lang w:eastAsia="sk-SK"/>
        </w:rPr>
      </w:pPr>
      <w:r>
        <w:rPr>
          <w:lang w:eastAsia="sk-SK"/>
        </w:rPr>
        <w:t>Nastavenie IP forwarding</w:t>
      </w:r>
    </w:p>
    <w:p>
      <w:pPr>
        <w:pStyle w:val="Normal"/>
        <w:numPr>
          <w:ilvl w:val="0"/>
          <w:numId w:val="2"/>
        </w:numPr>
        <w:ind w:left="737" w:hanging="737"/>
        <w:rPr>
          <w:lang w:eastAsia="sk-SK"/>
        </w:rPr>
      </w:pPr>
      <w:r>
        <w:rPr>
          <w:lang w:eastAsia="sk-SK"/>
        </w:rPr>
        <w:t>Zakázanie niektorých predvolených deamonov</w:t>
      </w:r>
    </w:p>
    <w:p>
      <w:pPr>
        <w:pStyle w:val="Normal"/>
        <w:ind w:left="720" w:hanging="720"/>
        <w:rPr>
          <w:lang w:eastAsia="sk-SK"/>
        </w:rPr>
      </w:pPr>
      <w:r>
        <w:rPr>
          <w:lang w:eastAsia="sk-SK"/>
        </w:rPr>
      </w:r>
    </w:p>
    <w:p>
      <w:pPr>
        <w:pStyle w:val="Heading3"/>
        <w:numPr>
          <w:ilvl w:val="0"/>
          <w:numId w:val="0"/>
        </w:numPr>
        <w:ind w:left="720" w:hanging="0"/>
        <w:rPr/>
      </w:pPr>
      <w:bookmarkStart w:id="75" w:name="_Toc71830057"/>
      <w:r>
        <w:rPr/>
        <w:t>3.1.1. Napálenie Raspbian OS</w:t>
      </w:r>
      <w:bookmarkEnd w:id="75"/>
    </w:p>
    <w:p>
      <w:pPr>
        <w:pStyle w:val="Normal"/>
        <w:ind w:firstLine="680"/>
        <w:rPr/>
      </w:pPr>
      <w:r>
        <w:rPr/>
        <w:t xml:space="preserve">Pre účely projektu je budeme pracovať s čerstvou inštaláciou operačného systému na SD kartu. </w:t>
      </w:r>
    </w:p>
    <w:p>
      <w:pPr>
        <w:pStyle w:val="Normal"/>
        <w:ind w:firstLine="680"/>
        <w:rPr/>
      </w:pPr>
      <w:r>
        <w:rPr/>
        <w:t xml:space="preserve">Ako prvý krok je potrebné si stiahnuť „Raspberry Pi Imager“, program, ktorý nahradil „NOOBS“ pri prvotnej inštalácii operačného systému Raspbian. „Imager“ ponúka možnosť formátovania SD karty,  priameho stiahnutia a nahrania operačného systému na SD kartu, vybraného z dropdown ponuky. Pre naše účely sme „Raspberry Pi OS Lite“ (Raspberry.org, 2021), pretože obsahuje najmenej pred-inštalovaných súborov. Alternatívne je ho možné stiahnuť osobitne a potom Imageru dať presnú cestu kde sa súbor nachádza. </w:t>
      </w:r>
    </w:p>
    <w:p>
      <w:pPr>
        <w:pStyle w:val="Normal"/>
        <w:ind w:firstLine="680"/>
        <w:rPr/>
      </w:pPr>
      <w:r>
        <w:rPr/>
        <w:t xml:space="preserve">Následne sa spustí zápis. Ako vidíme na obrázku 5 prebieha zápis nového operačného systému. </w:t>
      </w:r>
    </w:p>
    <w:p>
      <w:pPr>
        <w:pStyle w:val="Normal"/>
        <w:ind w:firstLine="680"/>
        <w:rPr/>
      </w:pPr>
      <w:r>
        <w:rPr/>
        <w:t>P</w:t>
      </w:r>
      <w:r>
        <w:rPr/>
        <w:t>o</w:t>
        <w:drawing>
          <wp:anchor behindDoc="0" distT="0" distB="0" distL="0" distR="0" simplePos="0" locked="0" layoutInCell="1" allowOverlap="1" relativeHeight="11">
            <wp:simplePos x="0" y="0"/>
            <wp:positionH relativeFrom="column">
              <wp:posOffset>431800</wp:posOffset>
            </wp:positionH>
            <wp:positionV relativeFrom="paragraph">
              <wp:posOffset>-635</wp:posOffset>
            </wp:positionV>
            <wp:extent cx="4535170" cy="3053715"/>
            <wp:effectExtent l="0" t="0" r="0" b="0"/>
            <wp:wrapTopAndBottom/>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8"/>
                    <a:stretch>
                      <a:fillRect/>
                    </a:stretch>
                  </pic:blipFill>
                  <pic:spPr bwMode="auto">
                    <a:xfrm>
                      <a:off x="0" y="0"/>
                      <a:ext cx="4535170" cy="3053715"/>
                    </a:xfrm>
                    <a:prstGeom prst="rect">
                      <a:avLst/>
                    </a:prstGeom>
                  </pic:spPr>
                </pic:pic>
              </a:graphicData>
            </a:graphic>
          </wp:anchor>
        </w:drawing>
      </w:r>
      <w:r>
        <w:rPr/>
        <w:t xml:space="preserve"> ukončení inštalácie je možné vložiť SD kartu do zariadenia Raspberry Pi Zero W a spustiť prvotný boot. </w:t>
      </w:r>
      <w:r>
        <mc:AlternateContent>
          <mc:Choice Requires="wps">
            <w:drawing>
              <wp:anchor behindDoc="0" distT="0" distB="0" distL="114300" distR="114300" simplePos="0" locked="0" layoutInCell="1" allowOverlap="1" relativeHeight="14">
                <wp:simplePos x="0" y="0"/>
                <wp:positionH relativeFrom="column">
                  <wp:posOffset>431800</wp:posOffset>
                </wp:positionH>
                <wp:positionV relativeFrom="paragraph">
                  <wp:posOffset>3110230</wp:posOffset>
                </wp:positionV>
                <wp:extent cx="4535170" cy="160655"/>
                <wp:effectExtent l="0" t="0" r="0" b="0"/>
                <wp:wrapTopAndBottom/>
                <wp:docPr id="7" name=""/>
                <a:graphic xmlns:a="http://schemas.openxmlformats.org/drawingml/2006/main">
                  <a:graphicData uri="http://schemas.microsoft.com/office/word/2010/wordprocessingShape">
                    <wps:wsp>
                      <wps:cNvSpPr txBox="1"/>
                      <wps:spPr>
                        <a:xfrm>
                          <a:off x="0" y="0"/>
                          <a:ext cx="4535170" cy="160655"/>
                        </a:xfrm>
                        <a:prstGeom prst="rect"/>
                        <a:solidFill>
                          <a:srgbClr val="FFFFFF"/>
                        </a:solidFill>
                      </wps:spPr>
                      <wps:txbx>
                        <w:txbxContent>
                          <w:p>
                            <w:pPr>
                              <w:pStyle w:val="Caption1"/>
                              <w:rPr/>
                            </w:pPr>
                            <w:bookmarkStart w:id="76" w:name="_Toc71904598"/>
                            <w:r>
                              <w:rPr/>
                              <w:t xml:space="preserve">Obrázok </w:t>
                            </w:r>
                            <w:r>
                              <w:rPr/>
                              <w:fldChar w:fldCharType="begin"/>
                            </w:r>
                            <w:r>
                              <w:rPr/>
                              <w:instrText> SEQ Obrázok \* ARABIC </w:instrText>
                            </w:r>
                            <w:r>
                              <w:rPr/>
                              <w:fldChar w:fldCharType="separate"/>
                            </w:r>
                            <w:r>
                              <w:rPr/>
                              <w:t>5</w:t>
                            </w:r>
                            <w:r>
                              <w:rPr/>
                              <w:fldChar w:fldCharType="end"/>
                            </w:r>
                            <w:r>
                              <w:rPr/>
                              <w:t xml:space="preserve"> Napálenie Rasbian OS</w:t>
                            </w:r>
                            <w:bookmarkEnd w:id="76"/>
                          </w:p>
                        </w:txbxContent>
                      </wps:txbx>
                      <wps:bodyPr anchor="t" lIns="0" tIns="0" rIns="0" bIns="0">
                        <a:noAutofit/>
                      </wps:bodyPr>
                    </wps:wsp>
                  </a:graphicData>
                </a:graphic>
              </wp:anchor>
            </w:drawing>
          </mc:Choice>
          <mc:Fallback>
            <w:pict>
              <v:rect fillcolor="#FFFFFF" stroked="f" strokeweight="0pt" style="position:absolute;rotation:0;width:357.1pt;height:12.65pt;mso-wrap-distance-left:9pt;mso-wrap-distance-right:9pt;mso-wrap-distance-top:0pt;mso-wrap-distance-bottom:0pt;margin-top:244.9pt;mso-position-vertical-relative:text;margin-left:34pt;mso-position-horizontal-relative:text">
                <v:textbox inset="0in,0in,0in,0in">
                  <w:txbxContent>
                    <w:p>
                      <w:pPr>
                        <w:pStyle w:val="Caption1"/>
                        <w:rPr/>
                      </w:pPr>
                      <w:bookmarkStart w:id="77" w:name="_Toc71904598"/>
                      <w:r>
                        <w:rPr/>
                        <w:t xml:space="preserve">Obrázok </w:t>
                      </w:r>
                      <w:r>
                        <w:rPr/>
                        <w:fldChar w:fldCharType="begin"/>
                      </w:r>
                      <w:r>
                        <w:rPr/>
                        <w:instrText> SEQ Obrázok \* ARABIC </w:instrText>
                      </w:r>
                      <w:r>
                        <w:rPr/>
                        <w:fldChar w:fldCharType="separate"/>
                      </w:r>
                      <w:r>
                        <w:rPr/>
                        <w:t>5</w:t>
                      </w:r>
                      <w:r>
                        <w:rPr/>
                        <w:fldChar w:fldCharType="end"/>
                      </w:r>
                      <w:r>
                        <w:rPr/>
                        <w:t xml:space="preserve"> Napálenie Rasbian OS</w:t>
                      </w:r>
                      <w:bookmarkEnd w:id="77"/>
                    </w:p>
                  </w:txbxContent>
                </v:textbox>
                <w10:wrap type="topAndBottom"/>
              </v:rect>
            </w:pict>
          </mc:Fallback>
        </mc:AlternateContent>
      </w:r>
    </w:p>
    <w:p>
      <w:pPr>
        <w:pStyle w:val="Normal"/>
        <w:ind w:firstLine="680"/>
        <w:rPr/>
      </w:pPr>
      <w:r>
        <w:rPr/>
        <w:t>Na pokračovanie je potrebné mať možnosť pripojiť Raspberry Pi Zero W na monitor, klávesnicu a pripojiť k eternetovému sieťovému káblu. Prihlásime sa do zariadenia pomocou prednastavených prihlasovacích údajov ako užívateľ pi.</w:t>
      </w:r>
    </w:p>
    <w:p>
      <w:pPr>
        <w:pStyle w:val="Normal"/>
        <w:ind w:left="1361" w:firstLine="680"/>
        <w:rPr/>
      </w:pPr>
      <w:r>
        <w:rPr/>
      </w:r>
    </w:p>
    <w:p>
      <w:pPr>
        <w:pStyle w:val="Normal"/>
        <w:jc w:val="center"/>
        <w:rPr>
          <w:i/>
          <w:i/>
          <w:iCs/>
        </w:rPr>
      </w:pPr>
      <w:r>
        <w:rPr>
          <w:i/>
          <w:iCs/>
        </w:rPr>
        <w:t>log in: pi</w:t>
      </w:r>
    </w:p>
    <w:p>
      <w:pPr>
        <w:pStyle w:val="Normal"/>
        <w:jc w:val="center"/>
        <w:rPr>
          <w:i/>
          <w:i/>
          <w:iCs/>
        </w:rPr>
      </w:pPr>
      <w:r>
        <w:rPr>
          <w:i/>
          <w:iCs/>
        </w:rPr>
        <w:t>password: raspberry</w:t>
      </w:r>
    </w:p>
    <w:p>
      <w:pPr>
        <w:pStyle w:val="Normal"/>
        <w:ind w:left="1361" w:firstLine="680"/>
        <w:rPr/>
      </w:pPr>
      <w:r>
        <w:rPr/>
      </w:r>
    </w:p>
    <w:p>
      <w:pPr>
        <w:pStyle w:val="Normal"/>
        <w:ind w:left="1361" w:hanging="0"/>
        <w:rPr/>
      </w:pPr>
      <w:r>
        <w:rPr/>
        <w:t>V tomto momente je vhodné heslo zmeniť, cez raspi-config.</w:t>
      </w:r>
    </w:p>
    <w:p>
      <w:pPr>
        <w:pStyle w:val="Normal"/>
        <w:ind w:left="1361" w:hanging="0"/>
        <w:rPr/>
      </w:pPr>
      <w:r>
        <w:rPr/>
      </w:r>
    </w:p>
    <w:p>
      <w:pPr>
        <w:pStyle w:val="Normal"/>
        <w:ind w:firstLine="680"/>
        <w:rPr/>
      </w:pPr>
      <w:r>
        <w:rPr/>
        <w:t>Následne si overíme, že máme prístup na internet cez eternetový sieťový kábel, updatneme a upgradneme zariadenie pomocou príkazov:</w:t>
      </w:r>
    </w:p>
    <w:p>
      <w:pPr>
        <w:pStyle w:val="Normal"/>
        <w:ind w:left="1361" w:firstLine="680"/>
        <w:rPr/>
      </w:pPr>
      <w:r>
        <w:rPr/>
      </w:r>
    </w:p>
    <w:p>
      <w:pPr>
        <w:pStyle w:val="Normal"/>
        <w:ind w:left="1361" w:firstLine="680"/>
        <w:rPr>
          <w:i/>
          <w:i/>
          <w:iCs/>
        </w:rPr>
      </w:pPr>
      <w:r>
        <w:rPr>
          <w:i/>
          <w:iCs/>
        </w:rPr>
        <w:t>$ sudo apt update &amp;&amp; sudo apt upgrade</w:t>
      </w:r>
    </w:p>
    <w:p>
      <w:pPr>
        <w:pStyle w:val="Normal"/>
        <w:ind w:left="1361" w:firstLine="680"/>
        <w:rPr/>
      </w:pPr>
      <w:r>
        <w:rPr/>
      </w:r>
    </w:p>
    <w:p>
      <w:pPr>
        <w:pStyle w:val="Heading3"/>
        <w:numPr>
          <w:ilvl w:val="0"/>
          <w:numId w:val="0"/>
        </w:numPr>
        <w:ind w:left="720" w:hanging="0"/>
        <w:rPr/>
      </w:pPr>
      <w:bookmarkStart w:id="78" w:name="_Toc71830058"/>
      <w:r>
        <w:rPr/>
        <w:t>3.1.2. Inštalácia a konfigurácia „hostapd“</w:t>
      </w:r>
      <w:bookmarkEnd w:id="78"/>
    </w:p>
    <w:p>
      <w:pPr>
        <w:pStyle w:val="Normal"/>
        <w:ind w:firstLine="680"/>
        <w:rPr/>
      </w:pPr>
      <w:r>
        <w:rPr/>
        <w:t xml:space="preserve">Ako prvý s linuxových deamonov, ktorý budeme potrebovať pri našom projekte je hostapd. Hostapd (Host access point daemon) je deamonom používateľského priestoru, ktorý je schopný premeniť bežné karty sieťového rozhrania na prístupový bod (AP) a autentifikačný server </w:t>
      </w:r>
      <w:r>
        <w:fldChar w:fldCharType="begin"/>
      </w:r>
      <w:r>
        <w:rPr/>
        <w:instrText>ADDIN CSL_CITATION {"citationItems":[{"id":"ITEM-1","itemData":{"URL":"http://w1.fi/hostapd/devel/index.html","author":[{"dropping-particle":"","family":"Malinen","given":"Jouni","non-dropping-particle":"","parse-names":false,"suffix":""}],"id":"ITEM-1","issued":{"date-parts":[["2009"]]},"title":"hostapd","type":"webpage"},"uris":["http://www.mendeley.com/documents/?uuid=23917e94-c1bd-4a19-bd66-bdc2c8bc00c7"]}],"mendeley":{"formattedCitation":"(Malinen 2009)","plainTextFormattedCitation":"(Malinen 2009)","previouslyFormattedCitation":"(Malinen 2009)"},"properties":{"noteIndex":0},"schema":"https://github.com/citation-style-language/schema/raw/master/csl-citation.json"}</w:instrText>
      </w:r>
      <w:r>
        <w:rPr/>
        <w:fldChar w:fldCharType="separate"/>
      </w:r>
      <w:bookmarkStart w:id="79" w:name="Bookmark2"/>
      <w:r>
        <w:rPr/>
        <w:t>(</w:t>
      </w:r>
      <w:bookmarkStart w:id="80" w:name="Bookmark11"/>
      <w:r>
        <w:rPr/>
        <w:t>Malinen 2009)</w:t>
      </w:r>
      <w:r>
        <w:rPr/>
      </w:r>
      <w:r>
        <w:rPr/>
        <w:fldChar w:fldCharType="end"/>
      </w:r>
      <w:bookmarkEnd w:id="79"/>
      <w:bookmarkEnd w:id="80"/>
      <w:r>
        <w:rPr/>
        <w:t>. Implementuje správu prístupových bodov podľa štandardu IEEE 802.11.</w:t>
      </w:r>
    </w:p>
    <w:p>
      <w:pPr>
        <w:pStyle w:val="Normal"/>
        <w:ind w:left="1304" w:firstLine="737"/>
        <w:rPr/>
      </w:pPr>
      <w:r>
        <w:rPr/>
      </w:r>
    </w:p>
    <w:p>
      <w:pPr>
        <w:pStyle w:val="Normal"/>
        <w:rPr/>
      </w:pPr>
      <w:r>
        <w:rPr/>
        <w:t>Program nainštalujeme jednoducho pomocou príkazu:</w:t>
      </w:r>
    </w:p>
    <w:p>
      <w:pPr>
        <w:pStyle w:val="Normal"/>
        <w:ind w:left="1304" w:firstLine="737"/>
        <w:rPr/>
      </w:pPr>
      <w:r>
        <w:rPr/>
      </w:r>
    </w:p>
    <w:p>
      <w:pPr>
        <w:pStyle w:val="Normal"/>
        <w:ind w:left="1304" w:firstLine="737"/>
        <w:rPr>
          <w:i/>
          <w:i/>
          <w:iCs/>
        </w:rPr>
      </w:pPr>
      <w:r>
        <w:rPr>
          <w:i/>
          <w:iCs/>
        </w:rPr>
        <w:t>$ sudo apt install hostapd</w:t>
      </w:r>
    </w:p>
    <w:p>
      <w:pPr>
        <w:pStyle w:val="Normal"/>
        <w:ind w:left="1304" w:firstLine="737"/>
        <w:rPr/>
      </w:pPr>
      <w:r>
        <w:rPr/>
      </w:r>
    </w:p>
    <w:p>
      <w:pPr>
        <w:pStyle w:val="Normal"/>
        <w:ind w:firstLine="680"/>
        <w:rPr/>
      </w:pPr>
      <w:r>
        <w:rPr/>
        <w:t xml:space="preserve">Po inštalácii potrebujeme nastaviť ako sa má </w:t>
      </w:r>
      <w:r>
        <w:rPr>
          <w:i/>
          <w:iCs/>
        </w:rPr>
        <w:t xml:space="preserve">hostapd </w:t>
      </w:r>
      <w:r>
        <w:rPr/>
        <w:t xml:space="preserve">správať. Preto potrebujeme špecifikovať 2 konfiguračné subory a to </w:t>
      </w:r>
      <w:r>
        <w:rPr>
          <w:i/>
          <w:iCs/>
        </w:rPr>
        <w:t xml:space="preserve">hostapd.conf  </w:t>
      </w:r>
      <w:r>
        <w:rPr/>
        <w:t xml:space="preserve">(Obrázok 6)  a </w:t>
      </w:r>
      <w:r>
        <w:rPr>
          <w:i/>
          <w:iCs/>
        </w:rPr>
        <w:t xml:space="preserve">hostapd </w:t>
      </w:r>
      <w:r>
        <w:rPr/>
        <w:t>(Obrázok 7)</w:t>
      </w:r>
      <w:r>
        <w:rPr>
          <w:i/>
          <w:iCs/>
        </w:rPr>
        <w:t>.</w:t>
      </w:r>
    </w:p>
    <w:p>
      <w:pPr>
        <w:pStyle w:val="Normal"/>
        <w:ind w:firstLine="680"/>
        <w:rPr/>
      </w:pPr>
      <w:r>
        <w:rPr/>
        <w:t>Ako prvý potrebujeme vytvoriť súbor /etc/hostapd/hostapd.conf, konfiguračný súbor, ktorý bude špecifikovať ako Raspberry Pi Zero W bude implementovať  IEEE 802.11 štandard a komunikovať s okolím. Kompletnú dokumentáciu k projektu nájdeme vo vývojárskej dokumentácii  (</w:t>
      </w:r>
      <w:r>
        <w:fldChar w:fldCharType="begin"/>
      </w:r>
      <w:r>
        <w:rPr/>
        <w:instrText>ADDIN CSL_CITATION {"citationItems":[{"id":"ITEM-1","itemData":{"URL":"https://w1.fi/cgit/hostap/plain/hostapd/hostapd.conf","author":[{"dropping-particle":"","family":"Hostapd","given":"","non-dropping-particle":"","parse-names":false,"suffix":""}],"id":"ITEM-1","issued":{"date-parts":[["2021"]]},"title":"hostapd","type":"webpage"},"uris":["http://www.mendeley.com/documents/?uuid=8f03be25-fada-46f1-a6a6-14a5e41f4783"]}],"mendeley":{"formattedCitation":"(Hostapd 2021)","plainTextFormattedCitation":"(Hostapd 2021)","previouslyFormattedCitation":"(Hostapd 2021)"},"properties":{"noteIndex":0},"schema":"https://github.com/citation-style-language/schema/raw/master/csl-citation.json"}</w:instrText>
      </w:r>
      <w:r>
        <w:rPr/>
        <w:fldChar w:fldCharType="separate"/>
      </w:r>
      <w:bookmarkStart w:id="81" w:name="Bookmark3"/>
      <w:r>
        <w:rPr/>
        <w:t>H</w:t>
      </w:r>
      <w:bookmarkStart w:id="82" w:name="Bookmark21"/>
      <w:r>
        <w:rPr/>
        <w:t>ostapd, 2021)</w:t>
      </w:r>
      <w:r>
        <w:rPr/>
      </w:r>
      <w:r>
        <w:rPr/>
        <w:fldChar w:fldCharType="end"/>
      </w:r>
      <w:bookmarkEnd w:id="81"/>
      <w:bookmarkEnd w:id="82"/>
      <w:r>
        <w:rPr/>
        <w:t>, ktorá  vysvetľuje jednotlivé parametre a vstupné údaje, ktoré program prijíma. Pre naše potreby budeme používať iba časť dokumentácie týkajúcej sa konfigurácia súvisiaca s IEEE 802.11. V prílohe A je možné nájsť celý konfiguračný súbor s vysvetleniami pre jednotlivé riadky súboru vyobrazeného na obrázku 6.</w:t>
      </w:r>
    </w:p>
    <w:p>
      <w:pPr>
        <w:pStyle w:val="Caption1"/>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390900" cy="2400300"/>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390900" cy="2400300"/>
                    </a:xfrm>
                    <a:prstGeom prst="rect">
                      <a:avLst/>
                    </a:prstGeom>
                  </pic:spPr>
                </pic:pic>
              </a:graphicData>
            </a:graphic>
          </wp:anchor>
        </w:drawing>
      </w:r>
      <w:r>
        <mc:AlternateContent>
          <mc:Choice Requires="wps">
            <w:drawing>
              <wp:anchor behindDoc="0" distT="0" distB="0" distL="114300" distR="114300" simplePos="0" locked="0" layoutInCell="1" allowOverlap="1" relativeHeight="15">
                <wp:simplePos x="0" y="0"/>
                <wp:positionH relativeFrom="column">
                  <wp:posOffset>1003935</wp:posOffset>
                </wp:positionH>
                <wp:positionV relativeFrom="paragraph">
                  <wp:posOffset>2458085</wp:posOffset>
                </wp:positionV>
                <wp:extent cx="3390900" cy="160655"/>
                <wp:effectExtent l="0" t="0" r="0" b="0"/>
                <wp:wrapTopAndBottom/>
                <wp:docPr id="9" name=""/>
                <a:graphic xmlns:a="http://schemas.openxmlformats.org/drawingml/2006/main">
                  <a:graphicData uri="http://schemas.microsoft.com/office/word/2010/wordprocessingShape">
                    <wps:wsp>
                      <wps:cNvSpPr txBox="1"/>
                      <wps:spPr>
                        <a:xfrm>
                          <a:off x="0" y="0"/>
                          <a:ext cx="3390900" cy="160655"/>
                        </a:xfrm>
                        <a:prstGeom prst="rect"/>
                        <a:solidFill>
                          <a:srgbClr val="FFFFFF"/>
                        </a:solidFill>
                      </wps:spPr>
                      <wps:txbx>
                        <w:txbxContent>
                          <w:p>
                            <w:pPr>
                              <w:pStyle w:val="Caption1"/>
                              <w:rPr/>
                            </w:pPr>
                            <w:bookmarkStart w:id="83" w:name="_Toc71904599"/>
                            <w:r>
                              <w:rPr/>
                              <w:t xml:space="preserve">Obrázok </w:t>
                            </w:r>
                            <w:r>
                              <w:rPr/>
                              <w:fldChar w:fldCharType="begin"/>
                            </w:r>
                            <w:r>
                              <w:rPr/>
                              <w:instrText> SEQ Obrázok \* ARABIC </w:instrText>
                            </w:r>
                            <w:r>
                              <w:rPr/>
                              <w:fldChar w:fldCharType="separate"/>
                            </w:r>
                            <w:r>
                              <w:rPr/>
                              <w:t>6</w:t>
                            </w:r>
                            <w:r>
                              <w:rPr/>
                              <w:fldChar w:fldCharType="end"/>
                            </w:r>
                            <w:r>
                              <w:rPr/>
                              <w:t xml:space="preserve"> Konfiguračný súbor etc/hostapd/hostapd.conf</w:t>
                            </w:r>
                            <w:bookmarkEnd w:id="83"/>
                          </w:p>
                        </w:txbxContent>
                      </wps:txbx>
                      <wps:bodyPr anchor="t" lIns="0" tIns="0" rIns="0" bIns="0">
                        <a:noAutofit/>
                      </wps:bodyPr>
                    </wps:wsp>
                  </a:graphicData>
                </a:graphic>
              </wp:anchor>
            </w:drawing>
          </mc:Choice>
          <mc:Fallback>
            <w:pict>
              <v:rect fillcolor="#FFFFFF" stroked="f" strokeweight="0pt" style="position:absolute;rotation:0;width:267pt;height:12.65pt;mso-wrap-distance-left:9pt;mso-wrap-distance-right:9pt;mso-wrap-distance-top:0pt;mso-wrap-distance-bottom:0pt;margin-top:193.55pt;mso-position-vertical-relative:text;margin-left:79.05pt;mso-position-horizontal-relative:text">
                <v:textbox inset="0in,0in,0in,0in">
                  <w:txbxContent>
                    <w:p>
                      <w:pPr>
                        <w:pStyle w:val="Caption1"/>
                        <w:rPr/>
                      </w:pPr>
                      <w:bookmarkStart w:id="84" w:name="_Toc71904599"/>
                      <w:r>
                        <w:rPr/>
                        <w:t xml:space="preserve">Obrázok </w:t>
                      </w:r>
                      <w:r>
                        <w:rPr/>
                        <w:fldChar w:fldCharType="begin"/>
                      </w:r>
                      <w:r>
                        <w:rPr/>
                        <w:instrText> SEQ Obrázok \* ARABIC </w:instrText>
                      </w:r>
                      <w:r>
                        <w:rPr/>
                        <w:fldChar w:fldCharType="separate"/>
                      </w:r>
                      <w:r>
                        <w:rPr/>
                        <w:t>6</w:t>
                      </w:r>
                      <w:r>
                        <w:rPr/>
                        <w:fldChar w:fldCharType="end"/>
                      </w:r>
                      <w:r>
                        <w:rPr/>
                        <w:t xml:space="preserve"> Konfiguračný súbor etc/hostapd/hostapd.conf</w:t>
                      </w:r>
                      <w:bookmarkEnd w:id="84"/>
                    </w:p>
                  </w:txbxContent>
                </v:textbox>
                <w10:wrap type="topAndBottom"/>
              </v:rect>
            </w:pict>
          </mc:Fallback>
        </mc:AlternateContent>
      </w:r>
    </w:p>
    <w:p>
      <w:pPr>
        <w:pStyle w:val="Normal"/>
        <w:ind w:firstLine="680"/>
        <w:rPr/>
      </w:pPr>
      <w:r>
        <w:rPr/>
      </w:r>
    </w:p>
    <w:p>
      <w:pPr>
        <w:pStyle w:val="Normal"/>
        <w:ind w:firstLine="680"/>
        <w:rPr/>
      </w:pPr>
      <w:r>
        <w:rPr/>
      </w:r>
    </w:p>
    <w:p>
      <w:pPr>
        <w:pStyle w:val="Normal"/>
        <w:ind w:firstLine="680"/>
        <w:rPr/>
      </w:pPr>
      <w:r>
        <w:rPr/>
      </w:r>
    </w:p>
    <w:p>
      <w:pPr>
        <w:pStyle w:val="Normal"/>
        <w:ind w:firstLine="680"/>
        <w:rPr/>
      </w:pPr>
      <w:r>
        <w:rPr/>
      </w:r>
    </w:p>
    <w:p>
      <w:pPr>
        <w:pStyle w:val="Normal"/>
        <w:ind w:firstLine="680"/>
        <w:rPr/>
      </w:pPr>
      <w:r>
        <w:rPr/>
        <w:t xml:space="preserve">Nasledujúcim krokom bola úprava súboru /default/hostapd, kde bolo nutné odkomentovať DEAMON_CONF premennú a nastaviť absolútnu cestu k </w:t>
      </w:r>
      <w:r>
        <w:rPr>
          <w:i/>
          <w:iCs/>
        </w:rPr>
        <w:t xml:space="preserve">hostapd.conf </w:t>
      </w:r>
      <w:r>
        <w:rPr/>
        <w:t xml:space="preserve">súboru. Táto úprava zabezpečí automatický štart deamona pri boote / reboote a tým zabezpečí trvalý chod služby (obrázok 7). </w:t>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710430" cy="2581275"/>
            <wp:effectExtent l="0" t="0" r="0" b="0"/>
            <wp:wrapTopAndBottom/>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0"/>
                    <a:srcRect l="0" t="0" r="12754" b="0"/>
                    <a:stretch>
                      <a:fillRect/>
                    </a:stretch>
                  </pic:blipFill>
                  <pic:spPr bwMode="auto">
                    <a:xfrm>
                      <a:off x="0" y="0"/>
                      <a:ext cx="4710430" cy="2581275"/>
                    </a:xfrm>
                    <a:prstGeom prst="rect">
                      <a:avLst/>
                    </a:prstGeom>
                  </pic:spPr>
                </pic:pic>
              </a:graphicData>
            </a:graphic>
          </wp:anchor>
        </w:drawing>
      </w:r>
      <w:bookmarkStart w:id="85" w:name="__DdeLink__4929_1445232065"/>
      <w:bookmarkEnd w:id="85"/>
      <w:r>
        <mc:AlternateContent>
          <mc:Choice Requires="wps">
            <w:drawing>
              <wp:anchor behindDoc="0" distT="0" distB="0" distL="114300" distR="114300" simplePos="0" locked="0" layoutInCell="1" allowOverlap="1" relativeHeight="16">
                <wp:simplePos x="0" y="0"/>
                <wp:positionH relativeFrom="column">
                  <wp:posOffset>344805</wp:posOffset>
                </wp:positionH>
                <wp:positionV relativeFrom="paragraph">
                  <wp:posOffset>2639060</wp:posOffset>
                </wp:positionV>
                <wp:extent cx="4710430" cy="160655"/>
                <wp:effectExtent l="0" t="0" r="0" b="0"/>
                <wp:wrapTopAndBottom/>
                <wp:docPr id="11" name=""/>
                <a:graphic xmlns:a="http://schemas.openxmlformats.org/drawingml/2006/main">
                  <a:graphicData uri="http://schemas.microsoft.com/office/word/2010/wordprocessingShape">
                    <wps:wsp>
                      <wps:cNvSpPr txBox="1"/>
                      <wps:spPr>
                        <a:xfrm>
                          <a:off x="0" y="0"/>
                          <a:ext cx="4710430" cy="160655"/>
                        </a:xfrm>
                        <a:prstGeom prst="rect"/>
                        <a:solidFill>
                          <a:srgbClr val="FFFFFF"/>
                        </a:solidFill>
                      </wps:spPr>
                      <wps:txbx>
                        <w:txbxContent>
                          <w:p>
                            <w:pPr>
                              <w:pStyle w:val="Caption1"/>
                              <w:rPr/>
                            </w:pPr>
                            <w:bookmarkStart w:id="86" w:name="_Toc71904600"/>
                            <w:r>
                              <w:rPr/>
                              <w:t xml:space="preserve">Obrázok </w:t>
                            </w:r>
                            <w:r>
                              <w:rPr/>
                              <w:fldChar w:fldCharType="begin"/>
                            </w:r>
                            <w:r>
                              <w:rPr/>
                              <w:instrText> SEQ Obrázok \* ARABIC </w:instrText>
                            </w:r>
                            <w:r>
                              <w:rPr/>
                              <w:fldChar w:fldCharType="separate"/>
                            </w:r>
                            <w:r>
                              <w:rPr/>
                              <w:t>7</w:t>
                            </w:r>
                            <w:r>
                              <w:rPr/>
                              <w:fldChar w:fldCharType="end"/>
                            </w:r>
                            <w:r>
                              <w:rPr/>
                              <w:t xml:space="preserve"> Konfiguračný súbor /etc</w:t>
                            </w:r>
                            <w:r>
                              <w:rPr>
                                <w:iCs w:val="false"/>
                              </w:rPr>
                              <w:t>/default/hostapd</w:t>
                            </w:r>
                            <w:bookmarkEnd w:id="86"/>
                          </w:p>
                        </w:txbxContent>
                      </wps:txbx>
                      <wps:bodyPr anchor="t" lIns="0" tIns="0" rIns="0" bIns="0">
                        <a:noAutofit/>
                      </wps:bodyPr>
                    </wps:wsp>
                  </a:graphicData>
                </a:graphic>
              </wp:anchor>
            </w:drawing>
          </mc:Choice>
          <mc:Fallback>
            <w:pict>
              <v:rect fillcolor="#FFFFFF" stroked="f" strokeweight="0pt" style="position:absolute;rotation:0;width:370.9pt;height:12.65pt;mso-wrap-distance-left:9pt;mso-wrap-distance-right:9pt;mso-wrap-distance-top:0pt;mso-wrap-distance-bottom:0pt;margin-top:207.8pt;mso-position-vertical-relative:text;margin-left:27.15pt;mso-position-horizontal-relative:text">
                <v:textbox inset="0in,0in,0in,0in">
                  <w:txbxContent>
                    <w:p>
                      <w:pPr>
                        <w:pStyle w:val="Caption1"/>
                        <w:rPr/>
                      </w:pPr>
                      <w:bookmarkStart w:id="87" w:name="_Toc71904600"/>
                      <w:r>
                        <w:rPr/>
                        <w:t xml:space="preserve">Obrázok </w:t>
                      </w:r>
                      <w:r>
                        <w:rPr/>
                        <w:fldChar w:fldCharType="begin"/>
                      </w:r>
                      <w:r>
                        <w:rPr/>
                        <w:instrText> SEQ Obrázok \* ARABIC </w:instrText>
                      </w:r>
                      <w:r>
                        <w:rPr/>
                        <w:fldChar w:fldCharType="separate"/>
                      </w:r>
                      <w:r>
                        <w:rPr/>
                        <w:t>7</w:t>
                      </w:r>
                      <w:r>
                        <w:rPr/>
                        <w:fldChar w:fldCharType="end"/>
                      </w:r>
                      <w:r>
                        <w:rPr/>
                        <w:t xml:space="preserve"> Konfiguračný súbor /etc</w:t>
                      </w:r>
                      <w:r>
                        <w:rPr>
                          <w:iCs w:val="false"/>
                        </w:rPr>
                        <w:t>/default/hostapd</w:t>
                      </w:r>
                      <w:bookmarkEnd w:id="87"/>
                    </w:p>
                  </w:txbxContent>
                </v:textbox>
                <w10:wrap type="topAndBottom"/>
              </v:rect>
            </w:pict>
          </mc:Fallback>
        </mc:AlternateContent>
      </w:r>
    </w:p>
    <w:p>
      <w:pPr>
        <w:pStyle w:val="Normal"/>
        <w:ind w:firstLine="680"/>
        <w:jc w:val="left"/>
        <w:rPr/>
      </w:pPr>
      <w:r>
        <w:rPr/>
        <w:t xml:space="preserve">Keďže hostapd nemá nakonfigurované predvolené nastavenia, vývojári daného balíčku sa rozhodli službu maskovať. </w:t>
      </w:r>
    </w:p>
    <w:p>
      <w:pPr>
        <w:pStyle w:val="Normal"/>
        <w:ind w:firstLine="680"/>
        <w:jc w:val="left"/>
        <w:rPr/>
      </w:pPr>
      <w:r>
        <w:rPr/>
        <w:t>Preto pred ďalším použitím potrebujeme deamona odmaskovať, povoliť a reštartovať. Dané kroky je možné spraviť pomocou nasledujúcich príkazov:</w:t>
      </w:r>
    </w:p>
    <w:p>
      <w:pPr>
        <w:pStyle w:val="Normal"/>
        <w:ind w:left="1361" w:firstLine="680"/>
        <w:jc w:val="left"/>
        <w:rPr>
          <w:i/>
          <w:i/>
          <w:iCs/>
        </w:rPr>
      </w:pPr>
      <w:r>
        <w:rPr>
          <w:i/>
          <w:iCs/>
        </w:rPr>
        <w:t>$ sudo systemctl unmask hostapd</w:t>
      </w:r>
    </w:p>
    <w:p>
      <w:pPr>
        <w:pStyle w:val="Normal"/>
        <w:ind w:left="1361" w:firstLine="680"/>
        <w:jc w:val="left"/>
        <w:rPr>
          <w:i/>
          <w:i/>
          <w:iCs/>
        </w:rPr>
      </w:pPr>
      <w:r>
        <w:rPr>
          <w:i/>
          <w:iCs/>
        </w:rPr>
        <w:t>$ sudo systemctl enable hostapd</w:t>
      </w:r>
    </w:p>
    <w:p>
      <w:pPr>
        <w:pStyle w:val="Normal"/>
        <w:ind w:left="1361" w:firstLine="680"/>
        <w:jc w:val="left"/>
        <w:rPr>
          <w:i/>
          <w:i/>
          <w:iCs/>
        </w:rPr>
      </w:pPr>
      <w:r>
        <w:rPr>
          <w:i/>
          <w:iCs/>
        </w:rPr>
        <w:t>$ sudo systemctl stop hostapd</w:t>
      </w:r>
    </w:p>
    <w:p>
      <w:pPr>
        <w:pStyle w:val="Normal"/>
        <w:ind w:left="1361" w:firstLine="680"/>
        <w:jc w:val="left"/>
        <w:rPr>
          <w:i/>
          <w:i/>
          <w:iCs/>
        </w:rPr>
      </w:pPr>
      <w:r>
        <w:rPr>
          <w:i/>
          <w:iCs/>
        </w:rPr>
        <w:t>$ sudo systemctl start hostapd</w:t>
      </w:r>
    </w:p>
    <w:p>
      <w:pPr>
        <w:pStyle w:val="Normal"/>
        <w:ind w:left="1361" w:firstLine="680"/>
        <w:jc w:val="left"/>
        <w:rPr>
          <w:i/>
          <w:i/>
          <w:iCs/>
        </w:rPr>
      </w:pPr>
      <w:r>
        <w:rPr>
          <w:i/>
          <w:iCs/>
        </w:rPr>
      </w:r>
    </w:p>
    <w:p>
      <w:pPr>
        <w:pStyle w:val="Normal"/>
        <w:ind w:firstLine="680"/>
        <w:jc w:val="left"/>
        <w:rPr/>
      </w:pPr>
      <w:r>
        <w:rPr/>
        <w:t>Následne si overíme funkcionalitu pomocou:</w:t>
      </w:r>
    </w:p>
    <w:p>
      <w:pPr>
        <w:pStyle w:val="Normal"/>
        <w:ind w:firstLine="2041"/>
        <w:jc w:val="left"/>
        <w:rPr>
          <w:i/>
          <w:i/>
          <w:iCs/>
        </w:rPr>
      </w:pPr>
      <w:r>
        <w:rPr>
          <w:i/>
          <w:iCs/>
        </w:rPr>
        <w:t>$ sudo systemctl status hostapd</w:t>
      </w:r>
    </w:p>
    <w:p>
      <w:pPr>
        <w:pStyle w:val="Normal"/>
        <w:keepNext w:val="true"/>
        <w:jc w:val="center"/>
        <w:rPr/>
      </w:pPr>
      <w:r>
        <w:rPr/>
        <w:drawing>
          <wp:inline distT="0" distB="0" distL="0" distR="0">
            <wp:extent cx="4802505" cy="187134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1"/>
                    <a:stretch>
                      <a:fillRect/>
                    </a:stretch>
                  </pic:blipFill>
                  <pic:spPr bwMode="auto">
                    <a:xfrm>
                      <a:off x="0" y="0"/>
                      <a:ext cx="4802505" cy="1871345"/>
                    </a:xfrm>
                    <a:prstGeom prst="rect">
                      <a:avLst/>
                    </a:prstGeom>
                  </pic:spPr>
                </pic:pic>
              </a:graphicData>
            </a:graphic>
          </wp:inline>
        </w:drawing>
      </w:r>
    </w:p>
    <w:p>
      <w:pPr>
        <w:pStyle w:val="Caption1"/>
        <w:rPr/>
      </w:pPr>
      <w:bookmarkStart w:id="88" w:name="_Toc71904601"/>
      <w:r>
        <w:rPr/>
        <w:t xml:space="preserve">Obrázok </w:t>
      </w:r>
      <w:r>
        <w:rPr/>
        <w:fldChar w:fldCharType="begin"/>
      </w:r>
      <w:r>
        <w:rPr/>
        <w:instrText> SEQ Obrázok \* ARABIC </w:instrText>
      </w:r>
      <w:r>
        <w:rPr/>
        <w:fldChar w:fldCharType="separate"/>
      </w:r>
      <w:r>
        <w:rPr/>
        <w:t>8</w:t>
      </w:r>
      <w:r>
        <w:rPr/>
        <w:fldChar w:fldCharType="end"/>
      </w:r>
      <w:r>
        <w:rPr/>
        <w:t xml:space="preserve"> Overenie funkčnosti  služby po reštarte</w:t>
      </w:r>
      <w:bookmarkEnd w:id="88"/>
    </w:p>
    <w:p>
      <w:pPr>
        <w:pStyle w:val="Normal"/>
        <w:ind w:firstLine="680"/>
        <w:rPr/>
      </w:pPr>
      <w:r>
        <w:rPr>
          <w:i/>
          <w:iCs/>
        </w:rPr>
        <w:t xml:space="preserve">hostapd </w:t>
      </w:r>
      <w:r>
        <w:rPr/>
        <w:t xml:space="preserve">vytvára iba prístupový bod a nevie o protokole IP alebo o routingu, a preto potrebujeme nasledujúci balíček </w:t>
      </w:r>
      <w:r>
        <w:rPr>
          <w:i/>
          <w:iCs/>
        </w:rPr>
        <w:t>udhcpd</w:t>
      </w:r>
      <w:r>
        <w:rPr/>
        <w:t>, zaobstarávajúci práve tieto funkcie.</w:t>
      </w:r>
    </w:p>
    <w:p>
      <w:pPr>
        <w:pStyle w:val="Heading3"/>
        <w:numPr>
          <w:ilvl w:val="0"/>
          <w:numId w:val="0"/>
        </w:numPr>
        <w:ind w:left="720" w:hanging="0"/>
        <w:rPr/>
      </w:pPr>
      <w:bookmarkStart w:id="89" w:name="_Toc71830059"/>
      <w:r>
        <w:rPr>
          <w:szCs w:val="24"/>
          <w:lang w:eastAsia="sk-SK"/>
        </w:rPr>
        <w:t>3.1.3. Inštalácia a konfigurácia „udhcpd“</w:t>
      </w:r>
      <w:bookmarkEnd w:id="89"/>
    </w:p>
    <w:p>
      <w:pPr>
        <w:pStyle w:val="Normal"/>
        <w:ind w:firstLine="680"/>
        <w:rPr>
          <w:lang w:eastAsia="sk-SK"/>
        </w:rPr>
      </w:pPr>
      <w:r>
        <w:rPr>
          <w:lang w:eastAsia="sk-SK"/>
        </w:rPr>
        <w:t xml:space="preserve">Dynamic Host Configuration Protocol (DHCP) je protokol klient / server, ktorý automaticky poskytuje hosťovi IP adresu a ďalšie súvisiace informácie o konfigurácii, napríklad masku podsiete a predvolenú bránu a pod. </w:t>
      </w:r>
      <w:r>
        <w:fldChar w:fldCharType="begin"/>
      </w:r>
      <w:r>
        <w:rPr/>
        <w:instrText>ADDIN CSL_CITATION {"citationItems":[{"id":"ITEM-1","itemData":{"URL":"https://iotbytes.wordpress.com/configure-dhcp-server-on-microcore-tiny-linux/","author":[{"dropping-particle":"","family":"Singh","given":"Pradeep","non-dropping-particle":"","parse-names":false,"suffix":""}],"id":"ITEM-1","issued":{"date-parts":[["2017"]]},"title":"Configure Tiny Core Linux as DHCP Server using udhcpd","type":"webpage"},"uris":["http://www.mendeley.com/documents/?uuid=e515d883-1290-4adc-b2ca-c269f85a26e5"]}],"mendeley":{"formattedCitation":"(Singh 2017)","plainTextFormattedCitation":"(Singh 2017)","previouslyFormattedCitation":"(Singh 2017)"},"properties":{"noteIndex":0},"schema":"https://github.com/citation-style-language/schema/raw/master/csl-citation.json"}</w:instrText>
      </w:r>
      <w:r>
        <w:rPr/>
        <w:fldChar w:fldCharType="separate"/>
      </w:r>
      <w:bookmarkStart w:id="90" w:name="Bookmark4"/>
      <w:r>
        <w:rPr/>
      </w:r>
      <w:r>
        <w:rPr>
          <w:lang w:eastAsia="sk-SK"/>
        </w:rPr>
        <w:t>(</w:t>
      </w:r>
      <w:bookmarkStart w:id="91" w:name="Bookmark31"/>
      <w:r>
        <w:rPr>
          <w:lang w:eastAsia="sk-SK"/>
        </w:rPr>
        <w:t>Singh 2017)</w:t>
      </w:r>
      <w:r>
        <w:rPr/>
      </w:r>
      <w:r>
        <w:rPr/>
        <w:fldChar w:fldCharType="end"/>
      </w:r>
      <w:bookmarkEnd w:id="90"/>
      <w:bookmarkEnd w:id="91"/>
      <w:r>
        <w:rPr>
          <w:lang w:eastAsia="sk-SK"/>
        </w:rPr>
        <w:t>.</w:t>
      </w:r>
    </w:p>
    <w:p>
      <w:pPr>
        <w:pStyle w:val="Normal"/>
        <w:ind w:firstLine="680"/>
        <w:rPr/>
      </w:pPr>
      <w:r>
        <w:rPr>
          <w:lang w:eastAsia="sk-SK"/>
        </w:rPr>
        <w:t xml:space="preserve">Udhcpc je veľmi malý klientsky program DHCP zameraný na zabudované systémy. Písmená sú skratkou pre Micro - DHCP - Client (μDHCPc). Program sa snaží byť plne funkčný a kompatibilný s RFC 2131  </w:t>
      </w:r>
      <w:r>
        <w:fldChar w:fldCharType="begin"/>
      </w:r>
      <w:r>
        <w:rPr/>
        <w:instrText>ADDIN CSL_CITATION {"citationItems":[{"id":"ITEM-1","itemData":{"URL":"https://manpages.debian.org/stretch/udhcpd/udhcpd.8","author":[{"dropping-particle":"","family":"Emanuele Aina","given":"Erik Andersen","non-dropping-particle":"","parse-names":false,"suffix":""},{"dropping-particle":"","family":"Anderson","given":"Laurence","non-dropping-particle":"","parse-names":false,"suffix":""}],"id":"ITEM-1","issued":{"date-parts":[["2017"]]},"title":"Busybox","type":"webpage"},"uris":["http://www.mendeley.com/documents/?uuid=9cfa4344-763f-4d7c-a001-cc3289d5713b"]}],"mendeley":{"formattedCitation":"(Emanuele Aina a Anderson 2017)","plainTextFormattedCitation":"(Emanuele Aina a Anderson 2017)","previouslyFormattedCitation":"(Emanuele Aina a Anderson 2017)"},"properties":{"noteIndex":0},"schema":"https://github.com/citation-style-language/schema/raw/master/csl-citation.json"}</w:instrText>
      </w:r>
      <w:r>
        <w:rPr/>
        <w:fldChar w:fldCharType="separate"/>
      </w:r>
      <w:bookmarkStart w:id="92" w:name="Bookmark5"/>
      <w:r>
        <w:rPr/>
      </w:r>
      <w:r>
        <w:rPr>
          <w:lang w:eastAsia="sk-SK"/>
        </w:rPr>
        <w:t>(</w:t>
      </w:r>
      <w:bookmarkStart w:id="93" w:name="Bookmark41"/>
      <w:r>
        <w:rPr>
          <w:lang w:eastAsia="sk-SK"/>
        </w:rPr>
        <w:t>Emanuele Aina a Anderson 2017)</w:t>
      </w:r>
      <w:r>
        <w:rPr/>
      </w:r>
      <w:r>
        <w:rPr/>
        <w:fldChar w:fldCharType="end"/>
      </w:r>
      <w:bookmarkEnd w:id="92"/>
      <w:bookmarkEnd w:id="93"/>
      <w:r>
        <w:rPr>
          <w:lang w:eastAsia="sk-SK"/>
        </w:rPr>
        <w:t xml:space="preserve">, </w:t>
      </w:r>
      <w:r>
        <w:fldChar w:fldCharType="begin"/>
      </w:r>
      <w:r>
        <w:rPr/>
        <w:instrText>ADDIN CSL_CITATION {"citationItems":[{"id":"ITEM-1","itemData":{"URL":"https://www.ietf.org/rfc/rfc2131","author":[{"dropping-particle":"","family":"Droms","given":"R.","non-dropping-particle":"","parse-names":false,"suffix":""}],"id":"ITEM-1","issued":{"date-parts":[["1997"]]},"title":"Dynamic Host Configuration Protocol","type":"webpage"},"uris":["http://www.mendeley.com/documents/?uuid=2ce34dc5-0eda-499e-afdf-002f76588df0"]}],"mendeley":{"formattedCitation":"(Droms 1997)","plainTextFormattedCitation":"(Droms 1997)","previouslyFormattedCitation":"(Droms 1997)"},"properties":{"noteIndex":0},"schema":"https://github.com/citation-style-language/schema/raw/master/csl-citation.json"}</w:instrText>
      </w:r>
      <w:r>
        <w:rPr/>
        <w:fldChar w:fldCharType="separate"/>
      </w:r>
      <w:bookmarkStart w:id="94" w:name="Bookmark6"/>
      <w:r>
        <w:rPr/>
      </w:r>
      <w:r>
        <w:rPr>
          <w:lang w:eastAsia="sk-SK"/>
        </w:rPr>
        <w:t>(</w:t>
      </w:r>
      <w:bookmarkStart w:id="95" w:name="Bookmark51"/>
      <w:r>
        <w:rPr>
          <w:lang w:eastAsia="sk-SK"/>
        </w:rPr>
        <w:t>Droms 1997)</w:t>
      </w:r>
      <w:r>
        <w:rPr/>
      </w:r>
      <w:r>
        <w:rPr/>
        <w:fldChar w:fldCharType="end"/>
      </w:r>
      <w:bookmarkEnd w:id="94"/>
      <w:bookmarkEnd w:id="95"/>
      <w:r>
        <w:rPr>
          <w:lang w:eastAsia="sk-SK"/>
        </w:rPr>
        <w:t>.</w:t>
      </w:r>
    </w:p>
    <w:p>
      <w:pPr>
        <w:pStyle w:val="Normal"/>
        <w:ind w:firstLine="680"/>
        <w:rPr/>
      </w:pPr>
      <w:r>
        <w:rPr>
          <w:lang w:eastAsia="sk-SK"/>
        </w:rPr>
        <w:t xml:space="preserve">Pre naše účely potrebujeme upraviť 2 súbory. Súbor </w:t>
      </w:r>
      <w:r>
        <w:rPr>
          <w:i/>
          <w:iCs/>
          <w:lang w:eastAsia="sk-SK"/>
        </w:rPr>
        <w:t>/etc/udhcpd.conf</w:t>
      </w:r>
      <w:r>
        <w:rPr>
          <w:lang w:eastAsia="sk-SK"/>
        </w:rPr>
        <w:t xml:space="preserve"> obsahujúci informácie o konfigurácii špecifické pre server </w:t>
      </w:r>
      <w:r>
        <w:rPr>
          <w:i/>
          <w:iCs/>
          <w:lang w:eastAsia="sk-SK"/>
        </w:rPr>
        <w:t>udhcp</w:t>
      </w:r>
      <w:r>
        <w:rPr>
          <w:lang w:eastAsia="sk-SK"/>
        </w:rPr>
        <w:t xml:space="preserve">. Formát konfiguračného súboru je kľúčové slovo konfigurácie na riadok, za ktorým by mali nasledovať príslušné informácie o konfigurácii </w:t>
      </w:r>
      <w:r>
        <w:fldChar w:fldCharType="begin"/>
      </w:r>
      <w:r>
        <w:rPr/>
        <w:instrText>ADDIN CSL_CITATION {"citationItems":[{"id":"ITEM-1","itemData":{"URL":"http://manpages.ubuntu.com/manpages/bionic/man5/udhcpd.conf.5.html","author":[{"dropping-particle":"","family":"Canonical","given":"","non-dropping-particle":"","parse-names":false,"suffix":""}],"id":"ITEM-1","issued":{"date-parts":[["2019"]]},"title":"Ubuntu Manpage Repository","type":"webpage"},"uris":["http://www.mendeley.com/documents/?uuid=919e9086-1e7f-4452-8131-830c00532da3"]}],"mendeley":{"formattedCitation":"(Canonical 2019)","plainTextFormattedCitation":"(Canonical 2019)","previouslyFormattedCitation":"(Canonical 2019)"},"properties":{"noteIndex":0},"schema":"https://github.com/citation-style-language/schema/raw/master/csl-citation.json"}</w:instrText>
      </w:r>
      <w:r>
        <w:rPr/>
        <w:fldChar w:fldCharType="separate"/>
      </w:r>
      <w:bookmarkStart w:id="96" w:name="Bookmark7"/>
      <w:r>
        <w:rPr/>
      </w:r>
      <w:r>
        <w:rPr>
          <w:lang w:eastAsia="sk-SK"/>
        </w:rPr>
        <w:t>(</w:t>
      </w:r>
      <w:bookmarkStart w:id="97" w:name="Bookmark61"/>
      <w:r>
        <w:rPr>
          <w:lang w:eastAsia="sk-SK"/>
        </w:rPr>
        <w:t>Canonical 2019)</w:t>
      </w:r>
      <w:r>
        <w:rPr/>
      </w:r>
      <w:r>
        <w:rPr/>
        <w:fldChar w:fldCharType="end"/>
      </w:r>
      <w:bookmarkEnd w:id="96"/>
      <w:bookmarkEnd w:id="97"/>
      <w:r>
        <w:rPr>
          <w:lang w:eastAsia="sk-SK"/>
        </w:rPr>
        <w:t>. Celý konfiguračný súbor nájdeme aj s popisom n</w:t>
      </w:r>
      <w:r>
        <w:rPr>
          <w:lang w:eastAsia="sk-SK"/>
        </w:rPr>
        <w:t>a</w:t>
        <w:drawing>
          <wp:anchor behindDoc="0" distT="0" distB="0" distL="0" distR="0" simplePos="0" locked="0" layoutInCell="1" allowOverlap="1" relativeHeight="7">
            <wp:simplePos x="0" y="0"/>
            <wp:positionH relativeFrom="column">
              <wp:posOffset>665480</wp:posOffset>
            </wp:positionH>
            <wp:positionV relativeFrom="paragraph">
              <wp:posOffset>1663065</wp:posOffset>
            </wp:positionV>
            <wp:extent cx="3600450" cy="1962150"/>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2"/>
                    <a:stretch>
                      <a:fillRect/>
                    </a:stretch>
                  </pic:blipFill>
                  <pic:spPr bwMode="auto">
                    <a:xfrm>
                      <a:off x="0" y="0"/>
                      <a:ext cx="3600450" cy="1962150"/>
                    </a:xfrm>
                    <a:prstGeom prst="rect">
                      <a:avLst/>
                    </a:prstGeom>
                  </pic:spPr>
                </pic:pic>
              </a:graphicData>
            </a:graphic>
          </wp:anchor>
        </w:drawing>
      </w:r>
      <w:r>
        <w:rPr>
          <w:lang w:eastAsia="sk-SK"/>
        </w:rPr>
        <w:t xml:space="preserve"> https://udhcp.busybox.net/udhcpd.conf .</w:t>
      </w:r>
      <w:r>
        <mc:AlternateContent>
          <mc:Choice Requires="wps">
            <w:drawing>
              <wp:anchor behindDoc="0" distT="0" distB="0" distL="114300" distR="114300" simplePos="0" locked="0" layoutInCell="1" allowOverlap="1" relativeHeight="18">
                <wp:simplePos x="0" y="0"/>
                <wp:positionH relativeFrom="column">
                  <wp:posOffset>665480</wp:posOffset>
                </wp:positionH>
                <wp:positionV relativeFrom="paragraph">
                  <wp:posOffset>3624580</wp:posOffset>
                </wp:positionV>
                <wp:extent cx="3600450" cy="175260"/>
                <wp:effectExtent l="0" t="0" r="0" b="0"/>
                <wp:wrapTopAndBottom/>
                <wp:docPr id="14" name="Frame1"/>
                <a:graphic xmlns:a="http://schemas.openxmlformats.org/drawingml/2006/main">
                  <a:graphicData uri="http://schemas.microsoft.com/office/word/2010/wordprocessingShape">
                    <wps:wsp>
                      <wps:cNvSpPr txBox="1"/>
                      <wps:spPr>
                        <a:xfrm>
                          <a:off x="0" y="0"/>
                          <a:ext cx="3600450" cy="175260"/>
                        </a:xfrm>
                        <a:prstGeom prst="rect"/>
                        <a:solidFill>
                          <a:srgbClr val="FFFFFF"/>
                        </a:solidFill>
                      </wps:spPr>
                      <wps:txbx>
                        <w:txbxContent>
                          <w:p>
                            <w:pPr>
                              <w:pStyle w:val="Caption1"/>
                              <w:rPr/>
                            </w:pPr>
                            <w:bookmarkStart w:id="98" w:name="_Toc71904603"/>
                            <w:r>
                              <w:rPr/>
                              <w:t xml:space="preserve">Obrázok </w:t>
                            </w:r>
                            <w:r>
                              <w:rPr/>
                              <w:fldChar w:fldCharType="begin"/>
                            </w:r>
                            <w:r>
                              <w:rPr/>
                              <w:instrText> SEQ Obrázok \* ARABIC </w:instrText>
                            </w:r>
                            <w:r>
                              <w:rPr/>
                              <w:fldChar w:fldCharType="separate"/>
                            </w:r>
                            <w:r>
                              <w:rPr/>
                              <w:t>9</w:t>
                            </w:r>
                            <w:r>
                              <w:rPr/>
                              <w:fldChar w:fldCharType="end"/>
                            </w:r>
                            <w:r>
                              <w:rPr/>
                              <w:t xml:space="preserve"> </w:t>
                            </w:r>
                            <w:r>
                              <w:rPr>
                                <w:sz w:val="24"/>
                                <w:szCs w:val="24"/>
                                <w:lang w:eastAsia="sk-SK"/>
                              </w:rPr>
                              <w:t>Konfiguračný súbor /etc/default/udhcpd</w:t>
                            </w:r>
                            <w:bookmarkEnd w:id="98"/>
                          </w:p>
                        </w:txbxContent>
                      </wps:txbx>
                      <wps:bodyPr anchor="t" lIns="0" tIns="0" rIns="0" bIns="0">
                        <a:noAutofit/>
                      </wps:bodyPr>
                    </wps:wsp>
                  </a:graphicData>
                </a:graphic>
              </wp:anchor>
            </w:drawing>
          </mc:Choice>
          <mc:Fallback>
            <w:pict>
              <v:rect fillcolor="#FFFFFF" stroked="f" strokeweight="0pt" style="position:absolute;rotation:0;width:283.5pt;height:13.8pt;mso-wrap-distance-left:9pt;mso-wrap-distance-right:9pt;mso-wrap-distance-top:0pt;mso-wrap-distance-bottom:0pt;margin-top:285.4pt;mso-position-vertical-relative:text;margin-left:52.4pt;mso-position-horizontal-relative:text">
                <v:textbox inset="0in,0in,0in,0in">
                  <w:txbxContent>
                    <w:p>
                      <w:pPr>
                        <w:pStyle w:val="Caption1"/>
                        <w:rPr/>
                      </w:pPr>
                      <w:bookmarkStart w:id="99" w:name="_Toc71904603"/>
                      <w:r>
                        <w:rPr/>
                        <w:t xml:space="preserve">Obrázok </w:t>
                      </w:r>
                      <w:r>
                        <w:rPr/>
                        <w:fldChar w:fldCharType="begin"/>
                      </w:r>
                      <w:r>
                        <w:rPr/>
                        <w:instrText> SEQ Obrázok \* ARABIC </w:instrText>
                      </w:r>
                      <w:r>
                        <w:rPr/>
                        <w:fldChar w:fldCharType="separate"/>
                      </w:r>
                      <w:r>
                        <w:rPr/>
                        <w:t>9</w:t>
                      </w:r>
                      <w:r>
                        <w:rPr/>
                        <w:fldChar w:fldCharType="end"/>
                      </w:r>
                      <w:r>
                        <w:rPr/>
                        <w:t xml:space="preserve"> </w:t>
                      </w:r>
                      <w:r>
                        <w:rPr>
                          <w:sz w:val="24"/>
                          <w:szCs w:val="24"/>
                          <w:lang w:eastAsia="sk-SK"/>
                        </w:rPr>
                        <w:t>Konfiguračný súbor /etc/default/udhcpd</w:t>
                      </w:r>
                      <w:bookmarkEnd w:id="99"/>
                    </w:p>
                  </w:txbxContent>
                </v:textbox>
                <w10:wrap type="topAndBottom"/>
              </v:rect>
            </w:pict>
          </mc:Fallback>
        </mc:AlternateContent>
      </w:r>
    </w:p>
    <w:p>
      <w:pPr>
        <w:pStyle w:val="Normal"/>
        <w:ind w:firstLine="680"/>
        <w:rPr/>
      </w:pPr>
      <w:r>
        <w:rPr>
          <w:lang w:eastAsia="sk-SK"/>
        </w:rPr>
        <w:t>Začiatočná a koncová IP adresa možná na prenájom zariadeniam v našom príklade bola stanovená na 18 zariadení, kvôli stabilite zariadenia. V prílohe A nájdeme podrobnejšie vysvetlenia k obrázku 9, ktoré objasňujú jednotlivé časti konfiguračného súboru. Avšak keďže sa jedná internú sieť, akýkoľvek blok privátnych adries môže byť špecifikovaný v tomto momente.</w:t>
      </w:r>
      <w:bookmarkStart w:id="100" w:name="__DdeLink__4345_1445232065"/>
      <w:bookmarkEnd w:id="100"/>
      <w:r>
        <w:rPr>
          <w:lang w:eastAsia="sk-SK"/>
        </w:rPr>
        <w:t>Ď</w:t>
      </w:r>
      <w:r>
        <w:rPr>
          <w:lang w:eastAsia="sk-SK"/>
        </w:rPr>
        <w:t>a</w:t>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952875" cy="2438400"/>
            <wp:effectExtent l="0" t="0" r="0" b="0"/>
            <wp:wrapTopAndBottom/>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3"/>
                    <a:stretch>
                      <a:fillRect/>
                    </a:stretch>
                  </pic:blipFill>
                  <pic:spPr bwMode="auto">
                    <a:xfrm>
                      <a:off x="0" y="0"/>
                      <a:ext cx="3952875" cy="2438400"/>
                    </a:xfrm>
                    <a:prstGeom prst="rect">
                      <a:avLst/>
                    </a:prstGeom>
                  </pic:spPr>
                </pic:pic>
              </a:graphicData>
            </a:graphic>
          </wp:anchor>
        </w:drawing>
      </w:r>
      <w:r>
        <w:rPr>
          <w:lang w:eastAsia="sk-SK"/>
        </w:rPr>
        <w:t xml:space="preserve">lším súborom, ktorý treba upraviť na je </w:t>
      </w:r>
      <w:r>
        <w:rPr>
          <w:i/>
          <w:iCs/>
          <w:lang w:eastAsia="sk-SK"/>
        </w:rPr>
        <w:t>/default/udhcpd,</w:t>
      </w:r>
      <w:r>
        <w:rPr>
          <w:lang w:eastAsia="sk-SK"/>
        </w:rPr>
        <w:t xml:space="preserve"> v ktorom je potrebné povoliť službu pri spustení odkomentovaním riadka DHCPD_ENABLE=”no” (Obrázok 10). Bez týchto úprav sa deamon nespustí. Tento krok je v princípe rovnaký ako omaskovanie </w:t>
      </w:r>
      <w:r>
        <w:rPr>
          <w:i/>
          <w:iCs/>
          <w:lang w:eastAsia="sk-SK"/>
        </w:rPr>
        <w:t xml:space="preserve">hostapd </w:t>
      </w:r>
      <w:r>
        <w:rPr>
          <w:lang w:eastAsia="sk-SK"/>
        </w:rPr>
        <w:t>a zabezpečuje tiež trvalý prístup k službe a to, že bude bežať na pozadí.</w:t>
      </w:r>
      <w:r>
        <mc:AlternateContent>
          <mc:Choice Requires="wps">
            <w:drawing>
              <wp:anchor behindDoc="0" distT="0" distB="0" distL="114300" distR="114300" simplePos="0" locked="0" layoutInCell="1" allowOverlap="1" relativeHeight="17">
                <wp:simplePos x="0" y="0"/>
                <wp:positionH relativeFrom="column">
                  <wp:posOffset>723265</wp:posOffset>
                </wp:positionH>
                <wp:positionV relativeFrom="paragraph">
                  <wp:posOffset>2496185</wp:posOffset>
                </wp:positionV>
                <wp:extent cx="3952875" cy="175260"/>
                <wp:effectExtent l="0" t="0" r="0" b="0"/>
                <wp:wrapTopAndBottom/>
                <wp:docPr id="16" name=""/>
                <a:graphic xmlns:a="http://schemas.openxmlformats.org/drawingml/2006/main">
                  <a:graphicData uri="http://schemas.microsoft.com/office/word/2010/wordprocessingShape">
                    <wps:wsp>
                      <wps:cNvSpPr txBox="1"/>
                      <wps:spPr>
                        <a:xfrm>
                          <a:off x="0" y="0"/>
                          <a:ext cx="3952875" cy="175260"/>
                        </a:xfrm>
                        <a:prstGeom prst="rect"/>
                        <a:solidFill>
                          <a:srgbClr val="FFFFFF"/>
                        </a:solidFill>
                      </wps:spPr>
                      <wps:txbx>
                        <w:txbxContent>
                          <w:p>
                            <w:pPr>
                              <w:pStyle w:val="Caption1"/>
                              <w:rPr/>
                            </w:pPr>
                            <w:bookmarkStart w:id="101" w:name="_Toc71904602"/>
                            <w:r>
                              <w:rPr/>
                              <w:t xml:space="preserve">Obrázok </w:t>
                            </w:r>
                            <w:r>
                              <w:rPr/>
                              <w:fldChar w:fldCharType="begin"/>
                            </w:r>
                            <w:r>
                              <w:rPr/>
                              <w:instrText> SEQ Obrázok \* ARABIC </w:instrText>
                            </w:r>
                            <w:r>
                              <w:rPr/>
                              <w:fldChar w:fldCharType="separate"/>
                            </w:r>
                            <w:r>
                              <w:rPr/>
                              <w:t>10</w:t>
                            </w:r>
                            <w:r>
                              <w:rPr/>
                              <w:fldChar w:fldCharType="end"/>
                            </w:r>
                            <w:r>
                              <w:rPr/>
                              <w:t xml:space="preserve"> </w:t>
                            </w:r>
                            <w:r>
                              <w:rPr>
                                <w:sz w:val="24"/>
                                <w:szCs w:val="24"/>
                                <w:lang w:eastAsia="sk-SK"/>
                              </w:rPr>
                              <w:t>Konfiguračný súbor /etc/udhcpd.conf</w:t>
                            </w:r>
                            <w:bookmarkEnd w:id="101"/>
                          </w:p>
                        </w:txbxContent>
                      </wps:txbx>
                      <wps:bodyPr anchor="t" lIns="0" tIns="0" rIns="0" bIns="0">
                        <a:noAutofit/>
                      </wps:bodyPr>
                    </wps:wsp>
                  </a:graphicData>
                </a:graphic>
              </wp:anchor>
            </w:drawing>
          </mc:Choice>
          <mc:Fallback>
            <w:pict>
              <v:rect fillcolor="#FFFFFF" stroked="f" strokeweight="0pt" style="position:absolute;rotation:0;width:311.25pt;height:13.8pt;mso-wrap-distance-left:9pt;mso-wrap-distance-right:9pt;mso-wrap-distance-top:0pt;mso-wrap-distance-bottom:0pt;margin-top:196.55pt;mso-position-vertical-relative:text;margin-left:56.95pt;mso-position-horizontal-relative:text">
                <v:textbox inset="0in,0in,0in,0in">
                  <w:txbxContent>
                    <w:p>
                      <w:pPr>
                        <w:pStyle w:val="Caption1"/>
                        <w:rPr/>
                      </w:pPr>
                      <w:bookmarkStart w:id="102" w:name="_Toc71904602"/>
                      <w:r>
                        <w:rPr/>
                        <w:t xml:space="preserve">Obrázok </w:t>
                      </w:r>
                      <w:r>
                        <w:rPr/>
                        <w:fldChar w:fldCharType="begin"/>
                      </w:r>
                      <w:r>
                        <w:rPr/>
                        <w:instrText> SEQ Obrázok \* ARABIC </w:instrText>
                      </w:r>
                      <w:r>
                        <w:rPr/>
                        <w:fldChar w:fldCharType="separate"/>
                      </w:r>
                      <w:r>
                        <w:rPr/>
                        <w:t>10</w:t>
                      </w:r>
                      <w:r>
                        <w:rPr/>
                        <w:fldChar w:fldCharType="end"/>
                      </w:r>
                      <w:r>
                        <w:rPr/>
                        <w:t xml:space="preserve"> </w:t>
                      </w:r>
                      <w:r>
                        <w:rPr>
                          <w:sz w:val="24"/>
                          <w:szCs w:val="24"/>
                          <w:lang w:eastAsia="sk-SK"/>
                        </w:rPr>
                        <w:t>Konfiguračný súbor /etc/udhcpd.conf</w:t>
                      </w:r>
                      <w:bookmarkEnd w:id="102"/>
                    </w:p>
                  </w:txbxContent>
                </v:textbox>
                <w10:wrap type="topAndBottom"/>
              </v:rect>
            </w:pict>
          </mc:Fallback>
        </mc:AlternateContent>
      </w:r>
    </w:p>
    <w:p>
      <w:pPr>
        <w:pStyle w:val="Normal"/>
        <w:ind w:firstLine="680"/>
        <w:jc w:val="left"/>
        <w:rPr/>
      </w:pPr>
      <w:r>
        <w:rPr>
          <w:bCs/>
          <w:lang w:eastAsia="sk-SK"/>
        </w:rPr>
        <w:t xml:space="preserve">Podobne ako </w:t>
      </w:r>
      <w:r>
        <w:rPr>
          <w:bCs/>
          <w:i/>
          <w:iCs/>
          <w:lang w:eastAsia="sk-SK"/>
        </w:rPr>
        <w:t>hostapd</w:t>
      </w:r>
      <w:r>
        <w:rPr>
          <w:bCs/>
          <w:lang w:eastAsia="sk-SK"/>
        </w:rPr>
        <w:t xml:space="preserve"> aj </w:t>
      </w:r>
      <w:r>
        <w:rPr>
          <w:bCs/>
          <w:i/>
          <w:iCs/>
          <w:lang w:eastAsia="sk-SK"/>
        </w:rPr>
        <w:t>udhcpd</w:t>
      </w:r>
      <w:r>
        <w:rPr>
          <w:bCs/>
          <w:lang w:eastAsia="sk-SK"/>
        </w:rPr>
        <w:t xml:space="preserve"> je potrebné povoliť a následne reštartovať aby sa aplikovali zmeny.</w:t>
      </w:r>
    </w:p>
    <w:p>
      <w:pPr>
        <w:pStyle w:val="Normal"/>
        <w:ind w:left="1304" w:firstLine="680"/>
        <w:jc w:val="left"/>
        <w:rPr>
          <w:i/>
          <w:i/>
          <w:iCs/>
        </w:rPr>
      </w:pPr>
      <w:r>
        <w:rPr>
          <w:bCs/>
          <w:i/>
          <w:iCs/>
          <w:lang w:eastAsia="sk-SK"/>
        </w:rPr>
        <w:t>$ sudo systemctl stop udhcpd</w:t>
      </w:r>
    </w:p>
    <w:p>
      <w:pPr>
        <w:pStyle w:val="Normal"/>
        <w:ind w:left="1304" w:firstLine="680"/>
        <w:jc w:val="left"/>
        <w:rPr>
          <w:i/>
          <w:i/>
          <w:iCs/>
        </w:rPr>
      </w:pPr>
      <w:r>
        <w:rPr>
          <w:bCs/>
          <w:i/>
          <w:iCs/>
          <w:lang w:eastAsia="sk-SK"/>
        </w:rPr>
        <w:t>$ sudo systemctl start udhcpd</w:t>
      </w:r>
    </w:p>
    <w:p>
      <w:pPr>
        <w:pStyle w:val="Normal"/>
        <w:ind w:left="1304" w:firstLine="680"/>
        <w:jc w:val="left"/>
        <w:rPr>
          <w:bCs/>
          <w:lang w:eastAsia="sk-SK"/>
        </w:rPr>
      </w:pPr>
      <w:r>
        <w:rPr>
          <w:bCs/>
          <w:lang w:eastAsia="sk-SK"/>
        </w:rPr>
      </w:r>
    </w:p>
    <w:p>
      <w:pPr>
        <w:pStyle w:val="Normal"/>
        <w:ind w:firstLine="680"/>
        <w:jc w:val="left"/>
        <w:rPr/>
      </w:pPr>
      <w:r>
        <w:rPr>
          <w:bCs/>
          <w:lang w:eastAsia="sk-SK"/>
        </w:rPr>
        <w:t>Následne si overíme funkcionalitu pomocou:</w:t>
      </w:r>
    </w:p>
    <w:p>
      <w:pPr>
        <w:pStyle w:val="Normal"/>
        <w:ind w:left="1304" w:firstLine="680"/>
        <w:jc w:val="left"/>
        <w:rPr>
          <w:i/>
          <w:i/>
          <w:iCs/>
        </w:rPr>
      </w:pPr>
      <w:r>
        <w:rPr>
          <w:bCs/>
          <w:i/>
          <w:iCs/>
          <w:lang w:eastAsia="sk-SK"/>
        </w:rPr>
        <w:t>$ sudo systemctl status udhcpd</w:t>
      </w:r>
    </w:p>
    <w:p>
      <w:pPr>
        <w:pStyle w:val="Caption1"/>
        <w:jc w:val="both"/>
        <w:rPr>
          <w:sz w:val="24"/>
          <w:szCs w:val="24"/>
          <w:lang w:eastAsia="sk-SK"/>
        </w:rPr>
      </w:pPr>
      <w:r>
        <w:rPr>
          <w:sz w:val="24"/>
          <w:szCs w:val="24"/>
          <w:lang w:eastAsia="sk-SK"/>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925060" cy="1362710"/>
            <wp:effectExtent l="0" t="0" r="0" b="0"/>
            <wp:wrapTopAndBottom/>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4"/>
                    <a:srcRect l="0" t="0" r="6622" b="32067"/>
                    <a:stretch>
                      <a:fillRect/>
                    </a:stretch>
                  </pic:blipFill>
                  <pic:spPr bwMode="auto">
                    <a:xfrm>
                      <a:off x="0" y="0"/>
                      <a:ext cx="4925060" cy="1362710"/>
                    </a:xfrm>
                    <a:prstGeom prst="rect">
                      <a:avLst/>
                    </a:prstGeom>
                  </pic:spPr>
                </pic:pic>
              </a:graphicData>
            </a:graphic>
          </wp:anchor>
        </w:drawing>
      </w:r>
      <w:r>
        <mc:AlternateContent>
          <mc:Choice Requires="wps">
            <w:drawing>
              <wp:anchor behindDoc="0" distT="0" distB="0" distL="114300" distR="114300" simplePos="0" locked="0" layoutInCell="1" allowOverlap="1" relativeHeight="19">
                <wp:simplePos x="0" y="0"/>
                <wp:positionH relativeFrom="column">
                  <wp:posOffset>236855</wp:posOffset>
                </wp:positionH>
                <wp:positionV relativeFrom="paragraph">
                  <wp:posOffset>1420495</wp:posOffset>
                </wp:positionV>
                <wp:extent cx="4925060" cy="175260"/>
                <wp:effectExtent l="0" t="0" r="0" b="0"/>
                <wp:wrapTopAndBottom/>
                <wp:docPr id="18" name=""/>
                <a:graphic xmlns:a="http://schemas.openxmlformats.org/drawingml/2006/main">
                  <a:graphicData uri="http://schemas.microsoft.com/office/word/2010/wordprocessingShape">
                    <wps:wsp>
                      <wps:cNvSpPr txBox="1"/>
                      <wps:spPr>
                        <a:xfrm>
                          <a:off x="0" y="0"/>
                          <a:ext cx="4925060" cy="175260"/>
                        </a:xfrm>
                        <a:prstGeom prst="rect"/>
                        <a:solidFill>
                          <a:srgbClr val="FFFFFF"/>
                        </a:solidFill>
                      </wps:spPr>
                      <wps:txbx>
                        <w:txbxContent>
                          <w:p>
                            <w:pPr>
                              <w:pStyle w:val="Caption1"/>
                              <w:rPr/>
                            </w:pPr>
                            <w:bookmarkStart w:id="103" w:name="_Toc71904604"/>
                            <w:r>
                              <w:rPr/>
                              <w:t xml:space="preserve">Obrázok </w:t>
                            </w:r>
                            <w:r>
                              <w:rPr/>
                              <w:fldChar w:fldCharType="begin"/>
                            </w:r>
                            <w:r>
                              <w:rPr/>
                              <w:instrText> SEQ Obrázok \* ARABIC </w:instrText>
                            </w:r>
                            <w:r>
                              <w:rPr/>
                              <w:fldChar w:fldCharType="separate"/>
                            </w:r>
                            <w:r>
                              <w:rPr/>
                              <w:t>11</w:t>
                            </w:r>
                            <w:r>
                              <w:rPr/>
                              <w:fldChar w:fldCharType="end"/>
                            </w:r>
                            <w:r>
                              <w:rPr/>
                              <w:t xml:space="preserve"> </w:t>
                            </w:r>
                            <w:r>
                              <w:rPr>
                                <w:sz w:val="24"/>
                                <w:szCs w:val="24"/>
                                <w:lang w:eastAsia="sk-SK"/>
                              </w:rPr>
                              <w:t>Overenie funkčnosti udhcpd</w:t>
                            </w:r>
                            <w:bookmarkEnd w:id="103"/>
                          </w:p>
                        </w:txbxContent>
                      </wps:txbx>
                      <wps:bodyPr anchor="t" lIns="0" tIns="0" rIns="0" bIns="0">
                        <a:noAutofit/>
                      </wps:bodyPr>
                    </wps:wsp>
                  </a:graphicData>
                </a:graphic>
              </wp:anchor>
            </w:drawing>
          </mc:Choice>
          <mc:Fallback>
            <w:pict>
              <v:rect fillcolor="#FFFFFF" stroked="f" strokeweight="0pt" style="position:absolute;rotation:0;width:387.8pt;height:13.8pt;mso-wrap-distance-left:9pt;mso-wrap-distance-right:9pt;mso-wrap-distance-top:0pt;mso-wrap-distance-bottom:0pt;margin-top:111.85pt;mso-position-vertical-relative:text;margin-left:18.65pt;mso-position-horizontal-relative:text">
                <v:textbox inset="0in,0in,0in,0in">
                  <w:txbxContent>
                    <w:p>
                      <w:pPr>
                        <w:pStyle w:val="Caption1"/>
                        <w:rPr/>
                      </w:pPr>
                      <w:bookmarkStart w:id="104" w:name="_Toc71904604"/>
                      <w:r>
                        <w:rPr/>
                        <w:t xml:space="preserve">Obrázok </w:t>
                      </w:r>
                      <w:r>
                        <w:rPr/>
                        <w:fldChar w:fldCharType="begin"/>
                      </w:r>
                      <w:r>
                        <w:rPr/>
                        <w:instrText> SEQ Obrázok \* ARABIC </w:instrText>
                      </w:r>
                      <w:r>
                        <w:rPr/>
                        <w:fldChar w:fldCharType="separate"/>
                      </w:r>
                      <w:r>
                        <w:rPr/>
                        <w:t>11</w:t>
                      </w:r>
                      <w:r>
                        <w:rPr/>
                        <w:fldChar w:fldCharType="end"/>
                      </w:r>
                      <w:r>
                        <w:rPr/>
                        <w:t xml:space="preserve"> </w:t>
                      </w:r>
                      <w:r>
                        <w:rPr>
                          <w:sz w:val="24"/>
                          <w:szCs w:val="24"/>
                          <w:lang w:eastAsia="sk-SK"/>
                        </w:rPr>
                        <w:t>Overenie funkčnosti udhcpd</w:t>
                      </w:r>
                      <w:bookmarkEnd w:id="104"/>
                    </w:p>
                  </w:txbxContent>
                </v:textbox>
                <w10:wrap type="topAndBottom"/>
              </v:rect>
            </w:pict>
          </mc:Fallback>
        </mc:AlternateContent>
      </w:r>
    </w:p>
    <w:p>
      <w:pPr>
        <w:pStyle w:val="Heading3"/>
        <w:numPr>
          <w:ilvl w:val="0"/>
          <w:numId w:val="0"/>
        </w:numPr>
        <w:ind w:left="720" w:hanging="0"/>
        <w:rPr/>
      </w:pPr>
      <w:bookmarkStart w:id="105" w:name="_Toc71830060"/>
      <w:r>
        <w:rPr/>
        <w:t>3.1.4.  Konfigurácia sieťového rozhrania</w:t>
      </w:r>
      <w:bookmarkEnd w:id="105"/>
    </w:p>
    <w:p>
      <w:pPr>
        <w:pStyle w:val="Normal"/>
        <w:ind w:firstLine="680"/>
        <w:rPr/>
      </w:pPr>
      <w:r>
        <w:rPr/>
        <w:t xml:space="preserve">Neodkladnou súčasťou pri budovaní wifi hotspotu je definícia ako bude vyzerať konfigurácia sieťového rozhrania. V našom prípade  nastavíme statické konfiguračné údaje manuálne pre bezdrôtové rozhranie  </w:t>
      </w:r>
      <w:r>
        <w:fldChar w:fldCharType="begin"/>
      </w:r>
      <w:r>
        <w:rPr/>
        <w:instrText>ADDIN CSL_CITATION {"citationItems":[{"id":"ITEM-1","itemData":{"URL":"https://wiki.debian.org/NetworkConfiguration","author":[{"dropping-particle":"","family":"Wiki.debian","given":"","non-dropping-particle":"","parse-names":false,"suffix":""}],"id":"ITEM-1","issued":{"date-parts":[["2021"]]},"title":"wiki.debian.org","type":"webpage"},"uris":["http://www.mendeley.com/documents/?uuid=b2c2be24-4827-422b-9ac9-703f0f1f44f4"]}],"mendeley":{"formattedCitation":"(Wiki.debian 2021)","plainTextFormattedCitation":"(Wiki.debian 2021)","previouslyFormattedCitation":"(Wiki.debian 2021)"},"properties":{"noteIndex":0},"schema":"https://github.com/citation-style-language/schema/raw/master/csl-citation.json"}</w:instrText>
      </w:r>
      <w:r>
        <w:rPr/>
        <w:fldChar w:fldCharType="separate"/>
      </w:r>
      <w:bookmarkStart w:id="106" w:name="Bookmark8"/>
      <w:r>
        <w:rPr/>
        <w:t>(</w:t>
      </w:r>
      <w:bookmarkStart w:id="107" w:name="Bookmark71"/>
      <w:r>
        <w:rPr/>
        <w:t>Wiki.debian 2021)</w:t>
      </w:r>
      <w:r>
        <w:rPr/>
      </w:r>
      <w:r>
        <w:rPr/>
        <w:fldChar w:fldCharType="end"/>
      </w:r>
      <w:bookmarkEnd w:id="106"/>
      <w:bookmarkEnd w:id="107"/>
      <w:r>
        <w:rPr/>
        <w:t xml:space="preserve">. </w:t>
      </w:r>
    </w:p>
    <w:p>
      <w:pPr>
        <w:pStyle w:val="Normal"/>
        <w:ind w:firstLine="680"/>
        <w:rPr/>
      </w:pPr>
      <w:r>
        <w:rPr/>
        <w:t xml:space="preserve">Ako môžeme vidieť na obrázku 12, wlan0 rozhranie obsahuje 3 dôležité údaje. Prvou je adresa predvolená brána, ktorý je nastavená na 192.168.42.1. Druhou je sieťová maska, rozdelí adresu IP na podsiete a určí dostupných hostiteľov siete. Treťou infomáciou je príkaz </w:t>
      </w:r>
      <w:r>
        <w:rPr>
          <w:i/>
          <w:iCs/>
        </w:rPr>
        <w:t xml:space="preserve">wireless-power off, </w:t>
      </w:r>
      <w:r>
        <w:rPr/>
        <w:t xml:space="preserve">ktorý zabezpečí, Raspberry sa nebude snažiť o automatickú správu napájania </w:t>
      </w:r>
      <w:r>
        <w:fldChar w:fldCharType="begin"/>
      </w:r>
      <w:r>
        <w:rPr/>
        <w:instrText>ADDIN CSL_CITATION {"citationItems":[{"id":"ITEM-1","itemData":{"URL":"https://tosbourn.com/stop-wireless-turning-off-raspberry-pi/","author":[{"dropping-particle":"","family":"Osbourn","given":"Toby","non-dropping-particle":"","parse-names":false,"suffix":""}],"id":"ITEM-1","issued":{"date-parts":[["2016"]]},"title":"Stopping your wireless from turning off on your Raspberry Pi","type":"webpage"},"uris":["http://www.mendeley.com/documents/?uuid=39520fb2-429e-48e7-8c1e-b5912d725ccd"]}],"mendeley":{"formattedCitation":"(Osbourn 2016)","plainTextFormattedCitation":"(Osbourn 2016)","previouslyFormattedCitation":"(Osbourn 2016)"},"properties":{"noteIndex":0},"schema":"https://github.com/citation-style-language/schema/raw/master/csl-citation.json"}</w:instrText>
      </w:r>
      <w:r>
        <w:rPr/>
        <w:fldChar w:fldCharType="separate"/>
      </w:r>
      <w:bookmarkStart w:id="108" w:name="Bookmark9"/>
      <w:r>
        <w:rPr/>
        <w:t>(</w:t>
      </w:r>
      <w:bookmarkStart w:id="109" w:name="Bookmark81"/>
      <w:r>
        <w:rPr/>
        <w:t>Osbourn 2016)</w:t>
      </w:r>
      <w:r>
        <w:rPr/>
      </w:r>
      <w:r>
        <w:rPr/>
        <w:fldChar w:fldCharType="end"/>
      </w:r>
      <w:hyperlink r:id="rId15">
        <w:bookmarkEnd w:id="108"/>
        <w:bookmarkEnd w:id="109"/>
        <w:r>
          <w:rPr>
            <w:rStyle w:val="ListLabel43"/>
          </w:rPr>
          <w:t>.</w:t>
        </w:r>
      </w:hyperlink>
    </w:p>
    <w:p>
      <w:pPr>
        <w:pStyle w:val="Normal"/>
        <w:ind w:firstLine="680"/>
        <w:rPr/>
      </w:pPr>
      <w:r>
        <w:rPr/>
        <w:t xml:space="preserve">Daľšie rozhrania, ktoré potrebujeme definovať je loopback a eth0. </w:t>
      </w:r>
      <w:r>
        <w:rPr>
          <w:i/>
          <w:iCs/>
        </w:rPr>
        <w:t>Loopback (lo)</w:t>
      </w:r>
      <w:r>
        <w:rPr/>
        <w:t xml:space="preserve"> je špeciálne virtuálne sieťové rozhranie, ktoré počítač používa na komunikáciu sám so sebou </w:t>
      </w:r>
      <w:r>
        <w:fldChar w:fldCharType="begin"/>
      </w:r>
      <w:r>
        <w:rPr/>
        <w:instrText>ADDIN CSL_CITATION {"citationItems":[{"id":"ITEM-1","itemData":{"URL":"https://www.juniper.net/documentation/en_US/junos/topics/concept/interface-security-loopback-understanding.html","author":[{"dropping-particle":"","family":"Juniper","given":"","non-dropping-particle":"","parse-names":false,"suffix":""}],"id":"ITEM-1","issued":{"date-parts":[["2020"]]},"title":"Understanding the Loopback Interface","type":"webpage"},"uris":["http://www.mendeley.com/documents/?uuid=62a2f82b-7f4d-4c86-845b-75ffe53a540f"]}],"mendeley":{"formattedCitation":"(Juniper 2020)","plainTextFormattedCitation":"(Juniper 2020)","previouslyFormattedCitation":"(Juniper 2020)"},"properties":{"noteIndex":0},"schema":"https://github.com/citation-style-language/schema/raw/master/csl-citation.json"}</w:instrText>
      </w:r>
      <w:r>
        <w:rPr/>
        <w:fldChar w:fldCharType="separate"/>
      </w:r>
      <w:bookmarkStart w:id="110" w:name="Bookmark10"/>
      <w:r>
        <w:rPr/>
        <w:t>(</w:t>
      </w:r>
      <w:bookmarkStart w:id="111" w:name="Bookmark91"/>
      <w:r>
        <w:rPr/>
        <w:t>Juniper 2020)</w:t>
      </w:r>
      <w:r>
        <w:rPr/>
      </w:r>
      <w:r>
        <w:rPr/>
        <w:fldChar w:fldCharType="end"/>
      </w:r>
      <w:bookmarkEnd w:id="110"/>
      <w:bookmarkEnd w:id="111"/>
      <w:r>
        <w:rPr/>
        <w:t>.</w:t>
      </w:r>
    </w:p>
    <w:p>
      <w:pPr>
        <w:pStyle w:val="Normal"/>
        <w:ind w:firstLine="680"/>
        <w:rPr/>
      </w:pPr>
      <w:r>
        <w:rPr/>
        <w:t xml:space="preserve">Pomocou DHCP sa automaticky konfiguruje rozhranie eth0, ktoré bude komunikovať s vonkajším svetom </w:t>
      </w:r>
      <w:r>
        <w:fldChar w:fldCharType="begin"/>
      </w:r>
      <w:r>
        <w:rPr/>
        <w:instrText>ADDIN CSL_CITATION {"citationItems":[{"id":"ITEM-1","itemData":{"URL":"https://wiki.debian.org/NetworkConfiguration","author":[{"dropping-particle":"","family":"Wiki.debian","given":"","non-dropping-particle":"","parse-names":false,"suffix":""}],"id":"ITEM-1","issued":{"date-parts":[["2021"]]},"title":"wiki.debian.org","type":"webpage"},"uris":["http://www.mendeley.com/documents/?uuid=b2c2be24-4827-422b-9ac9-703f0f1f44f4"]}],"mendeley":{"formattedCitation":"(Wiki.debian 2021)","plainTextFormattedCitation":"(Wiki.debian 2021)","previouslyFormattedCitation":"(Wiki.debian 2021)"},"properties":{"noteIndex":0},"schema":"https://github.com/citation-style-language/schema/raw/master/csl-citation.json"}</w:instrText>
      </w:r>
      <w:r>
        <w:rPr/>
        <w:fldChar w:fldCharType="separate"/>
      </w:r>
      <w:bookmarkStart w:id="112" w:name="Bookmark12"/>
      <w:r>
        <w:rPr/>
        <w:t>(</w:t>
      </w:r>
      <w:bookmarkStart w:id="113" w:name="Bookmark101"/>
      <w:r>
        <w:rPr/>
        <w:t>Wiki.debian 2021)</w:t>
      </w:r>
      <w:r>
        <w:rPr/>
      </w:r>
      <w:r>
        <w:rPr/>
        <w:fldChar w:fldCharType="end"/>
      </w:r>
      <w:bookmarkEnd w:id="112"/>
      <w:bookmarkEnd w:id="113"/>
      <w:r>
        <w:rPr/>
        <w:t>.</w:t>
      </w:r>
    </w:p>
    <w:p>
      <w:pPr>
        <w:pStyle w:val="Normal"/>
        <w:ind w:firstLine="680"/>
        <w:rPr/>
      </w:pPr>
      <w:r>
        <w:rPr/>
        <w:t>Ako poslednú vec potrebujeme nastaviť každé rozhranie na „auto“, pretože chceme ich mať dostupné pri štarte.</w:t>
      </w:r>
    </w:p>
    <w:p>
      <w:pPr>
        <w:pStyle w:val="Caption1"/>
        <w:jc w:val="both"/>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29835" cy="3143250"/>
            <wp:effectExtent l="0" t="0" r="0" b="0"/>
            <wp:wrapTopAndBottom/>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6"/>
                    <a:stretch>
                      <a:fillRect/>
                    </a:stretch>
                  </pic:blipFill>
                  <pic:spPr bwMode="auto">
                    <a:xfrm>
                      <a:off x="0" y="0"/>
                      <a:ext cx="5029835" cy="3143250"/>
                    </a:xfrm>
                    <a:prstGeom prst="rect">
                      <a:avLst/>
                    </a:prstGeom>
                  </pic:spPr>
                </pic:pic>
              </a:graphicData>
            </a:graphic>
          </wp:anchor>
        </w:drawing>
      </w:r>
      <w:r>
        <mc:AlternateContent>
          <mc:Choice Requires="wps">
            <w:drawing>
              <wp:anchor behindDoc="0" distT="0" distB="0" distL="114300" distR="114300" simplePos="0" locked="0" layoutInCell="1" allowOverlap="1" relativeHeight="20">
                <wp:simplePos x="0" y="0"/>
                <wp:positionH relativeFrom="column">
                  <wp:posOffset>184785</wp:posOffset>
                </wp:positionH>
                <wp:positionV relativeFrom="paragraph">
                  <wp:posOffset>3201035</wp:posOffset>
                </wp:positionV>
                <wp:extent cx="5029835" cy="175260"/>
                <wp:effectExtent l="0" t="0" r="0" b="0"/>
                <wp:wrapTopAndBottom/>
                <wp:docPr id="20" name=""/>
                <a:graphic xmlns:a="http://schemas.openxmlformats.org/drawingml/2006/main">
                  <a:graphicData uri="http://schemas.microsoft.com/office/word/2010/wordprocessingShape">
                    <wps:wsp>
                      <wps:cNvSpPr txBox="1"/>
                      <wps:spPr>
                        <a:xfrm>
                          <a:off x="0" y="0"/>
                          <a:ext cx="5029835" cy="175260"/>
                        </a:xfrm>
                        <a:prstGeom prst="rect"/>
                        <a:solidFill>
                          <a:srgbClr val="FFFFFF"/>
                        </a:solidFill>
                      </wps:spPr>
                      <wps:txbx>
                        <w:txbxContent>
                          <w:p>
                            <w:pPr>
                              <w:pStyle w:val="Caption1"/>
                              <w:rPr/>
                            </w:pPr>
                            <w:bookmarkStart w:id="114" w:name="_Toc71904605"/>
                            <w:r>
                              <w:rPr/>
                              <w:t xml:space="preserve">Obrázok </w:t>
                            </w:r>
                            <w:r>
                              <w:rPr/>
                              <w:fldChar w:fldCharType="begin"/>
                            </w:r>
                            <w:r>
                              <w:rPr/>
                              <w:instrText> SEQ Obrázok \* ARABIC </w:instrText>
                            </w:r>
                            <w:r>
                              <w:rPr/>
                              <w:fldChar w:fldCharType="separate"/>
                            </w:r>
                            <w:r>
                              <w:rPr/>
                              <w:t>12</w:t>
                            </w:r>
                            <w:r>
                              <w:rPr/>
                              <w:fldChar w:fldCharType="end"/>
                            </w:r>
                            <w:r>
                              <w:rPr/>
                              <w:t xml:space="preserve"> </w:t>
                            </w:r>
                            <w:r>
                              <w:rPr>
                                <w:sz w:val="24"/>
                                <w:szCs w:val="24"/>
                                <w:lang w:eastAsia="sk-SK"/>
                              </w:rPr>
                              <w:t>Konfiguračný súbor /etc/network/interfaces</w:t>
                            </w:r>
                            <w:bookmarkEnd w:id="114"/>
                          </w:p>
                        </w:txbxContent>
                      </wps:txbx>
                      <wps:bodyPr anchor="t" lIns="0" tIns="0" rIns="0" bIns="0">
                        <a:noAutofit/>
                      </wps:bodyPr>
                    </wps:wsp>
                  </a:graphicData>
                </a:graphic>
              </wp:anchor>
            </w:drawing>
          </mc:Choice>
          <mc:Fallback>
            <w:pict>
              <v:rect fillcolor="#FFFFFF" stroked="f" strokeweight="0pt" style="position:absolute;rotation:0;width:396.05pt;height:13.8pt;mso-wrap-distance-left:9pt;mso-wrap-distance-right:9pt;mso-wrap-distance-top:0pt;mso-wrap-distance-bottom:0pt;margin-top:252.05pt;mso-position-vertical-relative:text;margin-left:14.55pt;mso-position-horizontal-relative:text">
                <v:textbox inset="0in,0in,0in,0in">
                  <w:txbxContent>
                    <w:p>
                      <w:pPr>
                        <w:pStyle w:val="Caption1"/>
                        <w:rPr/>
                      </w:pPr>
                      <w:bookmarkStart w:id="115" w:name="_Toc71904605"/>
                      <w:r>
                        <w:rPr/>
                        <w:t xml:space="preserve">Obrázok </w:t>
                      </w:r>
                      <w:r>
                        <w:rPr/>
                        <w:fldChar w:fldCharType="begin"/>
                      </w:r>
                      <w:r>
                        <w:rPr/>
                        <w:instrText> SEQ Obrázok \* ARABIC </w:instrText>
                      </w:r>
                      <w:r>
                        <w:rPr/>
                        <w:fldChar w:fldCharType="separate"/>
                      </w:r>
                      <w:r>
                        <w:rPr/>
                        <w:t>12</w:t>
                      </w:r>
                      <w:r>
                        <w:rPr/>
                        <w:fldChar w:fldCharType="end"/>
                      </w:r>
                      <w:r>
                        <w:rPr/>
                        <w:t xml:space="preserve"> </w:t>
                      </w:r>
                      <w:r>
                        <w:rPr>
                          <w:sz w:val="24"/>
                          <w:szCs w:val="24"/>
                          <w:lang w:eastAsia="sk-SK"/>
                        </w:rPr>
                        <w:t>Konfiguračný súbor /etc/network/interfaces</w:t>
                      </w:r>
                      <w:bookmarkEnd w:id="115"/>
                    </w:p>
                  </w:txbxContent>
                </v:textbox>
                <w10:wrap type="topAndBottom"/>
              </v:rect>
            </w:pict>
          </mc:Fallback>
        </mc:AlternateContent>
      </w:r>
    </w:p>
    <w:p>
      <w:pPr>
        <w:pStyle w:val="Normal"/>
        <w:ind w:firstLine="680"/>
        <w:rPr/>
      </w:pPr>
      <w:r>
        <w:rPr>
          <w:bCs/>
          <w:lang w:eastAsia="sk-SK"/>
        </w:rPr>
        <w:t xml:space="preserve">Na záver konfiguračného súboru treba pridať príkaz, ktorý zabezpečí, že pri každom reštarte siete, iptables nastavenia sa nanovo načítajú zo súboru </w:t>
      </w:r>
      <w:r>
        <w:rPr>
          <w:bCs/>
          <w:i/>
          <w:iCs/>
          <w:lang w:eastAsia="sk-SK"/>
        </w:rPr>
        <w:t xml:space="preserve">iptables.ipv4.nat, </w:t>
      </w:r>
      <w:r>
        <w:rPr>
          <w:bCs/>
          <w:lang w:eastAsia="sk-SK"/>
        </w:rPr>
        <w:t>kde je definované ich správanie.</w:t>
      </w:r>
    </w:p>
    <w:p>
      <w:pPr>
        <w:pStyle w:val="Heading3"/>
        <w:numPr>
          <w:ilvl w:val="0"/>
          <w:numId w:val="0"/>
        </w:numPr>
        <w:ind w:left="720" w:hanging="0"/>
        <w:rPr/>
      </w:pPr>
      <w:bookmarkStart w:id="116" w:name="_Toc71830061"/>
      <w:r>
        <w:rPr/>
        <w:t>3.1.5. Inštalácia a konfigurácia „tor“</w:t>
      </w:r>
      <w:bookmarkEnd w:id="116"/>
    </w:p>
    <w:p>
      <w:pPr>
        <w:pStyle w:val="Normal"/>
        <w:ind w:firstLine="680"/>
        <w:rPr/>
      </w:pPr>
      <w:r>
        <w:rPr/>
        <w:t xml:space="preserve">V tomto momente máme zariadenie pripravené na inštaláciu samostatného Toru. </w:t>
      </w:r>
    </w:p>
    <w:p>
      <w:pPr>
        <w:pStyle w:val="Normal"/>
        <w:ind w:left="1304" w:firstLine="737"/>
        <w:rPr/>
      </w:pPr>
      <w:r>
        <w:rPr/>
      </w:r>
    </w:p>
    <w:p>
      <w:pPr>
        <w:pStyle w:val="Normal"/>
        <w:ind w:left="1304" w:firstLine="737"/>
        <w:rPr>
          <w:i/>
          <w:i/>
          <w:iCs/>
        </w:rPr>
      </w:pPr>
      <w:r>
        <w:rPr>
          <w:i/>
          <w:iCs/>
        </w:rPr>
        <w:t>$ sudo apt install tor</w:t>
      </w:r>
    </w:p>
    <w:p>
      <w:pPr>
        <w:pStyle w:val="Normal"/>
        <w:ind w:left="1304" w:firstLine="737"/>
        <w:rPr/>
      </w:pPr>
      <w:r>
        <w:rPr/>
      </w:r>
    </w:p>
    <w:p>
      <w:pPr>
        <w:pStyle w:val="Normal"/>
        <w:ind w:firstLine="680"/>
        <w:jc w:val="left"/>
        <w:rPr/>
      </w:pPr>
      <w:r>
        <w:rPr>
          <w:bCs/>
          <w:lang w:eastAsia="sk-SK"/>
        </w:rPr>
        <w:t>Inštalácia Toru na naše zariadenie spôsobí 2 veci. Jedna je nainštalovanie novej služby/deamona, ktorý bude obstarávať Tor, a druhá, že Tor vytvoril samostatného používateľa na našom zariadení s názvom „debian-tor“.</w:t>
      </w:r>
    </w:p>
    <w:p>
      <w:pPr>
        <w:pStyle w:val="Normal"/>
        <w:ind w:firstLine="680"/>
        <w:rPr/>
      </w:pPr>
      <w:r>
        <w:rPr/>
        <w:t xml:space="preserve">Prvým krokom po inštalácii je  upraviť konfiguračný súbor </w:t>
      </w:r>
      <w:r>
        <w:rPr>
          <w:i/>
          <w:iCs/>
        </w:rPr>
        <w:t>etc/tor/torrc</w:t>
      </w:r>
      <w:r>
        <w:rPr/>
        <w:t>. Na  obrázku 13 vidíme podrobnejší popis úprav. Pre naše potreby sme upravili iba 2 veci. Odkomentovali riadok hovoriaci, kde sa budu logovať upozornenia a pridali sme nastavenia pre transparentné proxy, vytvárajúce virtuálne prostredie pre našu sieť. Ako nastavenia hovoria, automatický každé zariadenie po pripojení bude súčasťou tejto virtuálnej siete a automaticky sa budú pripájať prípony .onion alebo .exit zabezpečujúce, že nikto „neunikne“ z Tor siete. Pre vytvorenie vlastného tunela a DNS resolvera použijeme statickú IP nášho default gateway so špecifikovanými portami cez ktoré sa bude komunikovať (FreedomBox/Configs/Tor - Debian Wiki, 2021).</w:t>
      </w:r>
    </w:p>
    <w:p>
      <w:pPr>
        <w:pStyle w:val="Caption1"/>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399405" cy="1887855"/>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7"/>
                    <a:srcRect l="0" t="0" r="0" b="18044"/>
                    <a:stretch>
                      <a:fillRect/>
                    </a:stretch>
                  </pic:blipFill>
                  <pic:spPr bwMode="auto">
                    <a:xfrm>
                      <a:off x="0" y="0"/>
                      <a:ext cx="5399405" cy="1887855"/>
                    </a:xfrm>
                    <a:prstGeom prst="rect">
                      <a:avLst/>
                    </a:prstGeom>
                  </pic:spPr>
                </pic:pic>
              </a:graphicData>
            </a:graphic>
          </wp:anchor>
        </w:drawing>
      </w:r>
      <w:r>
        <mc:AlternateContent>
          <mc:Choice Requires="wps">
            <w:drawing>
              <wp:anchor behindDoc="0" distT="0" distB="0" distL="114300" distR="114300" simplePos="0" locked="0" layoutInCell="1" allowOverlap="1" relativeHeight="21">
                <wp:simplePos x="0" y="0"/>
                <wp:positionH relativeFrom="column">
                  <wp:posOffset>635</wp:posOffset>
                </wp:positionH>
                <wp:positionV relativeFrom="paragraph">
                  <wp:posOffset>1945640</wp:posOffset>
                </wp:positionV>
                <wp:extent cx="5399405" cy="175260"/>
                <wp:effectExtent l="0" t="0" r="0" b="0"/>
                <wp:wrapSquare wrapText="bothSides"/>
                <wp:docPr id="22" name=""/>
                <a:graphic xmlns:a="http://schemas.openxmlformats.org/drawingml/2006/main">
                  <a:graphicData uri="http://schemas.microsoft.com/office/word/2010/wordprocessingShape">
                    <wps:wsp>
                      <wps:cNvSpPr txBox="1"/>
                      <wps:spPr>
                        <a:xfrm>
                          <a:off x="0" y="0"/>
                          <a:ext cx="5399405" cy="175260"/>
                        </a:xfrm>
                        <a:prstGeom prst="rect"/>
                        <a:solidFill>
                          <a:srgbClr val="FFFFFF"/>
                        </a:solidFill>
                      </wps:spPr>
                      <wps:txbx>
                        <w:txbxContent>
                          <w:p>
                            <w:pPr>
                              <w:pStyle w:val="Caption1"/>
                              <w:rPr/>
                            </w:pPr>
                            <w:bookmarkStart w:id="117" w:name="_Toc71904606"/>
                            <w:r>
                              <w:rPr/>
                              <w:t xml:space="preserve">Obrázok </w:t>
                            </w:r>
                            <w:r>
                              <w:rPr/>
                              <w:fldChar w:fldCharType="begin"/>
                            </w:r>
                            <w:r>
                              <w:rPr/>
                              <w:instrText> SEQ Obrázok \* ARABIC </w:instrText>
                            </w:r>
                            <w:r>
                              <w:rPr/>
                              <w:fldChar w:fldCharType="separate"/>
                            </w:r>
                            <w:r>
                              <w:rPr/>
                              <w:t>13</w:t>
                            </w:r>
                            <w:r>
                              <w:rPr/>
                              <w:fldChar w:fldCharType="end"/>
                            </w:r>
                            <w:r>
                              <w:rPr/>
                              <w:t xml:space="preserve"> </w:t>
                            </w:r>
                            <w:r>
                              <w:rPr>
                                <w:sz w:val="24"/>
                                <w:szCs w:val="24"/>
                                <w:lang w:eastAsia="sk-SK"/>
                              </w:rPr>
                              <w:t>Konfiguračný súbor /etc/tor/torrc</w:t>
                            </w:r>
                            <w:bookmarkEnd w:id="117"/>
                            <w:r>
                              <w:rPr>
                                <w:sz w:val="24"/>
                                <w:szCs w:val="24"/>
                                <w:lang w:eastAsia="sk-SK"/>
                              </w:rPr>
                              <w:t xml:space="preserve"> </w:t>
                            </w:r>
                          </w:p>
                        </w:txbxContent>
                      </wps:txbx>
                      <wps:bodyPr anchor="t" lIns="0" tIns="0" rIns="0" bIns="0">
                        <a:noAutofit/>
                      </wps:bodyPr>
                    </wps:wsp>
                  </a:graphicData>
                </a:graphic>
              </wp:anchor>
            </w:drawing>
          </mc:Choice>
          <mc:Fallback>
            <w:pict>
              <v:rect fillcolor="#FFFFFF" stroked="f" strokeweight="0pt" style="position:absolute;rotation:0;width:425.15pt;height:13.8pt;mso-wrap-distance-left:9pt;mso-wrap-distance-right:9pt;mso-wrap-distance-top:0pt;mso-wrap-distance-bottom:0pt;margin-top:153.2pt;mso-position-vertical-relative:text;margin-left:0.05pt;mso-position-horizontal-relative:text">
                <v:textbox inset="0in,0in,0in,0in">
                  <w:txbxContent>
                    <w:p>
                      <w:pPr>
                        <w:pStyle w:val="Caption1"/>
                        <w:rPr/>
                      </w:pPr>
                      <w:bookmarkStart w:id="118" w:name="_Toc71904606"/>
                      <w:r>
                        <w:rPr/>
                        <w:t xml:space="preserve">Obrázok </w:t>
                      </w:r>
                      <w:r>
                        <w:rPr/>
                        <w:fldChar w:fldCharType="begin"/>
                      </w:r>
                      <w:r>
                        <w:rPr/>
                        <w:instrText> SEQ Obrázok \* ARABIC </w:instrText>
                      </w:r>
                      <w:r>
                        <w:rPr/>
                        <w:fldChar w:fldCharType="separate"/>
                      </w:r>
                      <w:r>
                        <w:rPr/>
                        <w:t>13</w:t>
                      </w:r>
                      <w:r>
                        <w:rPr/>
                        <w:fldChar w:fldCharType="end"/>
                      </w:r>
                      <w:r>
                        <w:rPr/>
                        <w:t xml:space="preserve"> </w:t>
                      </w:r>
                      <w:r>
                        <w:rPr>
                          <w:sz w:val="24"/>
                          <w:szCs w:val="24"/>
                          <w:lang w:eastAsia="sk-SK"/>
                        </w:rPr>
                        <w:t>Konfiguračný súbor /etc/tor/torrc</w:t>
                      </w:r>
                      <w:bookmarkEnd w:id="118"/>
                      <w:r>
                        <w:rPr>
                          <w:sz w:val="24"/>
                          <w:szCs w:val="24"/>
                          <w:lang w:eastAsia="sk-SK"/>
                        </w:rPr>
                        <w:t xml:space="preserve"> </w:t>
                      </w:r>
                    </w:p>
                  </w:txbxContent>
                </v:textbox>
                <w10:wrap type="square"/>
              </v:rect>
            </w:pict>
          </mc:Fallback>
        </mc:AlternateContent>
      </w:r>
    </w:p>
    <w:p>
      <w:pPr>
        <w:pStyle w:val="Normal"/>
        <w:ind w:firstLine="680"/>
        <w:jc w:val="left"/>
        <w:rPr/>
      </w:pPr>
      <w:r>
        <w:rPr>
          <w:bCs/>
          <w:lang w:eastAsia="sk-SK"/>
        </w:rPr>
        <w:t xml:space="preserve">Po úprave </w:t>
      </w:r>
      <w:r>
        <w:rPr>
          <w:bCs/>
          <w:i/>
          <w:iCs/>
          <w:lang w:eastAsia="sk-SK"/>
        </w:rPr>
        <w:t>torrc</w:t>
      </w:r>
      <w:r>
        <w:rPr>
          <w:bCs/>
          <w:lang w:eastAsia="sk-SK"/>
        </w:rPr>
        <w:t xml:space="preserve"> potrebujeme spaviť ešte pár úprav a to vytvoriť samostatný logovací súbor, ktorý sa v tomto momente nenachádza na našom zariadení, zmeniť vlastníctvo a prístup k tomuto súboru a pričleniť ho požívateľovi debian-tor pomocou:</w:t>
      </w:r>
    </w:p>
    <w:p>
      <w:pPr>
        <w:pStyle w:val="Normal"/>
        <w:ind w:left="1304" w:firstLine="737"/>
        <w:jc w:val="left"/>
        <w:rPr>
          <w:bCs/>
          <w:lang w:eastAsia="sk-SK"/>
        </w:rPr>
      </w:pPr>
      <w:r>
        <w:rPr>
          <w:bCs/>
          <w:lang w:eastAsia="sk-SK"/>
        </w:rPr>
      </w:r>
    </w:p>
    <w:p>
      <w:pPr>
        <w:pStyle w:val="Normal"/>
        <w:ind w:left="1304" w:firstLine="737"/>
        <w:jc w:val="left"/>
        <w:rPr>
          <w:i/>
          <w:i/>
          <w:iCs/>
        </w:rPr>
      </w:pPr>
      <w:r>
        <w:rPr>
          <w:bCs/>
          <w:i/>
          <w:iCs/>
          <w:lang w:eastAsia="sk-SK"/>
        </w:rPr>
        <w:t>$ touch /var/log/tor/notices.log</w:t>
      </w:r>
    </w:p>
    <w:p>
      <w:pPr>
        <w:pStyle w:val="Normal"/>
        <w:ind w:left="1304" w:firstLine="737"/>
        <w:jc w:val="left"/>
        <w:rPr>
          <w:i/>
          <w:i/>
          <w:iCs/>
        </w:rPr>
      </w:pPr>
      <w:r>
        <w:rPr>
          <w:bCs/>
          <w:i/>
          <w:iCs/>
          <w:lang w:eastAsia="sk-SK"/>
        </w:rPr>
        <w:t>$ chown debian-tor /var/log/tor/notices.log</w:t>
      </w:r>
    </w:p>
    <w:p>
      <w:pPr>
        <w:pStyle w:val="Normal"/>
        <w:ind w:left="1304" w:firstLine="737"/>
        <w:jc w:val="left"/>
        <w:rPr>
          <w:i/>
          <w:i/>
          <w:iCs/>
        </w:rPr>
      </w:pPr>
      <w:r>
        <w:rPr>
          <w:bCs/>
          <w:i/>
          <w:iCs/>
          <w:lang w:eastAsia="sk-SK"/>
        </w:rPr>
        <w:t>$ chmod 640 /var/log/tor/notices.log</w:t>
      </w:r>
    </w:p>
    <w:p>
      <w:pPr>
        <w:pStyle w:val="Normal"/>
        <w:ind w:left="1304" w:firstLine="737"/>
        <w:jc w:val="left"/>
        <w:rPr>
          <w:bCs/>
          <w:lang w:eastAsia="sk-SK"/>
        </w:rPr>
      </w:pPr>
      <w:r>
        <w:rPr>
          <w:bCs/>
          <w:lang w:eastAsia="sk-SK"/>
        </w:rPr>
      </w:r>
    </w:p>
    <w:p>
      <w:pPr>
        <w:pStyle w:val="Normal"/>
        <w:ind w:firstLine="680"/>
        <w:jc w:val="left"/>
        <w:rPr/>
      </w:pPr>
      <w:r>
        <w:rPr>
          <w:bCs/>
          <w:lang w:eastAsia="sk-SK"/>
        </w:rPr>
        <w:t>Poslednou skutočnosťou je povolenie automatického reštartu Tor služby pri zlyhaní.</w:t>
      </w:r>
    </w:p>
    <w:p>
      <w:pPr>
        <w:pStyle w:val="Normal"/>
        <w:ind w:left="1304" w:firstLine="737"/>
        <w:jc w:val="left"/>
        <w:rPr>
          <w:i/>
          <w:i/>
          <w:iCs/>
        </w:rPr>
      </w:pPr>
      <w:r>
        <w:rPr>
          <w:bCs/>
          <w:i/>
          <w:iCs/>
          <w:lang w:eastAsia="sk-SK"/>
        </w:rPr>
        <w:t>$ sudo update-rc.d tor enable</w:t>
      </w:r>
    </w:p>
    <w:p>
      <w:pPr>
        <w:pStyle w:val="Normal"/>
        <w:ind w:left="1304" w:firstLine="737"/>
        <w:jc w:val="left"/>
        <w:rPr>
          <w:bCs/>
          <w:lang w:eastAsia="sk-SK"/>
        </w:rPr>
      </w:pPr>
      <w:r>
        <w:rPr>
          <w:bCs/>
          <w:lang w:eastAsia="sk-SK"/>
        </w:rPr>
      </w:r>
    </w:p>
    <w:p>
      <w:pPr>
        <w:pStyle w:val="Heading3"/>
        <w:numPr>
          <w:ilvl w:val="0"/>
          <w:numId w:val="0"/>
        </w:numPr>
        <w:ind w:left="720" w:hanging="0"/>
        <w:rPr/>
      </w:pPr>
      <w:bookmarkStart w:id="119" w:name="_Toc71830062"/>
      <w:r>
        <w:rPr/>
        <w:t>3.1.6. Konfigurácia „iptables“</w:t>
      </w:r>
      <w:bookmarkEnd w:id="119"/>
    </w:p>
    <w:p>
      <w:pPr>
        <w:pStyle w:val="Normal"/>
        <w:ind w:firstLine="680"/>
        <w:rPr/>
      </w:pPr>
      <w:r>
        <w:rPr/>
        <w:t xml:space="preserve">Jedným z posledných krokov pri finalizácii nášho projektu je nastavenie iptables, kde sa budú definovať pravidlá sieťovej prevádzky (povolené/zakázané správanie). Je viacero spôsobov ako sa tieto pravidlá dajú nastaviť, ale keďže sme si predtým definovali v </w:t>
      </w:r>
      <w:r>
        <w:rPr>
          <w:i/>
          <w:iCs/>
        </w:rPr>
        <w:t>/etc/network/interfaces,</w:t>
      </w:r>
      <w:r>
        <w:rPr/>
        <w:t xml:space="preserve"> že pri každom reštarte sa načítajú iptables pravidlá zo súboru </w:t>
      </w:r>
      <w:r>
        <w:rPr>
          <w:i/>
          <w:iCs/>
        </w:rPr>
        <w:t xml:space="preserve">iptables.ipv4.nat, </w:t>
      </w:r>
      <w:r>
        <w:rPr/>
        <w:t>stačí ak vytvoríme tento súbor, zreštartujeme sieť a pravidlá budú aplikované.</w:t>
      </w:r>
    </w:p>
    <w:p>
      <w:pPr>
        <w:pStyle w:val="Normal"/>
        <w:ind w:firstLine="680"/>
        <w:rPr/>
      </w:pPr>
      <w:r>
        <w:rPr/>
        <w:t xml:space="preserve">Ako je vidno na obrázku 14 prijímame všetku sietovú aktivitu. Kedže sa jedná o vnútornú privátnu sieť, nepotrebujeme filtrovať aké porty komunikujú vnútri. </w:t>
      </w:r>
    </w:p>
    <w:p>
      <w:pPr>
        <w:pStyle w:val="Normal"/>
        <w:ind w:firstLine="680"/>
        <w:rPr/>
      </w:pPr>
      <w:r>
        <w:rPr/>
        <w:t xml:space="preserve">Dôležité sú pravidlá, ktoré nám definujú ako bude komunikovať bezdrôtové rozhranie. Nastavili sme 2 pravidlá a to, že iba zariadenia, ktoré sú už pripojené na našej sieti majú možnosti SSH do Raspberry (nevyhnutnosť riešenia problémov bez možnosti pripojiť sa na externý monitor) a pravidlo komunikácie s vonkajším svetom. Je povolená iba TCP komunikácia, keďže Tor nie je postavený na zvládnutie UDP komunikácie. Problém s DNS požiadavkami sme vyriešili v predošlých nastaveniach a preto máme istotu, že nedôjde k DNS úniku. </w:t>
      </w:r>
    </w:p>
    <w:p>
      <w:pPr>
        <w:pStyle w:val="Caption1"/>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99405" cy="1132205"/>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8"/>
                    <a:stretch>
                      <a:fillRect/>
                    </a:stretch>
                  </pic:blipFill>
                  <pic:spPr bwMode="auto">
                    <a:xfrm>
                      <a:off x="0" y="0"/>
                      <a:ext cx="5399405" cy="1132205"/>
                    </a:xfrm>
                    <a:prstGeom prst="rect">
                      <a:avLst/>
                    </a:prstGeom>
                  </pic:spPr>
                </pic:pic>
              </a:graphicData>
            </a:graphic>
          </wp:anchor>
        </w:drawing>
      </w:r>
      <w:r>
        <mc:AlternateContent>
          <mc:Choice Requires="wps">
            <w:drawing>
              <wp:anchor behindDoc="0" distT="0" distB="0" distL="114300" distR="114300" simplePos="0" locked="0" layoutInCell="1" allowOverlap="1" relativeHeight="22">
                <wp:simplePos x="0" y="0"/>
                <wp:positionH relativeFrom="column">
                  <wp:posOffset>635</wp:posOffset>
                </wp:positionH>
                <wp:positionV relativeFrom="paragraph">
                  <wp:posOffset>1189990</wp:posOffset>
                </wp:positionV>
                <wp:extent cx="5399405" cy="160655"/>
                <wp:effectExtent l="0" t="0" r="0" b="0"/>
                <wp:wrapSquare wrapText="bothSides"/>
                <wp:docPr id="24" name=""/>
                <a:graphic xmlns:a="http://schemas.openxmlformats.org/drawingml/2006/main">
                  <a:graphicData uri="http://schemas.microsoft.com/office/word/2010/wordprocessingShape">
                    <wps:wsp>
                      <wps:cNvSpPr txBox="1"/>
                      <wps:spPr>
                        <a:xfrm>
                          <a:off x="0" y="0"/>
                          <a:ext cx="5399405" cy="160655"/>
                        </a:xfrm>
                        <a:prstGeom prst="rect"/>
                        <a:solidFill>
                          <a:srgbClr val="FFFFFF"/>
                        </a:solidFill>
                      </wps:spPr>
                      <wps:txbx>
                        <w:txbxContent>
                          <w:p>
                            <w:pPr>
                              <w:pStyle w:val="Caption1"/>
                              <w:rPr/>
                            </w:pPr>
                            <w:bookmarkStart w:id="120" w:name="_Toc71904607"/>
                            <w:r>
                              <w:rPr/>
                              <w:t xml:space="preserve">Obrázok </w:t>
                            </w:r>
                            <w:r>
                              <w:rPr/>
                              <w:fldChar w:fldCharType="begin"/>
                            </w:r>
                            <w:r>
                              <w:rPr/>
                              <w:instrText> SEQ Obrázok \* ARABIC </w:instrText>
                            </w:r>
                            <w:r>
                              <w:rPr/>
                              <w:fldChar w:fldCharType="separate"/>
                            </w:r>
                            <w:r>
                              <w:rPr/>
                              <w:t>14</w:t>
                            </w:r>
                            <w:r>
                              <w:rPr/>
                              <w:fldChar w:fldCharType="end"/>
                            </w:r>
                            <w:r>
                              <w:rPr>
                                <w:szCs w:val="24"/>
                                <w:lang w:eastAsia="sk-SK"/>
                              </w:rPr>
                              <w:t xml:space="preserve"> Konfiguračný súbor /etc/iptables.ipv4</w:t>
                            </w:r>
                            <w:bookmarkEnd w:id="120"/>
                          </w:p>
                        </w:txbxContent>
                      </wps:txbx>
                      <wps:bodyPr anchor="t" lIns="0" tIns="0" rIns="0" bIns="0">
                        <a:noAutofit/>
                      </wps:bodyPr>
                    </wps:wsp>
                  </a:graphicData>
                </a:graphic>
              </wp:anchor>
            </w:drawing>
          </mc:Choice>
          <mc:Fallback>
            <w:pict>
              <v:rect fillcolor="#FFFFFF" stroked="f" strokeweight="0pt" style="position:absolute;rotation:0;width:425.15pt;height:12.65pt;mso-wrap-distance-left:9pt;mso-wrap-distance-right:9pt;mso-wrap-distance-top:0pt;mso-wrap-distance-bottom:0pt;margin-top:93.7pt;mso-position-vertical-relative:text;margin-left:0.05pt;mso-position-horizontal-relative:text">
                <v:textbox inset="0in,0in,0in,0in">
                  <w:txbxContent>
                    <w:p>
                      <w:pPr>
                        <w:pStyle w:val="Caption1"/>
                        <w:rPr/>
                      </w:pPr>
                      <w:bookmarkStart w:id="121" w:name="_Toc71904607"/>
                      <w:r>
                        <w:rPr/>
                        <w:t xml:space="preserve">Obrázok </w:t>
                      </w:r>
                      <w:r>
                        <w:rPr/>
                        <w:fldChar w:fldCharType="begin"/>
                      </w:r>
                      <w:r>
                        <w:rPr/>
                        <w:instrText> SEQ Obrázok \* ARABIC </w:instrText>
                      </w:r>
                      <w:r>
                        <w:rPr/>
                        <w:fldChar w:fldCharType="separate"/>
                      </w:r>
                      <w:r>
                        <w:rPr/>
                        <w:t>14</w:t>
                      </w:r>
                      <w:r>
                        <w:rPr/>
                        <w:fldChar w:fldCharType="end"/>
                      </w:r>
                      <w:r>
                        <w:rPr>
                          <w:szCs w:val="24"/>
                          <w:lang w:eastAsia="sk-SK"/>
                        </w:rPr>
                        <w:t xml:space="preserve"> Konfiguračný súbor /etc/iptables.ipv4</w:t>
                      </w:r>
                      <w:bookmarkEnd w:id="121"/>
                    </w:p>
                  </w:txbxContent>
                </v:textbox>
                <w10:wrap type="square"/>
              </v:rect>
            </w:pict>
          </mc:Fallback>
        </mc:AlternateContent>
      </w:r>
    </w:p>
    <w:p>
      <w:pPr>
        <w:pStyle w:val="Heading3"/>
        <w:numPr>
          <w:ilvl w:val="0"/>
          <w:numId w:val="0"/>
        </w:numPr>
        <w:ind w:left="720" w:hanging="0"/>
        <w:rPr/>
      </w:pPr>
      <w:bookmarkStart w:id="122" w:name="_Toc71830064"/>
      <w:r>
        <w:rPr/>
        <w:t>3.1.7. Nastavenie IP forwarding</w:t>
      </w:r>
      <w:bookmarkEnd w:id="122"/>
      <w:r>
        <w:rPr/>
        <w:t xml:space="preserve"> </w:t>
      </w:r>
    </w:p>
    <w:p>
      <w:pPr>
        <w:pStyle w:val="Normal"/>
        <w:ind w:firstLine="680"/>
        <w:rPr/>
      </w:pPr>
      <w:r>
        <w:rPr/>
        <w:t xml:space="preserve">Posledný konfiguračný súbor, ktorému potrebujeme venovať pozornosť je </w:t>
      </w:r>
      <w:r>
        <w:rPr>
          <w:i/>
          <w:iCs/>
        </w:rPr>
        <w:t>/etc/sysc</w:t>
      </w:r>
      <w:r>
        <w:rPr>
          <w:i/>
          <w:iCs/>
        </w:rPr>
        <w:t>t</w:t>
      </w:r>
      <w:r>
        <w:rPr>
          <w:i/>
          <w:iCs/>
        </w:rPr>
        <w:t xml:space="preserve">l.conf </w:t>
      </w:r>
      <w:r>
        <w:rPr/>
        <w:t xml:space="preserve"> </w:t>
      </w:r>
      <w:r>
        <w:fldChar w:fldCharType="begin"/>
      </w:r>
      <w:r>
        <w:rPr/>
        <w:instrText>ADDIN CSL_CITATION {"citationItems":[{"id":"ITEM-1","itemData":{"URL":"https://man7.org/linux/man-pages/man5/sysctl.conf.5.html","author":[{"dropping-particle":"","family":"Kerrisk","given":"Michael","non-dropping-particle":"","parse-names":false,"suffix":""}],"id":"ITEM-1","issued":{"date-parts":[["2020"]]},"title":"Linux manual page","type":"webpage"},"uris":["http://www.mendeley.com/documents/?uuid=19b0363f-17bf-48ea-9d46-abf1e800fd76"]}],"mendeley":{"formattedCitation":"(Kerrisk 2020)","plainTextFormattedCitation":"(Kerrisk 2020)","previouslyFormattedCitation":"(Kerrisk 2020)"},"properties":{"noteIndex":0},"schema":"https://github.com/citation-style-language/schema/raw/master/csl-citation.json"}</w:instrText>
      </w:r>
      <w:r>
        <w:rPr/>
        <w:fldChar w:fldCharType="separate"/>
      </w:r>
      <w:bookmarkStart w:id="123" w:name="Bookmark13"/>
      <w:r>
        <w:rPr/>
        <w:t>(</w:t>
      </w:r>
      <w:bookmarkStart w:id="124" w:name="Bookmark111"/>
      <w:r>
        <w:rPr/>
        <w:t>Kerrisk 2020)</w:t>
      </w:r>
      <w:r>
        <w:rPr/>
      </w:r>
      <w:r>
        <w:rPr/>
        <w:fldChar w:fldCharType="end"/>
      </w:r>
      <w:bookmarkEnd w:id="123"/>
      <w:bookmarkEnd w:id="124"/>
      <w:r>
        <w:rPr/>
        <w:t>. Jedná jednoduchý súbor obsahujúci hodnoty sysctl, ktorý má byť načítaný a nastavený sysctl. Pre naše potreby po</w:t>
      </w:r>
      <w:r>
        <w:rPr/>
        <w:t>t</w:t>
      </w:r>
      <w:r>
        <w:rPr/>
        <w:t>rebujeme otvoriť súbor:</w:t>
      </w:r>
    </w:p>
    <w:p>
      <w:pPr>
        <w:pStyle w:val="Normal"/>
        <w:ind w:firstLine="680"/>
        <w:rPr/>
      </w:pPr>
      <w:r>
        <w:rPr/>
      </w:r>
    </w:p>
    <w:p>
      <w:pPr>
        <w:pStyle w:val="Normal"/>
        <w:ind w:left="1304" w:firstLine="737"/>
        <w:rPr>
          <w:i/>
          <w:i/>
          <w:iCs/>
        </w:rPr>
      </w:pPr>
      <w:r>
        <w:rPr>
          <w:bCs/>
          <w:i/>
          <w:iCs/>
          <w:lang w:eastAsia="sk-SK"/>
        </w:rPr>
        <w:t xml:space="preserve">$ </w:t>
      </w:r>
      <w:r>
        <w:rPr>
          <w:i/>
          <w:iCs/>
        </w:rPr>
        <w:t>sudo nano /etc/systcl.conf</w:t>
      </w:r>
    </w:p>
    <w:p>
      <w:pPr>
        <w:pStyle w:val="Normal"/>
        <w:ind w:left="1304" w:firstLine="737"/>
        <w:rPr/>
      </w:pPr>
      <w:r>
        <w:rPr/>
      </w:r>
    </w:p>
    <w:p>
      <w:pPr>
        <w:pStyle w:val="Normal"/>
        <w:ind w:firstLine="680"/>
        <w:rPr/>
      </w:pPr>
      <w:r>
        <w:rPr/>
        <w:t xml:space="preserve">A odkomentovať riadok </w:t>
      </w:r>
      <w:r>
        <w:rPr>
          <w:i/>
          <w:iCs/>
        </w:rPr>
        <w:t>net.ipv4.ip_forward=1 .</w:t>
      </w:r>
      <w:r>
        <w:rPr/>
        <w:t xml:space="preserve"> V tomto momente sme umožnili tok dát medzi našou internou sieťou a internetom.  </w:t>
      </w:r>
    </w:p>
    <w:p>
      <w:pPr>
        <w:pStyle w:val="Caption1"/>
        <w:jc w:val="both"/>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99405" cy="1802130"/>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9"/>
                    <a:stretch>
                      <a:fillRect/>
                    </a:stretch>
                  </pic:blipFill>
                  <pic:spPr bwMode="auto">
                    <a:xfrm>
                      <a:off x="0" y="0"/>
                      <a:ext cx="5399405" cy="1802130"/>
                    </a:xfrm>
                    <a:prstGeom prst="rect">
                      <a:avLst/>
                    </a:prstGeom>
                  </pic:spPr>
                </pic:pic>
              </a:graphicData>
            </a:graphic>
          </wp:anchor>
        </w:drawing>
      </w:r>
      <w:r>
        <mc:AlternateContent>
          <mc:Choice Requires="wps">
            <w:drawing>
              <wp:anchor behindDoc="0" distT="0" distB="0" distL="114300" distR="114300" simplePos="0" locked="0" layoutInCell="1" allowOverlap="1" relativeHeight="23">
                <wp:simplePos x="0" y="0"/>
                <wp:positionH relativeFrom="column">
                  <wp:posOffset>635</wp:posOffset>
                </wp:positionH>
                <wp:positionV relativeFrom="paragraph">
                  <wp:posOffset>1859915</wp:posOffset>
                </wp:positionV>
                <wp:extent cx="5399405" cy="175260"/>
                <wp:effectExtent l="0" t="0" r="0" b="0"/>
                <wp:wrapSquare wrapText="bothSides"/>
                <wp:docPr id="26" name=""/>
                <a:graphic xmlns:a="http://schemas.openxmlformats.org/drawingml/2006/main">
                  <a:graphicData uri="http://schemas.microsoft.com/office/word/2010/wordprocessingShape">
                    <wps:wsp>
                      <wps:cNvSpPr txBox="1"/>
                      <wps:spPr>
                        <a:xfrm>
                          <a:off x="0" y="0"/>
                          <a:ext cx="5399405" cy="175260"/>
                        </a:xfrm>
                        <a:prstGeom prst="rect"/>
                        <a:solidFill>
                          <a:srgbClr val="FFFFFF"/>
                        </a:solidFill>
                      </wps:spPr>
                      <wps:txbx>
                        <w:txbxContent>
                          <w:p>
                            <w:pPr>
                              <w:pStyle w:val="Caption1"/>
                              <w:rPr/>
                            </w:pPr>
                            <w:bookmarkStart w:id="125" w:name="_Toc71904608"/>
                            <w:r>
                              <w:rPr/>
                              <w:t xml:space="preserve">Obrázok </w:t>
                            </w:r>
                            <w:r>
                              <w:rPr/>
                              <w:fldChar w:fldCharType="begin"/>
                            </w:r>
                            <w:r>
                              <w:rPr/>
                              <w:instrText> SEQ Obrázok \* ARABIC </w:instrText>
                            </w:r>
                            <w:r>
                              <w:rPr/>
                              <w:fldChar w:fldCharType="separate"/>
                            </w:r>
                            <w:r>
                              <w:rPr/>
                              <w:t>15</w:t>
                            </w:r>
                            <w:r>
                              <w:rPr/>
                              <w:fldChar w:fldCharType="end"/>
                            </w:r>
                            <w:r>
                              <w:rPr/>
                              <w:t xml:space="preserve"> </w:t>
                            </w:r>
                            <w:r>
                              <w:rPr>
                                <w:sz w:val="24"/>
                                <w:szCs w:val="24"/>
                                <w:lang w:eastAsia="sk-SK"/>
                              </w:rPr>
                              <w:t>Konfiguračný súbor /etc/sysctl.conf</w:t>
                            </w:r>
                            <w:bookmarkEnd w:id="125"/>
                            <w:r>
                              <w:rPr>
                                <w:sz w:val="24"/>
                                <w:szCs w:val="24"/>
                                <w:lang w:eastAsia="sk-SK"/>
                              </w:rPr>
                              <w:t xml:space="preserve"> </w:t>
                            </w:r>
                          </w:p>
                        </w:txbxContent>
                      </wps:txbx>
                      <wps:bodyPr anchor="t" lIns="0" tIns="0" rIns="0" bIns="0">
                        <a:noAutofit/>
                      </wps:bodyPr>
                    </wps:wsp>
                  </a:graphicData>
                </a:graphic>
              </wp:anchor>
            </w:drawing>
          </mc:Choice>
          <mc:Fallback>
            <w:pict>
              <v:rect fillcolor="#FFFFFF" stroked="f" strokeweight="0pt" style="position:absolute;rotation:0;width:425.15pt;height:13.8pt;mso-wrap-distance-left:9pt;mso-wrap-distance-right:9pt;mso-wrap-distance-top:0pt;mso-wrap-distance-bottom:0pt;margin-top:146.45pt;mso-position-vertical-relative:text;margin-left:0.05pt;mso-position-horizontal-relative:text">
                <v:textbox inset="0in,0in,0in,0in">
                  <w:txbxContent>
                    <w:p>
                      <w:pPr>
                        <w:pStyle w:val="Caption1"/>
                        <w:rPr/>
                      </w:pPr>
                      <w:bookmarkStart w:id="126" w:name="_Toc71904608"/>
                      <w:r>
                        <w:rPr/>
                        <w:t xml:space="preserve">Obrázok </w:t>
                      </w:r>
                      <w:r>
                        <w:rPr/>
                        <w:fldChar w:fldCharType="begin"/>
                      </w:r>
                      <w:r>
                        <w:rPr/>
                        <w:instrText> SEQ Obrázok \* ARABIC </w:instrText>
                      </w:r>
                      <w:r>
                        <w:rPr/>
                        <w:fldChar w:fldCharType="separate"/>
                      </w:r>
                      <w:r>
                        <w:rPr/>
                        <w:t>15</w:t>
                      </w:r>
                      <w:r>
                        <w:rPr/>
                        <w:fldChar w:fldCharType="end"/>
                      </w:r>
                      <w:r>
                        <w:rPr/>
                        <w:t xml:space="preserve"> </w:t>
                      </w:r>
                      <w:r>
                        <w:rPr>
                          <w:sz w:val="24"/>
                          <w:szCs w:val="24"/>
                          <w:lang w:eastAsia="sk-SK"/>
                        </w:rPr>
                        <w:t>Konfiguračný súbor /etc/sysctl.conf</w:t>
                      </w:r>
                      <w:bookmarkEnd w:id="126"/>
                      <w:r>
                        <w:rPr>
                          <w:sz w:val="24"/>
                          <w:szCs w:val="24"/>
                          <w:lang w:eastAsia="sk-SK"/>
                        </w:rPr>
                        <w:t xml:space="preserve"> </w:t>
                      </w:r>
                    </w:p>
                  </w:txbxContent>
                </v:textbox>
                <w10:wrap type="square"/>
              </v:rect>
            </w:pict>
          </mc:Fallback>
        </mc:AlternateContent>
      </w:r>
    </w:p>
    <w:p>
      <w:pPr>
        <w:pStyle w:val="Heading3"/>
        <w:numPr>
          <w:ilvl w:val="0"/>
          <w:numId w:val="0"/>
        </w:numPr>
        <w:ind w:left="720" w:hanging="0"/>
        <w:rPr/>
      </w:pPr>
      <w:bookmarkStart w:id="127" w:name="_Toc71830065"/>
      <w:r>
        <w:rPr/>
        <w:t>3.1.8. Zakázanie niektorých predvolených deamonov</w:t>
      </w:r>
      <w:bookmarkEnd w:id="127"/>
    </w:p>
    <w:p>
      <w:pPr>
        <w:pStyle w:val="Normal"/>
        <w:ind w:firstLine="680"/>
        <w:rPr/>
      </w:pPr>
      <w:r>
        <w:rPr/>
        <w:t>Finálnym krokom je zakázanie prednastavených deamonov, ktoré sa snažia o pomoc DHCP pre Rasbperry a Avahi  - démon mDNS / DNS-SD implementujúci architektúru Zeroconf spoločnosti Apple (avahi-daemon(8): Avahi mDNS/DNS-SD daemon - Linux man page, 2021).</w:t>
      </w:r>
    </w:p>
    <w:p>
      <w:pPr>
        <w:pStyle w:val="Normal"/>
        <w:ind w:left="1304" w:firstLine="737"/>
        <w:rPr/>
      </w:pPr>
      <w:r>
        <w:rPr/>
      </w:r>
    </w:p>
    <w:p>
      <w:pPr>
        <w:pStyle w:val="Normal"/>
        <w:ind w:left="1304" w:firstLine="737"/>
        <w:rPr>
          <w:i/>
          <w:i/>
          <w:iCs/>
        </w:rPr>
      </w:pPr>
      <w:r>
        <w:rPr>
          <w:i/>
          <w:iCs/>
        </w:rPr>
        <w:t>$ sudo systemctl disable dhcpcd</w:t>
      </w:r>
    </w:p>
    <w:p>
      <w:pPr>
        <w:pStyle w:val="Normal"/>
        <w:ind w:left="1304" w:firstLine="737"/>
        <w:rPr>
          <w:i/>
          <w:i/>
          <w:iCs/>
        </w:rPr>
      </w:pPr>
      <w:r>
        <w:rPr>
          <w:i/>
          <w:iCs/>
        </w:rPr>
        <w:t>$ sudo systemctl disable avahi-daemon</w:t>
      </w:r>
    </w:p>
    <w:p>
      <w:pPr>
        <w:pStyle w:val="Normal"/>
        <w:ind w:left="1304" w:firstLine="737"/>
        <w:rPr/>
      </w:pPr>
      <w:r>
        <w:rPr/>
      </w:r>
    </w:p>
    <w:p>
      <w:pPr>
        <w:pStyle w:val="Heading3"/>
        <w:numPr>
          <w:ilvl w:val="0"/>
          <w:numId w:val="0"/>
        </w:numPr>
        <w:ind w:left="720" w:hanging="0"/>
        <w:jc w:val="both"/>
        <w:rPr/>
      </w:pPr>
      <w:bookmarkStart w:id="128" w:name="_Toc71830066"/>
      <w:r>
        <w:rPr/>
        <w:t>3.1.9. Reštart zariadenia a kontrola</w:t>
      </w:r>
      <w:bookmarkEnd w:id="128"/>
      <w:r>
        <w:rPr/>
        <w:t xml:space="preserve"> </w:t>
      </w:r>
    </w:p>
    <w:p>
      <w:pPr>
        <w:pStyle w:val="Normal"/>
        <w:ind w:firstLine="680"/>
        <w:rPr/>
      </w:pPr>
      <w:r>
        <w:rPr/>
        <w:t>V tomto momente máme všetky nastavenia v poriadku a zariadenie by malo fungovať. Pre kontrolu správnosti a aplikáciu spravených nastavení zariadenie zreštarujeme:</w:t>
      </w:r>
    </w:p>
    <w:p>
      <w:pPr>
        <w:pStyle w:val="Normal"/>
        <w:ind w:left="1304" w:firstLine="737"/>
        <w:rPr/>
      </w:pPr>
      <w:r>
        <w:rPr/>
      </w:r>
    </w:p>
    <w:p>
      <w:pPr>
        <w:pStyle w:val="Normal"/>
        <w:ind w:left="1304" w:firstLine="737"/>
        <w:rPr>
          <w:i/>
          <w:i/>
          <w:iCs/>
        </w:rPr>
      </w:pPr>
      <w:r>
        <w:rPr>
          <w:i/>
          <w:iCs/>
        </w:rPr>
        <w:t>$ sudo shutdown -r now</w:t>
      </w:r>
    </w:p>
    <w:p>
      <w:pPr>
        <w:pStyle w:val="Normal"/>
        <w:ind w:left="1304" w:firstLine="737"/>
        <w:rPr/>
      </w:pPr>
      <w:r>
        <w:rPr/>
      </w:r>
    </w:p>
    <w:p>
      <w:pPr>
        <w:pStyle w:val="Normal"/>
        <w:ind w:firstLine="680"/>
        <w:rPr/>
      </w:pPr>
      <w:r>
        <w:rPr/>
        <w:t>Po reboote skontrolujmeme, či iptables sa načítali:</w:t>
      </w:r>
    </w:p>
    <w:p>
      <w:pPr>
        <w:pStyle w:val="Normal"/>
        <w:ind w:left="1304" w:firstLine="737"/>
        <w:rPr/>
      </w:pPr>
      <w:r>
        <w:rPr/>
      </w:r>
    </w:p>
    <w:p>
      <w:pPr>
        <w:pStyle w:val="Normal"/>
        <w:ind w:left="1304" w:firstLine="737"/>
        <w:rPr>
          <w:i/>
          <w:i/>
          <w:iCs/>
        </w:rPr>
      </w:pPr>
      <w:r>
        <w:rPr>
          <w:i/>
          <w:iCs/>
        </w:rPr>
        <w:t>$ sudo iptable -n -L -t nat</w:t>
      </w:r>
    </w:p>
    <w:p>
      <w:pPr>
        <w:pStyle w:val="Normal"/>
        <w:ind w:left="1304" w:firstLine="737"/>
        <w:rPr/>
      </w:pPr>
      <w:r>
        <w:rPr/>
      </w:r>
    </w:p>
    <w:p>
      <w:pPr>
        <w:pStyle w:val="Normal"/>
        <w:ind w:firstLine="680"/>
        <w:rPr/>
      </w:pPr>
      <w:r>
        <w:rPr/>
        <w:t>Ďaľším testom cez príkazový riadok:</w:t>
      </w:r>
    </w:p>
    <w:p>
      <w:pPr>
        <w:pStyle w:val="Normal"/>
        <w:ind w:left="1304" w:firstLine="737"/>
        <w:rPr>
          <w:i/>
          <w:i/>
          <w:iCs/>
        </w:rPr>
      </w:pPr>
      <w:r>
        <w:rPr>
          <w:i/>
          <w:iCs/>
        </w:rPr>
        <w:t>$ dig A www.google.com @192.168.42.1</w:t>
      </w:r>
    </w:p>
    <w:p>
      <w:pPr>
        <w:pStyle w:val="Normal"/>
        <w:ind w:left="1304" w:firstLine="737"/>
        <w:rPr/>
      </w:pPr>
      <w:r>
        <w:rPr/>
      </w:r>
    </w:p>
    <w:p>
      <w:pPr>
        <w:pStyle w:val="Normal"/>
        <w:ind w:firstLine="680"/>
        <w:rPr/>
      </w:pPr>
      <w:bookmarkStart w:id="129" w:name="_Toc71830010"/>
      <w:bookmarkStart w:id="130" w:name="_Toc71830067"/>
      <w:r>
        <w:rPr/>
        <w:t xml:space="preserve">Ak príkaz fungoval znamená to, že rozlíšenie DNS pracuje zodpovedajúcim spôsobom prostredníctvom siete Tor so zadaním zo súboru </w:t>
      </w:r>
      <w:r>
        <w:rPr>
          <w:i/>
          <w:iCs/>
        </w:rPr>
        <w:t xml:space="preserve">torrc </w:t>
      </w:r>
      <w:r>
        <w:rPr/>
        <w:t>Trans DNS.</w:t>
      </w:r>
      <w:bookmarkEnd w:id="129"/>
      <w:bookmarkEnd w:id="130"/>
    </w:p>
    <w:p>
      <w:pPr>
        <w:pStyle w:val="Normal"/>
        <w:rPr>
          <w:b/>
          <w:b/>
          <w:bCs/>
          <w:iCs/>
          <w:caps/>
        </w:rPr>
      </w:pPr>
      <w:r>
        <w:rPr>
          <w:b/>
          <w:bCs/>
          <w:iCs/>
          <w:caps/>
        </w:rPr>
      </w:r>
      <w:r>
        <w:br w:type="page"/>
      </w:r>
    </w:p>
    <w:p>
      <w:pPr>
        <w:pStyle w:val="Heading2"/>
        <w:numPr>
          <w:ilvl w:val="0"/>
          <w:numId w:val="0"/>
        </w:numPr>
        <w:rPr/>
      </w:pPr>
      <w:bookmarkStart w:id="131" w:name="_Toc71830068"/>
      <w:r>
        <w:rPr/>
        <w:t>3.2</w:t>
        <w:tab/>
        <w:t>Testovanie</w:t>
      </w:r>
      <w:bookmarkEnd w:id="131"/>
    </w:p>
    <w:p>
      <w:pPr>
        <w:pStyle w:val="Normal"/>
        <w:ind w:firstLine="680"/>
        <w:rPr/>
      </w:pPr>
      <w:r>
        <w:rPr/>
        <w:t>Na našom zariadení si skontrolujeme dostupné wifi siete a nájdeme našu Raspberry Pi sieť. Pripojíme sa na túto sieť pomocou hesla, ktorého sme si zadávali v konfiguračnom súbore. Následne sme vykonali viacero testov aby sme skontrolovali správnu funkčnosť nášho pripojenia a taktiež, aby sme overili či je toto pripojenie skutočne bezpečné.</w:t>
      </w:r>
    </w:p>
    <w:p>
      <w:pPr>
        <w:pStyle w:val="Normal"/>
        <w:ind w:left="675" w:firstLine="675"/>
        <w:rPr/>
      </w:pPr>
      <w:r>
        <w:rPr/>
      </w:r>
    </w:p>
    <w:p>
      <w:pPr>
        <w:pStyle w:val="Normal"/>
        <w:keepNext w:val="true"/>
        <w:jc w:val="center"/>
        <w:rPr/>
      </w:pPr>
      <w:r>
        <w:rPr/>
        <w:drawing>
          <wp:inline distT="0" distB="0" distL="0" distR="0">
            <wp:extent cx="2019300" cy="2800350"/>
            <wp:effectExtent l="0" t="0" r="0" b="0"/>
            <wp:docPr id="27" name="Obrázok 9" descr="raspberry_pi_onion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9" descr="raspberry_pi_onionpi.png"/>
                    <pic:cNvPicPr>
                      <a:picLocks noChangeAspect="1" noChangeArrowheads="1"/>
                    </pic:cNvPicPr>
                  </pic:nvPicPr>
                  <pic:blipFill>
                    <a:blip r:embed="rId20"/>
                    <a:stretch>
                      <a:fillRect/>
                    </a:stretch>
                  </pic:blipFill>
                  <pic:spPr bwMode="auto">
                    <a:xfrm>
                      <a:off x="0" y="0"/>
                      <a:ext cx="2019300" cy="2800350"/>
                    </a:xfrm>
                    <a:prstGeom prst="rect">
                      <a:avLst/>
                    </a:prstGeom>
                  </pic:spPr>
                </pic:pic>
              </a:graphicData>
            </a:graphic>
          </wp:inline>
        </w:drawing>
      </w:r>
    </w:p>
    <w:p>
      <w:pPr>
        <w:pStyle w:val="Caption1"/>
        <w:rPr/>
      </w:pPr>
      <w:bookmarkStart w:id="132" w:name="_Toc71904609"/>
      <w:r>
        <w:rPr/>
        <w:t xml:space="preserve">Obrázok </w:t>
      </w:r>
      <w:r>
        <w:rPr/>
        <w:fldChar w:fldCharType="begin"/>
      </w:r>
      <w:r>
        <w:rPr/>
        <w:instrText> SEQ Obrázok \* ARABIC </w:instrText>
      </w:r>
      <w:r>
        <w:rPr/>
        <w:fldChar w:fldCharType="separate"/>
      </w:r>
      <w:r>
        <w:rPr/>
        <w:t>16</w:t>
      </w:r>
      <w:r>
        <w:rPr/>
        <w:fldChar w:fldCharType="end"/>
      </w:r>
      <w:r>
        <w:rPr/>
        <w:t xml:space="preserve"> Ukážka pripojenia</w:t>
      </w:r>
      <w:bookmarkStart w:id="133" w:name="_Toc69660413"/>
      <w:bookmarkEnd w:id="132"/>
      <w:bookmarkEnd w:id="133"/>
      <w:r>
        <w:rPr/>
        <w:t xml:space="preserve"> </w:t>
      </w:r>
    </w:p>
    <w:p>
      <w:pPr>
        <w:pStyle w:val="Normal"/>
        <w:rPr/>
      </w:pPr>
      <w:r>
        <w:rPr/>
      </w:r>
    </w:p>
    <w:p>
      <w:pPr>
        <w:pStyle w:val="Heading3"/>
        <w:numPr>
          <w:ilvl w:val="2"/>
          <w:numId w:val="7"/>
        </w:numPr>
        <w:rPr/>
      </w:pPr>
      <w:bookmarkStart w:id="134" w:name="_Toc71830069"/>
      <w:r>
        <w:rPr/>
        <w:t>Check.torproject.org</w:t>
      </w:r>
      <w:bookmarkEnd w:id="134"/>
    </w:p>
    <w:p>
      <w:pPr>
        <w:pStyle w:val="Normal"/>
        <w:ind w:firstLine="680"/>
        <w:rPr/>
      </w:pPr>
      <w:r>
        <w:rPr/>
        <w:t>Prvým testom bol test na check.torproject.org.  Na prvom obrázku vidíme ako je stránka zobrazená na našom normálnom pripojení a na druhom  zobrazenie po pripojení na našu Tor sieť. Ako môžeme vidieť tak naša IP adresa sa zmenila a test nám potvrdzuje, že využívame pripojenie cez Tor sieť.</w:t>
      </w:r>
    </w:p>
    <w:p>
      <w:pPr>
        <w:pStyle w:val="Normal"/>
        <w:keepNext w:val="true"/>
        <w:jc w:val="center"/>
        <w:rPr/>
      </w:pPr>
      <w:r>
        <w:rPr/>
        <w:drawing>
          <wp:inline distT="0" distB="0" distL="0" distR="0">
            <wp:extent cx="1819275" cy="2724150"/>
            <wp:effectExtent l="0" t="0" r="0" b="0"/>
            <wp:docPr id="28" name="Obrázok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41" descr=""/>
                    <pic:cNvPicPr>
                      <a:picLocks noChangeAspect="1" noChangeArrowheads="1"/>
                    </pic:cNvPicPr>
                  </pic:nvPicPr>
                  <pic:blipFill>
                    <a:blip r:embed="rId21"/>
                    <a:srcRect l="0" t="0" r="0" b="17540"/>
                    <a:stretch>
                      <a:fillRect/>
                    </a:stretch>
                  </pic:blipFill>
                  <pic:spPr bwMode="auto">
                    <a:xfrm>
                      <a:off x="0" y="0"/>
                      <a:ext cx="1819275" cy="2724150"/>
                    </a:xfrm>
                    <a:prstGeom prst="rect">
                      <a:avLst/>
                    </a:prstGeom>
                  </pic:spPr>
                </pic:pic>
              </a:graphicData>
            </a:graphic>
          </wp:inline>
        </w:drawing>
      </w:r>
    </w:p>
    <w:p>
      <w:pPr>
        <w:pStyle w:val="Caption1"/>
        <w:rPr/>
      </w:pPr>
      <w:bookmarkStart w:id="135" w:name="_Toc71904610"/>
      <w:r>
        <w:rPr/>
        <w:t xml:space="preserve">Obrázok </w:t>
      </w:r>
      <w:r>
        <w:rPr/>
        <w:fldChar w:fldCharType="begin"/>
      </w:r>
      <w:r>
        <w:rPr/>
        <w:instrText> SEQ Obrázok \* ARABIC </w:instrText>
      </w:r>
      <w:r>
        <w:rPr/>
        <w:fldChar w:fldCharType="separate"/>
      </w:r>
      <w:r>
        <w:rPr/>
        <w:t>17</w:t>
      </w:r>
      <w:r>
        <w:rPr/>
        <w:fldChar w:fldCharType="end"/>
      </w:r>
      <w:r>
        <w:rPr/>
        <w:t xml:space="preserve"> Torproject test pred pripojením do Tor siete</w:t>
      </w:r>
      <w:bookmarkEnd w:id="135"/>
      <w:r>
        <w:rPr/>
        <w:t xml:space="preserve"> </w:t>
      </w:r>
    </w:p>
    <w:p>
      <w:pPr>
        <w:pStyle w:val="Normal"/>
        <w:rPr/>
      </w:pPr>
      <w:r>
        <w:rPr/>
      </w:r>
    </w:p>
    <w:p>
      <w:pPr>
        <w:pStyle w:val="Normal"/>
        <w:keepNext w:val="true"/>
        <w:jc w:val="center"/>
        <w:rPr/>
      </w:pPr>
      <w:r>
        <w:rPr/>
        <w:t xml:space="preserve">         </w:t>
      </w:r>
      <w:r>
        <w:rPr/>
        <w:drawing>
          <wp:inline distT="0" distB="0" distL="0" distR="0">
            <wp:extent cx="1962150" cy="2676525"/>
            <wp:effectExtent l="0" t="0" r="0" b="0"/>
            <wp:docPr id="29" name="Obrázok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45" descr=""/>
                    <pic:cNvPicPr>
                      <a:picLocks noChangeAspect="1" noChangeArrowheads="1"/>
                    </pic:cNvPicPr>
                  </pic:nvPicPr>
                  <pic:blipFill>
                    <a:blip r:embed="rId22"/>
                    <a:srcRect l="16051" t="0" r="12915" b="0"/>
                    <a:stretch>
                      <a:fillRect/>
                    </a:stretch>
                  </pic:blipFill>
                  <pic:spPr bwMode="auto">
                    <a:xfrm>
                      <a:off x="0" y="0"/>
                      <a:ext cx="1962150" cy="2676525"/>
                    </a:xfrm>
                    <a:prstGeom prst="rect">
                      <a:avLst/>
                    </a:prstGeom>
                  </pic:spPr>
                </pic:pic>
              </a:graphicData>
            </a:graphic>
          </wp:inline>
        </w:drawing>
      </w:r>
    </w:p>
    <w:p>
      <w:pPr>
        <w:pStyle w:val="Caption1"/>
        <w:rPr/>
      </w:pPr>
      <w:bookmarkStart w:id="136" w:name="_Toc71904611"/>
      <w:r>
        <w:rPr/>
        <w:t xml:space="preserve">Obrázok </w:t>
      </w:r>
      <w:r>
        <w:rPr/>
        <w:fldChar w:fldCharType="begin"/>
      </w:r>
      <w:r>
        <w:rPr/>
        <w:instrText> SEQ Obrázok \* ARABIC </w:instrText>
      </w:r>
      <w:r>
        <w:rPr/>
        <w:fldChar w:fldCharType="separate"/>
      </w:r>
      <w:r>
        <w:rPr/>
        <w:t>18</w:t>
      </w:r>
      <w:r>
        <w:rPr/>
        <w:fldChar w:fldCharType="end"/>
      </w:r>
      <w:r>
        <w:rPr/>
        <w:t xml:space="preserve"> Torproject test po pripojením do Tor siete</w:t>
      </w:r>
      <w:bookmarkEnd w:id="136"/>
      <w:r>
        <w:rPr/>
        <w:t xml:space="preserve"> </w:t>
      </w:r>
    </w:p>
    <w:p>
      <w:pPr>
        <w:pStyle w:val="Caption1"/>
        <w:rPr/>
      </w:pPr>
      <w:r>
        <w:rPr/>
      </w:r>
    </w:p>
    <w:p>
      <w:pPr>
        <w:pStyle w:val="Heading3"/>
        <w:numPr>
          <w:ilvl w:val="2"/>
          <w:numId w:val="7"/>
        </w:numPr>
        <w:rPr/>
      </w:pPr>
      <w:bookmarkStart w:id="137" w:name="_Toc71830070"/>
      <w:r>
        <w:rPr/>
        <w:t>IP chicken</w:t>
      </w:r>
      <w:bookmarkEnd w:id="137"/>
    </w:p>
    <w:p>
      <w:pPr>
        <w:pStyle w:val="Normal"/>
        <w:ind w:firstLine="680"/>
        <w:rPr/>
      </w:pPr>
      <w:r>
        <w:rPr/>
        <w:t xml:space="preserve">Ďalší vykonaný test bol pomocou stránky </w:t>
      </w:r>
      <w:hyperlink r:id="rId23">
        <w:r>
          <w:rPr>
            <w:rStyle w:val="InternetLink"/>
            <w:highlight w:val="white"/>
          </w:rPr>
          <w:t>www.ipchicken.com</w:t>
        </w:r>
      </w:hyperlink>
      <w:r>
        <w:rPr/>
        <w:t xml:space="preserve">, ktorá nám zobrazí IP adresu tak ako ju vidí server a zobrazí taktiež meno domény. Môžeme vidieť, že IP adresa nie je totožná s IP od nášho internetového providera. Taktiež si môžeme všimnúť, že keď stránku načítame znova tak sa tieto údaje zmenia </w:t>
      </w:r>
      <w:r>
        <w:fldChar w:fldCharType="begin"/>
      </w:r>
      <w:r>
        <w:rPr/>
        <w:instrText>ADDIN CSL_CITATION {"citationItems":[{"id":"ITEM-1","itemData":{"URL":"https://learn.adafruit.com/ONION-PI/","author":[{"dropping-particle":"","family":"Adafruit","given":"","non-dropping-particle":"","parse-names":false,"suffix":""}],"id":"ITEM-1","issued":{"date-parts":[["2013"]]},"title":"Adafruit","type":"webpage"},"uris":["http://www.mendeley.com/documents/?uuid=ba800940-7925-4981-a147-ef63d31ff82a"]}],"mendeley":{"formattedCitation":"(Adafruit 2013)","plainTextFormattedCitation":"(Adafruit 2013)","previouslyFormattedCitation":"(Adafruit 2013)"},"properties":{"noteIndex":0},"schema":"https://github.com/citation-style-language/schema/raw/master/csl-citation.json"}</w:instrText>
      </w:r>
      <w:r>
        <w:rPr/>
        <w:fldChar w:fldCharType="separate"/>
      </w:r>
      <w:bookmarkStart w:id="138" w:name="Bookmark14"/>
      <w:r>
        <w:rPr/>
        <w:t>(</w:t>
      </w:r>
      <w:bookmarkStart w:id="139" w:name="Bookmark121"/>
      <w:r>
        <w:rPr/>
        <w:t>A</w:t>
      </w:r>
      <w:bookmarkStart w:id="140" w:name="Bookmark131"/>
      <w:r>
        <w:rPr/>
        <w:t>d</w:t>
      </w:r>
      <w:bookmarkStart w:id="141" w:name="Bookmark141"/>
      <w:r>
        <w:rPr/>
        <w:t>afruit 2013)</w:t>
      </w:r>
      <w:r>
        <w:rPr/>
      </w:r>
      <w:r>
        <w:rPr/>
        <w:fldChar w:fldCharType="end"/>
      </w:r>
      <w:bookmarkEnd w:id="138"/>
      <w:bookmarkEnd w:id="139"/>
      <w:bookmarkEnd w:id="140"/>
      <w:bookmarkEnd w:id="141"/>
      <w:r>
        <w:rPr/>
        <w:t>.</w:t>
      </w:r>
    </w:p>
    <w:p>
      <w:pPr>
        <w:pStyle w:val="Normal"/>
        <w:ind w:left="675" w:firstLine="680"/>
        <w:rPr/>
      </w:pPr>
      <w:r>
        <w:rPr/>
      </w:r>
    </w:p>
    <w:p>
      <w:pPr>
        <w:pStyle w:val="Normal"/>
        <w:keepNext w:val="true"/>
        <w:jc w:val="center"/>
        <w:rPr/>
      </w:pPr>
      <w:r>
        <w:rPr/>
        <w:drawing>
          <wp:inline distT="0" distB="0" distL="0" distR="0">
            <wp:extent cx="2124075" cy="3200400"/>
            <wp:effectExtent l="0" t="0" r="0" b="0"/>
            <wp:docPr id="30" name="Obrázok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254" descr=""/>
                    <pic:cNvPicPr>
                      <a:picLocks noChangeAspect="1" noChangeArrowheads="1"/>
                    </pic:cNvPicPr>
                  </pic:nvPicPr>
                  <pic:blipFill>
                    <a:blip r:embed="rId24"/>
                    <a:stretch>
                      <a:fillRect/>
                    </a:stretch>
                  </pic:blipFill>
                  <pic:spPr bwMode="auto">
                    <a:xfrm>
                      <a:off x="0" y="0"/>
                      <a:ext cx="2124075" cy="3200400"/>
                    </a:xfrm>
                    <a:prstGeom prst="rect">
                      <a:avLst/>
                    </a:prstGeom>
                  </pic:spPr>
                </pic:pic>
              </a:graphicData>
            </a:graphic>
          </wp:inline>
        </w:drawing>
      </w:r>
    </w:p>
    <w:p>
      <w:pPr>
        <w:pStyle w:val="Caption1"/>
        <w:rPr/>
      </w:pPr>
      <w:bookmarkStart w:id="142" w:name="_Toc71904612"/>
      <w:r>
        <w:rPr/>
        <w:t xml:space="preserve">Obrázok </w:t>
      </w:r>
      <w:r>
        <w:rPr/>
        <w:fldChar w:fldCharType="begin"/>
      </w:r>
      <w:r>
        <w:rPr/>
        <w:instrText> SEQ Obrázok \* ARABIC </w:instrText>
      </w:r>
      <w:r>
        <w:rPr/>
        <w:fldChar w:fldCharType="separate"/>
      </w:r>
      <w:r>
        <w:rPr/>
        <w:t>19</w:t>
      </w:r>
      <w:r>
        <w:rPr/>
        <w:fldChar w:fldCharType="end"/>
      </w:r>
      <w:r>
        <w:rPr/>
        <w:t xml:space="preserve"> IP chicken test pred pripojením do Tor siete</w:t>
      </w:r>
      <w:bookmarkEnd w:id="142"/>
      <w:r>
        <w:rPr/>
        <w:t xml:space="preserve"> </w:t>
      </w:r>
    </w:p>
    <w:p>
      <w:pPr>
        <w:pStyle w:val="Normal"/>
        <w:rPr/>
      </w:pPr>
      <w:r>
        <w:rPr/>
      </w:r>
    </w:p>
    <w:p>
      <w:pPr>
        <w:pStyle w:val="Normal"/>
        <w:rPr/>
      </w:pPr>
      <w:r>
        <w:rPr/>
      </w:r>
    </w:p>
    <w:p>
      <w:pPr>
        <w:pStyle w:val="Normal"/>
        <w:keepNext w:val="true"/>
        <w:jc w:val="center"/>
        <w:rPr/>
      </w:pPr>
      <w:r>
        <w:rPr/>
        <w:t xml:space="preserve">           </w:t>
      </w:r>
      <w:r>
        <w:rPr/>
        <w:drawing>
          <wp:inline distT="0" distB="0" distL="0" distR="0">
            <wp:extent cx="2162175" cy="3190875"/>
            <wp:effectExtent l="0" t="0" r="0" b="0"/>
            <wp:docPr id="31" name="Obrázok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ok 253" descr=""/>
                    <pic:cNvPicPr>
                      <a:picLocks noChangeAspect="1" noChangeArrowheads="1"/>
                    </pic:cNvPicPr>
                  </pic:nvPicPr>
                  <pic:blipFill>
                    <a:blip r:embed="rId25"/>
                    <a:srcRect l="0" t="0" r="10244" b="0"/>
                    <a:stretch>
                      <a:fillRect/>
                    </a:stretch>
                  </pic:blipFill>
                  <pic:spPr bwMode="auto">
                    <a:xfrm>
                      <a:off x="0" y="0"/>
                      <a:ext cx="2162175" cy="3190875"/>
                    </a:xfrm>
                    <a:prstGeom prst="rect">
                      <a:avLst/>
                    </a:prstGeom>
                  </pic:spPr>
                </pic:pic>
              </a:graphicData>
            </a:graphic>
          </wp:inline>
        </w:drawing>
      </w:r>
    </w:p>
    <w:p>
      <w:pPr>
        <w:pStyle w:val="Caption1"/>
        <w:rPr/>
      </w:pPr>
      <w:bookmarkStart w:id="143" w:name="_Toc71904613"/>
      <w:r>
        <w:rPr/>
        <w:t xml:space="preserve">Obrázok </w:t>
      </w:r>
      <w:r>
        <w:rPr/>
        <w:fldChar w:fldCharType="begin"/>
      </w:r>
      <w:r>
        <w:rPr/>
        <w:instrText> SEQ Obrázok \* ARABIC </w:instrText>
      </w:r>
      <w:r>
        <w:rPr/>
        <w:fldChar w:fldCharType="separate"/>
      </w:r>
      <w:r>
        <w:rPr/>
        <w:t>20</w:t>
      </w:r>
      <w:r>
        <w:rPr/>
        <w:fldChar w:fldCharType="end"/>
      </w:r>
      <w:r>
        <w:rPr/>
        <w:t xml:space="preserve"> IP chicken test po pripojením do Tor siete</w:t>
      </w:r>
      <w:bookmarkEnd w:id="143"/>
      <w:r>
        <w:rPr/>
        <w:t xml:space="preserve"> </w:t>
      </w:r>
    </w:p>
    <w:p>
      <w:pPr>
        <w:pStyle w:val="Normal"/>
        <w:keepNext w:val="true"/>
        <w:jc w:val="center"/>
        <w:rPr/>
      </w:pPr>
      <w:r>
        <w:rPr/>
      </w:r>
    </w:p>
    <w:p>
      <w:pPr>
        <w:pStyle w:val="Caption1"/>
        <w:rPr/>
      </w:pPr>
      <w:r>
        <w:rPr/>
      </w:r>
    </w:p>
    <w:p>
      <w:pPr>
        <w:pStyle w:val="Heading3"/>
        <w:numPr>
          <w:ilvl w:val="2"/>
          <w:numId w:val="7"/>
        </w:numPr>
        <w:rPr/>
      </w:pPr>
      <w:bookmarkStart w:id="144" w:name="_Toc71830071"/>
      <w:r>
        <w:rPr>
          <w:rStyle w:val="Nadpis3Char"/>
          <w:b/>
        </w:rPr>
        <w:t>DNS test priepustnosti</w:t>
      </w:r>
      <w:bookmarkEnd w:id="144"/>
    </w:p>
    <w:p>
      <w:pPr>
        <w:pStyle w:val="Normal"/>
        <w:ind w:firstLine="675"/>
        <w:rPr/>
      </w:pPr>
      <w:r>
        <w:rPr/>
        <w:t xml:space="preserve">Pri používaní anonymizačnej služby je mimoriadne dôležité, aby bola všetka komunikácia pochádzajúca z vášho počítača smerovaná cez anonymnú sieť. Ak dôjde k úniku akejkoľvek prenosovej aktivity mimo zabezpečeného pripojenia k sieti, každý útočník monitorujúci vašu prenosovú kapacitu bude môcť zaznamenať vašu aktivitu. Za určitých podmienok bude operačný systém, aj keď je pripojený k anonymnej sieti, naďalej používať svoje predvolené servery DNS namiesto anonymných serverov DNS priradených k vášmu počítaču anonymnou sieťou. Úniky DNS sú hlavnou hrozbou ochrany osobných údajov, pretože anonymná sieť môže poskytovať falošný pocit bezpečia, zatiaľ čo unikajú súkromné údaje. </w:t>
      </w:r>
    </w:p>
    <w:p>
      <w:pPr>
        <w:pStyle w:val="Normal"/>
        <w:ind w:firstLine="675"/>
        <w:rPr/>
      </w:pPr>
      <w:r>
        <w:rPr/>
        <w:t xml:space="preserve">Z tohto dôvodu sme teda vykonali tento test pomocou stránky </w:t>
      </w:r>
      <w:hyperlink r:id="rId26">
        <w:r>
          <w:rPr>
            <w:rStyle w:val="InternetLink"/>
            <w:bCs/>
            <w:iCs/>
            <w:caps/>
          </w:rPr>
          <w:t>h</w:t>
        </w:r>
        <w:r>
          <w:rPr>
            <w:rStyle w:val="InternetLink"/>
            <w:bCs/>
            <w:iCs/>
            <w:caps/>
            <w:sz w:val="20"/>
            <w:szCs w:val="20"/>
          </w:rPr>
          <w:t>ttps://www.dnsleaktest.com</w:t>
        </w:r>
      </w:hyperlink>
      <w:r>
        <w:rPr>
          <w:b/>
          <w:bCs/>
          <w:iCs/>
          <w:caps/>
        </w:rPr>
        <w:t xml:space="preserve"> , </w:t>
      </w:r>
      <w:r>
        <w:rPr/>
        <w:t xml:space="preserve">vďaka ktorému sme zistili, že nenastal žiaden únik </w:t>
      </w:r>
      <w:r>
        <w:fldChar w:fldCharType="begin"/>
      </w:r>
      <w:r>
        <w:rPr/>
        <w:instrText>ADDIN CSL_CITATION {"citationItems":[{"id":"ITEM-1","itemData":{"author":[{"dropping-particle":"","family":"Campbell","given":"Jeremy","non-dropping-particle":"","parse-names":false,"suffix":""}],"id":"ITEM-1","issued":{"date-parts":[["2021"]]},"title":"DNS leak test","type":"article-journal"},"uris":["http://www.mendeley.com/documents/?uuid=bb693227-239d-496f-9bdc-f19f7be464a6"]}],"mendeley":{"formattedCitation":"(Campbell 2021)","plainTextFormattedCitation":"(Campbell 2021)","previouslyFormattedCitation":"(Campbell 2021)"},"properties":{"noteIndex":0},"schema":"https://github.com/citation-style-language/schema/raw/master/csl-citation.json"}</w:instrText>
      </w:r>
      <w:r>
        <w:rPr/>
        <w:fldChar w:fldCharType="separate"/>
      </w:r>
      <w:bookmarkStart w:id="145" w:name="Bookmark15"/>
      <w:r>
        <w:rPr/>
        <w:t>(</w:t>
      </w:r>
      <w:bookmarkStart w:id="146" w:name="Bookmark151"/>
      <w:r>
        <w:rPr/>
        <w:t>C</w:t>
      </w:r>
      <w:bookmarkStart w:id="147" w:name="Bookmark211"/>
      <w:r>
        <w:rPr/>
        <w:t>a</w:t>
      </w:r>
      <w:bookmarkStart w:id="148" w:name="Bookmark1111"/>
      <w:r>
        <w:rPr/>
        <w:t>mpbell 2021)</w:t>
      </w:r>
      <w:r>
        <w:rPr/>
      </w:r>
      <w:r>
        <w:rPr/>
        <w:fldChar w:fldCharType="end"/>
      </w:r>
      <w:bookmarkEnd w:id="145"/>
      <w:bookmarkEnd w:id="146"/>
      <w:bookmarkEnd w:id="147"/>
      <w:bookmarkEnd w:id="148"/>
      <w:r>
        <w:rPr/>
        <w:t>.</w:t>
      </w:r>
    </w:p>
    <w:p>
      <w:pPr>
        <w:pStyle w:val="Normal"/>
        <w:jc w:val="center"/>
        <w:rPr/>
      </w:pPr>
      <w:r>
        <w:rPr/>
        <w:drawing>
          <wp:inline distT="0" distB="0" distL="0" distR="0">
            <wp:extent cx="5399405" cy="2488565"/>
            <wp:effectExtent l="0" t="0" r="0" b="0"/>
            <wp:docPr id="32" name="Obrázok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269" descr=""/>
                    <pic:cNvPicPr>
                      <a:picLocks noChangeAspect="1" noChangeArrowheads="1"/>
                    </pic:cNvPicPr>
                  </pic:nvPicPr>
                  <pic:blipFill>
                    <a:blip r:embed="rId27"/>
                    <a:stretch>
                      <a:fillRect/>
                    </a:stretch>
                  </pic:blipFill>
                  <pic:spPr bwMode="auto">
                    <a:xfrm>
                      <a:off x="0" y="0"/>
                      <a:ext cx="5399405" cy="2488565"/>
                    </a:xfrm>
                    <a:prstGeom prst="rect">
                      <a:avLst/>
                    </a:prstGeom>
                  </pic:spPr>
                </pic:pic>
              </a:graphicData>
            </a:graphic>
          </wp:inline>
        </w:drawing>
      </w:r>
    </w:p>
    <w:p>
      <w:pPr>
        <w:pStyle w:val="Caption1"/>
        <w:rPr/>
      </w:pPr>
      <w:bookmarkStart w:id="149" w:name="_Toc71904614"/>
      <w:r>
        <w:rPr/>
        <w:t xml:space="preserve">Obrázok </w:t>
      </w:r>
      <w:r>
        <w:rPr/>
        <w:fldChar w:fldCharType="begin"/>
      </w:r>
      <w:r>
        <w:rPr/>
        <w:instrText> SEQ Obrázok \* ARABIC </w:instrText>
      </w:r>
      <w:r>
        <w:rPr/>
        <w:fldChar w:fldCharType="separate"/>
      </w:r>
      <w:r>
        <w:rPr/>
        <w:t>21</w:t>
      </w:r>
      <w:r>
        <w:rPr/>
        <w:fldChar w:fldCharType="end"/>
      </w:r>
      <w:r>
        <w:rPr/>
        <w:t xml:space="preserve"> DNS test priepustnosti</w:t>
      </w:r>
      <w:bookmarkStart w:id="150" w:name="_Toc69660416"/>
      <w:bookmarkEnd w:id="149"/>
      <w:bookmarkEnd w:id="150"/>
      <w:r>
        <w:rPr/>
        <w:t xml:space="preserve"> </w:t>
      </w:r>
    </w:p>
    <w:p>
      <w:pPr>
        <w:pStyle w:val="Heading3"/>
        <w:numPr>
          <w:ilvl w:val="2"/>
          <w:numId w:val="7"/>
        </w:numPr>
        <w:rPr>
          <w:lang w:val="en-US"/>
        </w:rPr>
      </w:pPr>
      <w:bookmarkStart w:id="151" w:name="_Toc71830072"/>
      <w:r>
        <w:rPr>
          <w:lang w:val="en-US"/>
        </w:rPr>
        <w:t>Browserleaks.com</w:t>
      </w:r>
      <w:bookmarkEnd w:id="151"/>
    </w:p>
    <w:p>
      <w:pPr>
        <w:pStyle w:val="Normal"/>
        <w:ind w:firstLine="567"/>
        <w:rPr/>
      </w:pPr>
      <w:r>
        <w:rPr/>
        <w:t>Ďalší test bol vykonaný pomocou stránky browserleaks.com. Dlho sa verilo, že IP adresy a cookies sú jedinými spoľahlivými digitálnymi odtlačkami prstov, ktoré sa používajú na online sledovanie ľudí. V súčasnosti už existuje veľké množstvo moderných webových technológii, ktoré umožnili zainteresovaným organizáciám používať nové spôsoby identifikácie a sledovania používateľov bez ich vedomia a bez možnosti vyhnúť sa im.</w:t>
      </w:r>
    </w:p>
    <w:p>
      <w:pPr>
        <w:pStyle w:val="Normal"/>
        <w:ind w:firstLine="567"/>
        <w:rPr/>
      </w:pPr>
      <w:r>
        <w:rPr/>
        <w:t>Na tejto stránke je veľké množstvo testov ktoré nám môžu odhaliť tieto potencionálne slabiny našej siete. Konkrétne sme tu vyskúšali IP test. Tento test ilustruje schopnosti servera odhaliť identitu používateľa. Má základné funkcie, ako napríklad zobrazovanie vašej adresy IP a hlavičiek HTTP, geolokácia na základe adresy IP (GeoIP) , určuje vašu krajinu, štát, mesto a tak ďalej.</w:t>
      </w:r>
    </w:p>
    <w:p>
      <w:pPr>
        <w:pStyle w:val="Normal"/>
        <w:ind w:left="567" w:firstLine="108"/>
        <w:rPr/>
      </w:pPr>
      <w:r>
        <w:rPr/>
      </w:r>
    </w:p>
    <w:p>
      <w:pPr>
        <w:pStyle w:val="Normal"/>
        <w:ind w:left="567" w:firstLine="108"/>
        <w:rPr/>
      </w:pPr>
      <w:r>
        <w:rPr/>
      </w:r>
    </w:p>
    <w:p>
      <w:pPr>
        <w:pStyle w:val="Normal"/>
        <w:keepNext w:val="true"/>
        <w:jc w:val="center"/>
        <w:rPr/>
      </w:pPr>
      <w:r>
        <w:rPr/>
        <w:drawing>
          <wp:inline distT="0" distB="0" distL="0" distR="0">
            <wp:extent cx="4819650" cy="3438525"/>
            <wp:effectExtent l="0" t="0" r="0" b="0"/>
            <wp:docPr id="33" name="Obrázok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275" descr=""/>
                    <pic:cNvPicPr>
                      <a:picLocks noChangeAspect="1" noChangeArrowheads="1"/>
                    </pic:cNvPicPr>
                  </pic:nvPicPr>
                  <pic:blipFill>
                    <a:blip r:embed="rId28"/>
                    <a:srcRect l="0" t="4008" r="0" b="0"/>
                    <a:stretch>
                      <a:fillRect/>
                    </a:stretch>
                  </pic:blipFill>
                  <pic:spPr bwMode="auto">
                    <a:xfrm>
                      <a:off x="0" y="0"/>
                      <a:ext cx="4819650" cy="3438525"/>
                    </a:xfrm>
                    <a:prstGeom prst="rect">
                      <a:avLst/>
                    </a:prstGeom>
                  </pic:spPr>
                </pic:pic>
              </a:graphicData>
            </a:graphic>
          </wp:inline>
        </w:drawing>
      </w:r>
    </w:p>
    <w:p>
      <w:pPr>
        <w:pStyle w:val="Caption1"/>
        <w:rPr/>
      </w:pPr>
      <w:bookmarkStart w:id="152" w:name="_Toc71904615"/>
      <w:r>
        <w:rPr/>
        <w:t xml:space="preserve">Obrázok </w:t>
      </w:r>
      <w:r>
        <w:rPr/>
        <w:fldChar w:fldCharType="begin"/>
      </w:r>
      <w:r>
        <w:rPr/>
        <w:instrText> SEQ Obrázok \* ARABIC </w:instrText>
      </w:r>
      <w:r>
        <w:rPr/>
        <w:fldChar w:fldCharType="separate"/>
      </w:r>
      <w:r>
        <w:rPr/>
        <w:t>22</w:t>
      </w:r>
      <w:r>
        <w:rPr/>
        <w:fldChar w:fldCharType="end"/>
      </w:r>
      <w:r>
        <w:rPr/>
        <w:t xml:space="preserve"> Browserleaks test</w:t>
      </w:r>
      <w:bookmarkEnd w:id="152"/>
      <w:r>
        <w:rPr/>
        <w:t xml:space="preserve"> </w:t>
      </w:r>
    </w:p>
    <w:p>
      <w:pPr>
        <w:pStyle w:val="Normal"/>
        <w:rPr/>
      </w:pPr>
      <w:r>
        <w:rPr/>
      </w:r>
    </w:p>
    <w:p>
      <w:pPr>
        <w:pStyle w:val="Heading3"/>
        <w:numPr>
          <w:ilvl w:val="2"/>
          <w:numId w:val="7"/>
        </w:numPr>
        <w:rPr>
          <w:rStyle w:val="Nadpis3Char"/>
          <w:b/>
          <w:b/>
        </w:rPr>
      </w:pPr>
      <w:bookmarkStart w:id="153" w:name="_Toc71830073"/>
      <w:r>
        <w:rPr>
          <w:rStyle w:val="Nadpis3Char"/>
          <w:b/>
        </w:rPr>
        <w:t>Speedtest</w:t>
      </w:r>
      <w:bookmarkEnd w:id="153"/>
    </w:p>
    <w:p>
      <w:pPr>
        <w:pStyle w:val="Normal"/>
        <w:ind w:firstLine="680"/>
        <w:rPr/>
      </w:pPr>
      <w:r>
        <w:rPr/>
        <w:t>Na určenie rýchlosti našej siete sme vykonali viacero Speedtestov. Výsledky sa líšili v závislosti od vzdialenosti, ktorou boli packety posielané. Vo všeobecnosti môžeme vidieť masívne spomalenie rýchlosti našej siete.</w:t>
      </w:r>
    </w:p>
    <w:p>
      <w:pPr>
        <w:pStyle w:val="Normal"/>
        <w:ind w:firstLine="675"/>
        <w:rPr/>
      </w:pPr>
      <w:r>
        <w:rPr/>
      </w:r>
    </w:p>
    <w:p>
      <w:pPr>
        <w:pStyle w:val="Normal"/>
        <w:keepNext w:val="true"/>
        <w:jc w:val="center"/>
        <w:rPr/>
      </w:pPr>
      <w:r>
        <w:rPr/>
        <w:drawing>
          <wp:inline distT="0" distB="0" distL="0" distR="0">
            <wp:extent cx="4257675" cy="1885950"/>
            <wp:effectExtent l="0" t="0" r="0" b="0"/>
            <wp:docPr id="34" name="Obrázok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280" descr=""/>
                    <pic:cNvPicPr>
                      <a:picLocks noChangeAspect="1" noChangeArrowheads="1"/>
                    </pic:cNvPicPr>
                  </pic:nvPicPr>
                  <pic:blipFill>
                    <a:blip r:embed="rId29"/>
                    <a:stretch>
                      <a:fillRect/>
                    </a:stretch>
                  </pic:blipFill>
                  <pic:spPr bwMode="auto">
                    <a:xfrm>
                      <a:off x="0" y="0"/>
                      <a:ext cx="4257675" cy="1885950"/>
                    </a:xfrm>
                    <a:prstGeom prst="rect">
                      <a:avLst/>
                    </a:prstGeom>
                  </pic:spPr>
                </pic:pic>
              </a:graphicData>
            </a:graphic>
          </wp:inline>
        </w:drawing>
      </w:r>
    </w:p>
    <w:p>
      <w:pPr>
        <w:pStyle w:val="Caption1"/>
        <w:rPr/>
      </w:pPr>
      <w:bookmarkStart w:id="154" w:name="_Toc71904616"/>
      <w:r>
        <w:rPr/>
        <w:t xml:space="preserve">Obrázok </w:t>
      </w:r>
      <w:r>
        <w:rPr/>
        <w:fldChar w:fldCharType="begin"/>
      </w:r>
      <w:r>
        <w:rPr/>
        <w:instrText> SEQ Obrázok \* ARABIC </w:instrText>
      </w:r>
      <w:r>
        <w:rPr/>
        <w:fldChar w:fldCharType="separate"/>
      </w:r>
      <w:r>
        <w:rPr/>
        <w:t>23</w:t>
      </w:r>
      <w:r>
        <w:rPr/>
        <w:fldChar w:fldCharType="end"/>
      </w:r>
      <w:r>
        <w:rPr/>
        <w:t xml:space="preserve"> Speedtest pred pripojením do Tor siete</w:t>
      </w:r>
      <w:bookmarkEnd w:id="154"/>
      <w:r>
        <w:rPr/>
        <w:t xml:space="preserve"> </w:t>
      </w:r>
    </w:p>
    <w:p>
      <w:pPr>
        <w:pStyle w:val="Normal"/>
        <w:ind w:firstLine="675"/>
        <w:jc w:val="center"/>
        <w:rPr/>
      </w:pPr>
      <w:r>
        <w:rPr/>
      </w:r>
    </w:p>
    <w:p>
      <w:pPr>
        <w:pStyle w:val="Normal"/>
        <w:keepNext w:val="true"/>
        <w:jc w:val="center"/>
        <w:rPr/>
      </w:pPr>
      <w:r>
        <w:rPr/>
        <w:drawing>
          <wp:inline distT="0" distB="0" distL="0" distR="0">
            <wp:extent cx="4276725" cy="2095500"/>
            <wp:effectExtent l="0" t="0" r="0" b="0"/>
            <wp:docPr id="35" name="Obrázok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282" descr=""/>
                    <pic:cNvPicPr>
                      <a:picLocks noChangeAspect="1" noChangeArrowheads="1"/>
                    </pic:cNvPicPr>
                  </pic:nvPicPr>
                  <pic:blipFill>
                    <a:blip r:embed="rId30"/>
                    <a:stretch>
                      <a:fillRect/>
                    </a:stretch>
                  </pic:blipFill>
                  <pic:spPr bwMode="auto">
                    <a:xfrm>
                      <a:off x="0" y="0"/>
                      <a:ext cx="4276725" cy="2095500"/>
                    </a:xfrm>
                    <a:prstGeom prst="rect">
                      <a:avLst/>
                    </a:prstGeom>
                  </pic:spPr>
                </pic:pic>
              </a:graphicData>
            </a:graphic>
          </wp:inline>
        </w:drawing>
      </w:r>
    </w:p>
    <w:p>
      <w:pPr>
        <w:pStyle w:val="Caption1"/>
        <w:rPr/>
      </w:pPr>
      <w:bookmarkStart w:id="155" w:name="_Toc71904617"/>
      <w:r>
        <w:rPr/>
        <w:t xml:space="preserve">Obrázok </w:t>
      </w:r>
      <w:r>
        <w:rPr/>
        <w:fldChar w:fldCharType="begin"/>
      </w:r>
      <w:r>
        <w:rPr/>
        <w:instrText> SEQ Obrázok \* ARABIC </w:instrText>
      </w:r>
      <w:r>
        <w:rPr/>
        <w:fldChar w:fldCharType="separate"/>
      </w:r>
      <w:r>
        <w:rPr/>
        <w:t>24</w:t>
      </w:r>
      <w:r>
        <w:rPr/>
        <w:fldChar w:fldCharType="end"/>
      </w:r>
      <w:r>
        <w:rPr/>
        <w:t xml:space="preserve"> Speedtest po pripojení do Tor siete</w:t>
      </w:r>
      <w:bookmarkEnd w:id="155"/>
      <w:r>
        <w:rPr/>
        <w:t xml:space="preserve"> </w:t>
      </w:r>
    </w:p>
    <w:p>
      <w:pPr>
        <w:pStyle w:val="Caption1"/>
        <w:rPr/>
      </w:pPr>
      <w:r>
        <w:rPr/>
      </w:r>
    </w:p>
    <w:p>
      <w:pPr>
        <w:pStyle w:val="Heading3"/>
        <w:numPr>
          <w:ilvl w:val="2"/>
          <w:numId w:val="7"/>
        </w:numPr>
        <w:rPr>
          <w:rStyle w:val="Nadpis3Char"/>
          <w:b/>
          <w:b/>
        </w:rPr>
      </w:pPr>
      <w:bookmarkStart w:id="156" w:name="_Toc71830074"/>
      <w:r>
        <w:rPr>
          <w:rStyle w:val="Nadpis3Char"/>
          <w:b/>
        </w:rPr>
        <w:t>Prístup do hidden services</w:t>
      </w:r>
      <w:bookmarkEnd w:id="156"/>
    </w:p>
    <w:p>
      <w:pPr>
        <w:pStyle w:val="Normal"/>
        <w:ind w:firstLine="680"/>
        <w:rPr/>
      </w:pPr>
      <w:r>
        <w:rPr/>
        <w:t>Tor hidden services je špeciálny typ webových stránok, ktoré je možné navštíviť iba pomocou služby Tor, ktorý sa snaží čo najviac zabezpečiť našu digitálnu stopu. My konkrétne skúšame prístup na Easycoin Bitcoin Wallet. Môžeme vidieť, že keď nie sme pripojený cez Tor tak sa nám stránka nezobrazí, po pripojení na Tor sieť už funguje normálne.</w:t>
      </w:r>
    </w:p>
    <w:p>
      <w:pPr>
        <w:pStyle w:val="Normal"/>
        <w:rPr/>
      </w:pPr>
      <w:r>
        <w:rPr/>
      </w:r>
    </w:p>
    <w:p>
      <w:pPr>
        <w:pStyle w:val="Normal"/>
        <w:keepNext w:val="true"/>
        <w:jc w:val="center"/>
        <w:rPr/>
      </w:pPr>
      <w:r>
        <w:rPr/>
        <w:drawing>
          <wp:inline distT="0" distB="0" distL="0" distR="0">
            <wp:extent cx="5219700" cy="3048000"/>
            <wp:effectExtent l="0" t="0" r="0" b="0"/>
            <wp:docPr id="36" name="Obrázok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288" descr=""/>
                    <pic:cNvPicPr>
                      <a:picLocks noChangeAspect="1" noChangeArrowheads="1"/>
                    </pic:cNvPicPr>
                  </pic:nvPicPr>
                  <pic:blipFill>
                    <a:blip r:embed="rId31"/>
                    <a:stretch>
                      <a:fillRect/>
                    </a:stretch>
                  </pic:blipFill>
                  <pic:spPr bwMode="auto">
                    <a:xfrm>
                      <a:off x="0" y="0"/>
                      <a:ext cx="5219700" cy="3048000"/>
                    </a:xfrm>
                    <a:prstGeom prst="rect">
                      <a:avLst/>
                    </a:prstGeom>
                  </pic:spPr>
                </pic:pic>
              </a:graphicData>
            </a:graphic>
          </wp:inline>
        </w:drawing>
      </w:r>
    </w:p>
    <w:p>
      <w:pPr>
        <w:pStyle w:val="Caption1"/>
        <w:rPr/>
      </w:pPr>
      <w:bookmarkStart w:id="157" w:name="_Toc71904618"/>
      <w:r>
        <w:rPr/>
        <w:t xml:space="preserve">Obrázok </w:t>
      </w:r>
      <w:r>
        <w:rPr/>
        <w:fldChar w:fldCharType="begin"/>
      </w:r>
      <w:r>
        <w:rPr/>
        <w:instrText> SEQ Obrázok \* ARABIC </w:instrText>
      </w:r>
      <w:r>
        <w:rPr/>
        <w:fldChar w:fldCharType="separate"/>
      </w:r>
      <w:r>
        <w:rPr/>
        <w:t>25</w:t>
      </w:r>
      <w:r>
        <w:rPr/>
        <w:fldChar w:fldCharType="end"/>
      </w:r>
      <w:r>
        <w:rPr/>
        <w:t xml:space="preserve"> Hidden services test pred pripojením do Tor siete</w:t>
      </w:r>
      <w:bookmarkEnd w:id="157"/>
      <w:r>
        <w:rPr/>
        <w:t xml:space="preserve"> </w:t>
      </w:r>
    </w:p>
    <w:p>
      <w:pPr>
        <w:pStyle w:val="Normal"/>
        <w:rPr/>
      </w:pPr>
      <w:r>
        <w:rPr/>
      </w:r>
    </w:p>
    <w:p>
      <w:pPr>
        <w:pStyle w:val="Normal"/>
        <w:keepNext w:val="true"/>
        <w:jc w:val="center"/>
        <w:rPr/>
      </w:pPr>
      <w:r>
        <w:rPr/>
        <w:drawing>
          <wp:inline distT="0" distB="0" distL="0" distR="0">
            <wp:extent cx="5399405" cy="2686050"/>
            <wp:effectExtent l="0" t="0" r="0" b="0"/>
            <wp:docPr id="37" name="Obrázok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ok 292" descr=""/>
                    <pic:cNvPicPr>
                      <a:picLocks noChangeAspect="1" noChangeArrowheads="1"/>
                    </pic:cNvPicPr>
                  </pic:nvPicPr>
                  <pic:blipFill>
                    <a:blip r:embed="rId32"/>
                    <a:srcRect l="0" t="0" r="0" b="23949"/>
                    <a:stretch>
                      <a:fillRect/>
                    </a:stretch>
                  </pic:blipFill>
                  <pic:spPr bwMode="auto">
                    <a:xfrm>
                      <a:off x="0" y="0"/>
                      <a:ext cx="5399405" cy="2686050"/>
                    </a:xfrm>
                    <a:prstGeom prst="rect">
                      <a:avLst/>
                    </a:prstGeom>
                  </pic:spPr>
                </pic:pic>
              </a:graphicData>
            </a:graphic>
          </wp:inline>
        </w:drawing>
      </w:r>
    </w:p>
    <w:p>
      <w:pPr>
        <w:pStyle w:val="Caption1"/>
        <w:rPr/>
      </w:pPr>
      <w:bookmarkStart w:id="158" w:name="_Toc71904619"/>
      <w:r>
        <w:rPr/>
        <w:t xml:space="preserve">Obrázok </w:t>
      </w:r>
      <w:r>
        <w:rPr/>
        <w:fldChar w:fldCharType="begin"/>
      </w:r>
      <w:r>
        <w:rPr/>
        <w:instrText> SEQ Obrázok \* ARABIC </w:instrText>
      </w:r>
      <w:r>
        <w:rPr/>
        <w:fldChar w:fldCharType="separate"/>
      </w:r>
      <w:r>
        <w:rPr/>
        <w:t>26</w:t>
      </w:r>
      <w:r>
        <w:rPr/>
        <w:fldChar w:fldCharType="end"/>
      </w:r>
      <w:r>
        <w:rPr/>
        <w:t xml:space="preserve"> Hidden services test po pripojenía do Tor siete</w:t>
      </w:r>
      <w:bookmarkEnd w:id="158"/>
      <w:r>
        <w:rPr/>
        <w:t xml:space="preserve"> </w:t>
      </w:r>
    </w:p>
    <w:p>
      <w:pPr>
        <w:pStyle w:val="Normal"/>
        <w:rPr/>
      </w:pPr>
      <w:r>
        <w:rPr/>
      </w:r>
    </w:p>
    <w:p>
      <w:pPr>
        <w:pStyle w:val="Heading3"/>
        <w:numPr>
          <w:ilvl w:val="2"/>
          <w:numId w:val="7"/>
        </w:numPr>
        <w:rPr>
          <w:rStyle w:val="Nadpis3Char"/>
          <w:b/>
          <w:b/>
        </w:rPr>
      </w:pPr>
      <w:bookmarkStart w:id="159" w:name="_Toc71830075"/>
      <w:r>
        <w:rPr>
          <w:rStyle w:val="Nadpis3Char"/>
          <w:b/>
        </w:rPr>
        <w:t>Youtube</w:t>
      </w:r>
      <w:bookmarkEnd w:id="159"/>
    </w:p>
    <w:p>
      <w:pPr>
        <w:pStyle w:val="Normal"/>
        <w:ind w:firstLine="675"/>
        <w:rPr/>
      </w:pPr>
      <w:r>
        <w:rPr/>
        <w:t>Posledný vykonaný test bol kontrola rýchlosti prehrávania full HD videí na stránke youtube. Tento test je ukázaný na video dokumentácií, ktorú poskytujeme spolu s ostatnými materiálmi. Môžeme avšak povedať, že kvôli obmedzeniu rýchlosti prehrávanie videí vo vysokom rozlíšení alebo sťahovanie väčších súborov je značne spomalené.</w:t>
      </w:r>
    </w:p>
    <w:p>
      <w:pPr>
        <w:pStyle w:val="Normal"/>
        <w:rPr/>
      </w:pPr>
      <w:r>
        <w:rPr/>
      </w:r>
      <w:r>
        <w:br w:type="page"/>
      </w:r>
    </w:p>
    <w:p>
      <w:pPr>
        <w:pStyle w:val="Normal"/>
        <w:rPr>
          <w:b/>
          <w:b/>
          <w:color w:val="FFFFFF" w:themeColor="background1"/>
          <w:sz w:val="28"/>
        </w:rPr>
      </w:pPr>
      <w:r>
        <w:rPr>
          <w:b/>
          <w:color w:val="FFFFFF" w:themeColor="background1"/>
          <w:sz w:val="28"/>
        </w:rPr>
      </w:r>
    </w:p>
    <w:p>
      <w:pPr>
        <w:pStyle w:val="Normal"/>
        <w:rPr>
          <w:b/>
          <w:b/>
          <w:color w:val="FFFFFF" w:themeColor="background1"/>
          <w:sz w:val="28"/>
        </w:rPr>
      </w:pPr>
      <w:r>
        <w:rPr>
          <w:b/>
          <w:color w:val="FFFFFF" w:themeColor="background1"/>
          <w:sz w:val="28"/>
        </w:rPr>
      </w:r>
    </w:p>
    <w:p>
      <w:pPr>
        <w:pStyle w:val="Heading1"/>
        <w:rPr/>
      </w:pPr>
      <w:bookmarkStart w:id="160" w:name="_Toc309047444"/>
      <w:bookmarkStart w:id="161" w:name="_Toc309047490"/>
      <w:bookmarkStart w:id="162" w:name="_Toc309047607"/>
      <w:bookmarkStart w:id="163" w:name="_Toc339279022"/>
      <w:bookmarkStart w:id="164" w:name="_Toc71830076"/>
      <w:r>
        <w:rPr/>
        <w:t>4</w:t>
        <w:tab/>
        <w:t>Výsledky riešenia a ich zhodnotenie</w:t>
      </w:r>
      <w:bookmarkEnd w:id="160"/>
      <w:bookmarkEnd w:id="161"/>
      <w:bookmarkEnd w:id="162"/>
      <w:bookmarkEnd w:id="163"/>
      <w:bookmarkEnd w:id="164"/>
    </w:p>
    <w:p>
      <w:pPr>
        <w:pStyle w:val="Normal"/>
        <w:ind w:firstLine="675"/>
        <w:rPr/>
      </w:pPr>
      <w:r>
        <w:rPr/>
        <w:t>Výsledkom našej práce je Tor router, vytvorený pomocou jednodoskového počítača Raspberry Pi Zero W, ktorý nám vytvára zabezpečenú možnosť využívania internetu. Používateľ sa jednoducho môže pripojiť na náš router pomocou Wifi. Taktiež odporúčame využívať VPN spolu s našim routerom, aby sme sa vyhli potencionálnym útokom na naše súkromie. Aj keď existuje viacero nevýhod, ktoré bližšie opíšeme v tejto kapitole tak sme preukázali, že sieť Tor nás naozaj ochraňuje pred nechceným pozorovaním.</w:t>
      </w:r>
    </w:p>
    <w:p>
      <w:pPr>
        <w:pStyle w:val="Heading2"/>
        <w:numPr>
          <w:ilvl w:val="0"/>
          <w:numId w:val="0"/>
        </w:numPr>
        <w:ind w:left="675" w:hanging="675"/>
        <w:rPr/>
      </w:pPr>
      <w:bookmarkStart w:id="165" w:name="_Toc71830077"/>
      <w:bookmarkStart w:id="166" w:name="_Toc339279023"/>
      <w:r>
        <w:rPr/>
        <w:t>4.1</w:t>
        <w:tab/>
      </w:r>
      <w:bookmarkEnd w:id="166"/>
      <w:r>
        <w:rPr/>
        <w:t>Dopad na rýchlosť</w:t>
      </w:r>
      <w:bookmarkEnd w:id="165"/>
      <w:r>
        <w:rPr/>
        <w:t xml:space="preserve"> </w:t>
      </w:r>
    </w:p>
    <w:p>
      <w:pPr>
        <w:pStyle w:val="Normal"/>
        <w:ind w:firstLine="675"/>
        <w:rPr/>
      </w:pPr>
      <w:r>
        <w:rPr/>
        <w:t>Aby sme určili dopad na rýchlosť tak sme vykonali viacero testov – so zapnutým a vypnutým pripojením cez Tor sieť. Zistili sme, že všeobecne bola rýchlosť sťahovania ovplyvnená viacej ako rýchlosť nahrávania dát. Vo všeobecnosti bola naša rýchlosť sťahovania približne 23 Mbps, rýchlosť nahrávania približne 4Mbps a náš ping bol 124 ms. Po pripojení na Tor sieť naša rýchlosť sťahovania spadla na 1.95 Mbps, naša rýchlosť nahrávania bola 1.53 Mbps a nás ping stúpol na 314 ms.</w:t>
      </w:r>
    </w:p>
    <w:p>
      <w:pPr>
        <w:pStyle w:val="Normal"/>
        <w:ind w:firstLine="675"/>
        <w:rPr/>
      </w:pPr>
      <w:r>
        <w:rPr/>
        <w:t xml:space="preserve">Táto zmena rýchlosti bola očakávaná z dôvodu viacerých šifrovaní a dešifrovaní a taktiež kvôli tomu ako je packet smerovaný. Taktiež, celková rýchlosť pripojenia je obmedzená najpomalším uzlom v reťazci. Tento problém môže byť riešený iba zvýšením priepustnosti pre všetky servery Tor. Ako si môžeme všimnúť tak efektivita našej siete je zredukovaná na úkor bezpečnosti. </w:t>
      </w:r>
      <w:r>
        <w:rPr>
          <w:b/>
        </w:rPr>
        <w:t xml:space="preserve"> </w:t>
      </w:r>
    </w:p>
    <w:p>
      <w:pPr>
        <w:pStyle w:val="Heading2"/>
        <w:numPr>
          <w:ilvl w:val="0"/>
          <w:numId w:val="0"/>
        </w:numPr>
        <w:ind w:left="675" w:hanging="675"/>
        <w:rPr/>
      </w:pPr>
      <w:bookmarkStart w:id="167" w:name="_Toc71830078"/>
      <w:r>
        <w:rPr/>
        <w:t>4.2</w:t>
        <w:tab/>
        <w:t>DNS test priepustnosti</w:t>
      </w:r>
      <w:bookmarkEnd w:id="167"/>
    </w:p>
    <w:p>
      <w:pPr>
        <w:pStyle w:val="Normal"/>
        <w:ind w:firstLine="675"/>
        <w:rPr/>
      </w:pPr>
      <w:r>
        <w:rPr/>
        <w:t xml:space="preserve">Následne sme vykonali DNS test priepustnosti aby sme overili či náš Tor router spracoval DNS dotazy správne. Tento test je nevyhnutný aby sme mohli zabezpečiť používateľské údaje o prehľadávaní. Ak pôvodca nepoužíva služby DNS siete Tor na dokončenie požiadaviek DNS, dôjde k úniku. Úniky DNS umožňujú externej strane sledovať webové stránky, ktoré používateľ navštívil.  Keď používateľ zadá požiadavku DNS na vyhľadanie IP adresy webovej stránky, ktorú chce navštíviť, tak zvyčajne použije svoj miestny server DNS, ktorý potom môže kontaktovať koreňový server DNS, za ktorým nasleduje server domény najvyššej úrovne a za ním autoritatívny server. Každé z pripojení k týmto serverom je možné odpočúvať, za účelom získať  viac informácií o zvykoch používateľa online. Používaním bežných serverov DNS na dotazy na webové stránky používateľ nevyužíva šifrovania siete Tor, za účelom zistenia IP adresy webovej stránky, ktorú chce navštíviť. Aj keď týmto spôsobom nie je vidno, ktoré  konkrétne časti webovej stránky používateľ navštívil, ukazuje to, kde bol alebo tam, kam chce ísť </w:t>
      </w:r>
      <w:r>
        <w:fldChar w:fldCharType="begin"/>
      </w:r>
      <w:r>
        <w:rPr/>
        <w:instrText>ADDIN CSL_CITATION {"citationItems":[{"id":"ITEM-1","itemData":{"DOI":"10.1109/ICCE.2018.8326333","ISBN":"9781538630259","abstract":"On-line privacy is of major public concern. Unfortunately, for the average consumer, there is no simple mechanism to browse the Internet privately on multiple devices. Most available Internet privacy mechanisms are either expensive, not readily available, untrusted, or simply provide trivial information masking. We propose that the simplest, most effective and inexpensive way of gaining privacy, without sacrificing unnecessary amounts of functionality and speed, is to mask the user's IP address while also encrypting all data. We hypothesized that the Tor protocol is aptly suited to address these needs. With this in mind we implemented a Tor router using a single board computer and the open-source Tor protocol code. We found that our proposed solution was able to meet five of our six goals soon after its implementation: cost effectiveness, immediacy of privacy, simplicity of use, ease of execution, and unimpaired functionality. Our final criterion of speed was sacrificed for greater privacy but it did not fall so low as to impair day-to-day functionality. With a total cost of roughly $100.00 USD and a speed cap of around 2 Megabits per second we were able to meet our goal of an affordable, convenient, and usable solution to increased on-line privacy for the average consumer.","author":[{"dropping-particle":"","family":"Barberis","given":"Adrian","non-dropping-particle":"","parse-names":false,"suffix":""},{"dropping-particle":"","family":"Radosevich","given":"Danny","non-dropping-particle":"","parse-names":false,"suffix":""},{"dropping-particle":"","family":"Emery","given":"Wyatt","non-dropping-particle":"","parse-names":false,"suffix":""},{"dropping-particle":"","family":"Borowczak","given":"Mike","non-dropping-particle":"","parse-names":false,"suffix":""}],"container-title":"2018 IEEE International Conference on Consumer Electronics, ICCE 2018","id":"ITEM-1","issued":{"date-parts":[["2018"]]},"page":"1-6","title":"Portable tor router: Easily enabling web privacy for consumers","type":"article-journal","volume":"2018-Janua"},"uris":["http://www.mendeley.com/documents/?uuid=568aff86-462e-4641-801a-02e02b329637"]}],"mendeley":{"formattedCitation":"(Barberis et al. 2018)","plainTextFormattedCitation":"(Barberis et al. 2018)","previouslyFormattedCitation":"(Barberis et al. 2018)"},"properties":{"noteIndex":0},"schema":"https://github.com/citation-style-language/schema/raw/master/csl-citation.json"}</w:instrText>
      </w:r>
      <w:r>
        <w:rPr/>
        <w:fldChar w:fldCharType="separate"/>
      </w:r>
      <w:bookmarkStart w:id="168" w:name="Bookmark16"/>
      <w:r>
        <w:rPr/>
        <w:t>(</w:t>
      </w:r>
      <w:bookmarkStart w:id="169" w:name="Bookmark161"/>
      <w:r>
        <w:rPr/>
        <w:t>B</w:t>
      </w:r>
      <w:bookmarkStart w:id="170" w:name="Bookmark311"/>
      <w:r>
        <w:rPr/>
        <w:t>a</w:t>
      </w:r>
      <w:bookmarkStart w:id="171" w:name="Bookmark2111"/>
      <w:r>
        <w:rPr/>
        <w:t>rberis et al. 2018)</w:t>
      </w:r>
      <w:r>
        <w:rPr/>
      </w:r>
      <w:r>
        <w:rPr/>
        <w:fldChar w:fldCharType="end"/>
      </w:r>
      <w:bookmarkEnd w:id="168"/>
      <w:bookmarkEnd w:id="169"/>
      <w:bookmarkEnd w:id="170"/>
      <w:bookmarkEnd w:id="171"/>
      <w:r>
        <w:rPr/>
        <w:t>. Takéto informácie možno použiť na profilovanie používateľa. Test úniku DNS ukázal, že náš router neprepúšťal požiadavky DNS. Namiesto toho boli využite DNS služby našej Tor siete za účelom dokončenia DNS požiadaviek.</w:t>
      </w:r>
    </w:p>
    <w:p>
      <w:pPr>
        <w:pStyle w:val="Normal"/>
        <w:rPr/>
      </w:pPr>
      <w:r>
        <w:rPr/>
      </w:r>
    </w:p>
    <w:p>
      <w:pPr>
        <w:pStyle w:val="Heading2"/>
        <w:numPr>
          <w:ilvl w:val="0"/>
          <w:numId w:val="0"/>
        </w:numPr>
        <w:ind w:left="675" w:hanging="675"/>
        <w:rPr/>
      </w:pPr>
      <w:bookmarkStart w:id="172" w:name="_Toc71830079"/>
      <w:r>
        <w:rPr/>
        <w:t>4.3</w:t>
        <w:tab/>
        <w:t>Limitácie Siete</w:t>
      </w:r>
      <w:bookmarkEnd w:id="172"/>
    </w:p>
    <w:p>
      <w:pPr>
        <w:pStyle w:val="Normal"/>
        <w:ind w:firstLine="675"/>
        <w:rPr/>
      </w:pPr>
      <w:r>
        <w:rPr/>
        <w:t>Tor je užitočný nástroj pri udržiavaní anonymity, avšak má niektoré nevýhody.</w:t>
      </w:r>
    </w:p>
    <w:p>
      <w:pPr>
        <w:pStyle w:val="Normal"/>
        <w:ind w:firstLine="675"/>
        <w:rPr/>
      </w:pPr>
      <w:r>
        <w:rPr/>
        <w:t>Prvá nevýhoda je dopad na rýchlosť prehľadávania, ktorú sme si už spomenuli v predchádzajúcich kapitolách. Využívanie preto Tor siete na sledovanie videí vo vysokom rozlíšení alebo sťahovanie väčších súborov nie je najlepší nápad.</w:t>
      </w:r>
    </w:p>
    <w:p>
      <w:pPr>
        <w:pStyle w:val="Normal"/>
        <w:ind w:firstLine="675"/>
        <w:rPr/>
      </w:pPr>
      <w:r>
        <w:rPr/>
        <w:t>Ďalšou nevýhodou je, že neposkytuje end-to-end šifrovanie. Tor šifruje vaše údaje, keď vstúpia do Tor siete, nie však pred tým ani potom. To znamená, že niekto, kto vás špehuje, môže vidieť všetko, čo je v obyčajnom textovom formáte, napríklad vaše používateľské meno a heslo k rôznym stránkam. Po tretie, pripájanie aplikácií k Tor sieti býva väčšinou komplikované.</w:t>
      </w:r>
    </w:p>
    <w:p>
      <w:pPr>
        <w:pStyle w:val="Normal"/>
        <w:ind w:firstLine="675"/>
        <w:rPr/>
      </w:pPr>
      <w:r>
        <w:rPr/>
        <w:t>Jednoduchým spôsobom, ako tieto obmedzenia prekonať, je použitie VPN spolu s Tor. Sieť VPN poskytuje šifrovanie typu end-to-end a podporuje aplikácie, takže predstavuje dobrú opravu uvedených problémov, okrem nízkej rýchlosti prehliadania.</w:t>
      </w:r>
    </w:p>
    <w:p>
      <w:pPr>
        <w:pStyle w:val="Normal"/>
        <w:ind w:firstLine="675"/>
        <w:rPr/>
      </w:pPr>
      <w:r>
        <w:rPr/>
        <w:t>Dôvodom prečo nepoužívať iba VPN je, že vás neurobí anonymným v pravom zmysle slova, pretože poskytovateľ VPN vás môže technicky sledovať</w:t>
      </w:r>
    </w:p>
    <w:p>
      <w:pPr>
        <w:pStyle w:val="Normal"/>
        <w:ind w:firstLine="675"/>
        <w:rPr/>
      </w:pPr>
      <w:r>
        <w:rPr/>
        <w:t xml:space="preserve">Ak chcete úplnú anonymitu, Tor je vaše najlepšie riešenie. A ak chcete prekonať jeho inherentné obmedzenia, jeho kombinácia s VPN je najlepším riešením </w:t>
      </w:r>
      <w:r>
        <w:fldChar w:fldCharType="begin"/>
      </w:r>
      <w:r>
        <w:rPr/>
        <w:instrText>ADDIN CSL_CITATION {"citationItems":[{"id":"ITEM-1","itemData":{"author":[{"dropping-particle":"","family":"Wardini","given":"Josh","non-dropping-particle":"","parse-names":false,"suffix":""}],"id":"ITEM-1","issued":{"date-parts":[["2016"]]},"title":"cloudtweaks","type":"article-journal"},"uris":["http://www.mendeley.com/documents/?uuid=f527efa6-5133-4a32-92be-41726a46ad60"]}],"mendeley":{"formattedCitation":"(Wardini 2016)","plainTextFormattedCitation":"(Wardini 2016)","previouslyFormattedCitation":"(Wardini 2016)"},"properties":{"noteIndex":0},"schema":"https://github.com/citation-style-language/schema/raw/master/csl-citation.json"}</w:instrText>
      </w:r>
      <w:r>
        <w:rPr/>
        <w:fldChar w:fldCharType="separate"/>
      </w:r>
      <w:bookmarkStart w:id="173" w:name="Bookmark17"/>
      <w:r>
        <w:rPr/>
        <w:t>(</w:t>
      </w:r>
      <w:bookmarkStart w:id="174" w:name="Bookmark171"/>
      <w:r>
        <w:rPr/>
        <w:t>W</w:t>
      </w:r>
      <w:bookmarkStart w:id="175" w:name="Bookmark411"/>
      <w:r>
        <w:rPr/>
        <w:t>a</w:t>
      </w:r>
      <w:bookmarkStart w:id="176" w:name="Bookmark3111"/>
      <w:r>
        <w:rPr/>
        <w:t>rdini 2016)</w:t>
      </w:r>
      <w:r>
        <w:rPr/>
      </w:r>
      <w:r>
        <w:rPr/>
        <w:fldChar w:fldCharType="end"/>
      </w:r>
      <w:bookmarkEnd w:id="173"/>
      <w:bookmarkEnd w:id="174"/>
      <w:bookmarkEnd w:id="175"/>
      <w:bookmarkEnd w:id="176"/>
      <w:r>
        <w:rPr/>
        <w:t>.</w:t>
      </w:r>
    </w:p>
    <w:p>
      <w:pPr>
        <w:pStyle w:val="Normal"/>
        <w:spacing w:lineRule="auto" w:line="240"/>
        <w:jc w:val="left"/>
        <w:rPr/>
      </w:pPr>
      <w:r>
        <w:rPr/>
      </w:r>
      <w:r>
        <w:br w:type="page"/>
      </w:r>
    </w:p>
    <w:p>
      <w:pPr>
        <w:pStyle w:val="Heading1"/>
        <w:rPr/>
      </w:pPr>
      <w:bookmarkStart w:id="177" w:name="_Toc309047447"/>
      <w:bookmarkStart w:id="178" w:name="_Toc309047493"/>
      <w:bookmarkStart w:id="179" w:name="_Toc309047610"/>
      <w:bookmarkStart w:id="180" w:name="_Toc339279025"/>
      <w:bookmarkStart w:id="181" w:name="_Toc195670726"/>
      <w:bookmarkStart w:id="182" w:name="_Toc195684474"/>
      <w:bookmarkStart w:id="183" w:name="_Toc71830080"/>
      <w:r>
        <w:rPr/>
        <w:t>Záver</w:t>
      </w:r>
      <w:bookmarkEnd w:id="177"/>
      <w:bookmarkEnd w:id="178"/>
      <w:bookmarkEnd w:id="179"/>
      <w:bookmarkEnd w:id="180"/>
      <w:bookmarkEnd w:id="181"/>
      <w:bookmarkEnd w:id="182"/>
      <w:bookmarkEnd w:id="183"/>
    </w:p>
    <w:p>
      <w:pPr>
        <w:pStyle w:val="Normal"/>
        <w:ind w:firstLine="675"/>
        <w:rPr/>
      </w:pPr>
      <w:r>
        <w:rPr/>
        <w:t>V tejto seminárnej práci sme sa zaoberali vytvorením Tor routeru prostredníctvom jednodoskového počítača Raspberry Pi Zero W. Práca sa zaoberá analýzou siete Tor, návrhom a vytvorením Tor routera, ktorý nám umožní prístup k internetu za účelom zabezpečeného prezerania internetu.</w:t>
      </w:r>
    </w:p>
    <w:p>
      <w:pPr>
        <w:pStyle w:val="Normal"/>
        <w:ind w:firstLine="675"/>
        <w:rPr/>
      </w:pPr>
      <w:r>
        <w:rPr/>
        <w:t>V kapitole analýza súčasného stavu sme si bližšie priblížili princíp anonymizácie, opísali sme si riešenia, ktoré sú momentálne dostupné a bližšie sme opísali sieť Tor. Opísali sme si históriu tejto siete, jej fungovanie a slabé stránky. Ďalej sme sa zaoberali potencionálnymi útokmi, ktoré môžu ohroziť túto sieť.</w:t>
      </w:r>
    </w:p>
    <w:p>
      <w:pPr>
        <w:pStyle w:val="Normal"/>
        <w:ind w:firstLine="675"/>
        <w:rPr/>
      </w:pPr>
      <w:r>
        <w:rPr/>
        <w:t>V práci sme sa po stanovení jednotlivých podcieľov pre dosiahnutie hlavného cieľa venovali návrhu nášho riešenia. Jadrom našej práce bolo vytvorenie zabezpečeného wifi hotspotu pomocou Raspberry Pi Zero W. Priblížili sme si vytvorenie tohto hotspotu a následne sme testovali či je naše pripojenie na internet pomocou tohto hotspotu naozaj zabezpečené.</w:t>
      </w:r>
    </w:p>
    <w:p>
      <w:pPr>
        <w:pStyle w:val="Normal"/>
        <w:ind w:firstLine="675"/>
        <w:rPr/>
      </w:pPr>
      <w:r>
        <w:rPr/>
        <w:t>Na záver sme prezentovali naše výsledky a opísali sme slabiny a nedostatky tejto siete. Najväčšou nevýhodou takéhoto pripojenia je obmedzenie rýchlosti spôsobené tým, ako packet cestuje po sieti. Ostatné inherentné nedostatky takéhoto pripojenia môžeme vyriešiť využitím VPN spolu so sieťou Tor, poprípade inými dodatkovými službami na zvýšenie ochrany a pokrytie slabín Toru. Vďaka testovaniu sme zistili, že takéto pripojenie je naozaj bezpečné a používateľské dáta sú zabezpečené.</w:t>
      </w:r>
    </w:p>
    <w:p>
      <w:pPr>
        <w:pStyle w:val="Normal"/>
        <w:rPr/>
      </w:pPr>
      <w:r>
        <w:rPr/>
      </w:r>
      <w:r>
        <w:br w:type="page"/>
      </w:r>
    </w:p>
    <w:p>
      <w:pPr>
        <w:pStyle w:val="Heading1"/>
        <w:rPr/>
      </w:pPr>
      <w:bookmarkStart w:id="184" w:name="_Toc339279026"/>
      <w:bookmarkStart w:id="185" w:name="_Toc195670727"/>
      <w:bookmarkStart w:id="186" w:name="_Toc195684475"/>
      <w:bookmarkStart w:id="187" w:name="_Toc309047448"/>
      <w:bookmarkStart w:id="188" w:name="_Toc309047494"/>
      <w:bookmarkStart w:id="189" w:name="_Toc309047611"/>
      <w:bookmarkStart w:id="190" w:name="_Toc71830081"/>
      <w:r>
        <w:rPr/>
        <w:t>Zoznam bibliografických odkazov</w:t>
      </w:r>
      <w:bookmarkEnd w:id="184"/>
      <w:bookmarkEnd w:id="185"/>
      <w:bookmarkEnd w:id="186"/>
      <w:bookmarkEnd w:id="187"/>
      <w:bookmarkEnd w:id="188"/>
      <w:bookmarkEnd w:id="189"/>
      <w:bookmarkEnd w:id="190"/>
      <w:r>
        <w:rPr/>
        <w:t xml:space="preserve"> </w:t>
      </w:r>
    </w:p>
    <w:p>
      <w:pPr>
        <w:pStyle w:val="Normal"/>
        <w:widowControl w:val="false"/>
        <w:spacing w:before="0" w:after="120"/>
        <w:ind w:left="624" w:hanging="624"/>
        <w:rPr/>
      </w:pPr>
      <w:r>
        <w:fldChar w:fldCharType="begin"/>
      </w:r>
      <w:r>
        <w:rPr/>
        <w:instrText>ADDIN Mendeley Bibliography CSL_BIBLIOGRAPHY</w:instrText>
      </w:r>
      <w:r>
        <w:rPr/>
        <w:fldChar w:fldCharType="separate"/>
      </w:r>
      <w:bookmarkStart w:id="191" w:name="Bookmark18"/>
      <w:r>
        <w:rPr/>
        <w:t>A</w:t>
      </w:r>
      <w:bookmarkStart w:id="192" w:name="Bookmark181"/>
      <w:r>
        <w:rPr/>
        <w:t xml:space="preserve">DAFRUIT, 2013. </w:t>
      </w:r>
      <w:r>
        <w:rPr>
          <w:i/>
          <w:iCs/>
        </w:rPr>
        <w:t>Adafruit</w:t>
      </w:r>
      <w:r>
        <w:rPr/>
        <w:t xml:space="preserve"> [online]. Dostupné na: https://learn.adafruit.com/ONION-PI/</w:t>
      </w:r>
      <w:r>
        <w:rPr/>
      </w:r>
      <w:r>
        <w:rPr/>
        <w:fldChar w:fldCharType="end"/>
      </w:r>
      <w:bookmarkEnd w:id="191"/>
      <w:bookmarkEnd w:id="192"/>
    </w:p>
    <w:p>
      <w:pPr>
        <w:pStyle w:val="Normal"/>
        <w:widowControl w:val="false"/>
        <w:spacing w:before="0" w:after="120"/>
        <w:ind w:left="624" w:hanging="624"/>
        <w:rPr/>
      </w:pPr>
      <w:r>
        <w:rPr/>
        <w:t xml:space="preserve">BARBERIS, Adrian, Danny RADOSEVICH, Wyatt EMERY a Mike BOROWCZAK, 2018. Portable tor router: Easily enabling web privacy for consumers. </w:t>
      </w:r>
      <w:r>
        <w:rPr>
          <w:i/>
          <w:iCs/>
        </w:rPr>
        <w:t>2018 IEEE International Conference on Consumer Electronics, ICCE 2018</w:t>
      </w:r>
      <w:r>
        <w:rPr/>
        <w:t xml:space="preserve"> [online]. 2018, roč. 2018-Janua, s. 1–6. Dostupné na: doi:10.1109/ICCE.2018.8326333</w:t>
      </w:r>
    </w:p>
    <w:p>
      <w:pPr>
        <w:pStyle w:val="Normal"/>
        <w:widowControl w:val="false"/>
        <w:spacing w:before="0" w:after="120"/>
        <w:ind w:left="624" w:hanging="624"/>
        <w:rPr/>
      </w:pPr>
      <w:r>
        <w:rPr/>
        <w:t>CAMPBELL, Jeremy, 2021. DNS leak test [online]. 2021. Dostupné na: https://www.dnsleaktest.com/what-is-a-dns-leak.html</w:t>
      </w:r>
    </w:p>
    <w:p>
      <w:pPr>
        <w:pStyle w:val="Normal"/>
        <w:widowControl w:val="false"/>
        <w:spacing w:before="0" w:after="120"/>
        <w:ind w:left="624" w:hanging="624"/>
        <w:rPr/>
      </w:pPr>
      <w:r>
        <w:rPr/>
        <w:t xml:space="preserve">CANONICAL, 2019. </w:t>
      </w:r>
      <w:r>
        <w:rPr>
          <w:i/>
          <w:iCs/>
        </w:rPr>
        <w:t>Ubuntu Manpage Repository</w:t>
      </w:r>
      <w:r>
        <w:rPr/>
        <w:t xml:space="preserve"> [online]. Dostupné na: http://manpages.ubuntu.com/manpages/bionic/man5/udhcpd.conf.5.html</w:t>
      </w:r>
    </w:p>
    <w:p>
      <w:pPr>
        <w:pStyle w:val="Normal"/>
        <w:spacing w:before="0" w:after="120"/>
        <w:ind w:left="672" w:hanging="672"/>
        <w:rPr/>
      </w:pPr>
      <w:r>
        <w:rPr/>
        <w:t xml:space="preserve">CAMBIASO E. a i. 2019. </w:t>
      </w:r>
      <w:r>
        <w:rPr>
          <w:i/>
        </w:rPr>
        <w:t>Darknet Security: A Categorization of Attacks to the Tor Network.</w:t>
      </w:r>
      <w:r>
        <w:rPr/>
        <w:t xml:space="preserve"> [online]. 2021. [cit. 2021-02-20]. Dostupné na internete: http://ceur-ws.org/Vol-2315/paper10.pdf</w:t>
      </w:r>
      <w:r>
        <w:rPr>
          <w:bCs/>
        </w:rPr>
        <w:t xml:space="preserve">. </w:t>
      </w:r>
    </w:p>
    <w:p>
      <w:pPr>
        <w:pStyle w:val="Normal"/>
        <w:spacing w:before="0" w:after="120"/>
        <w:ind w:left="672" w:hanging="672"/>
        <w:rPr/>
      </w:pPr>
      <w:r>
        <w:rPr/>
        <w:t xml:space="preserve">CHOUDHARY D.. 2018. </w:t>
      </w:r>
      <w:r>
        <w:rPr>
          <w:i/>
        </w:rPr>
        <w:t>The Onion Routing-The Good and The Bad.</w:t>
      </w:r>
      <w:r>
        <w:rPr/>
        <w:t xml:space="preserve"> [online]. 2021. [cit. 2021-02-20]. Dostupné na internete:  https://www.researchgate.net/publication/327867486_The_Onion_Routing-The_Good_and_The_Bad</w:t>
      </w:r>
      <w:r>
        <w:rPr>
          <w:bCs/>
        </w:rPr>
        <w:t xml:space="preserve">. </w:t>
      </w:r>
    </w:p>
    <w:p>
      <w:pPr>
        <w:pStyle w:val="Normal"/>
        <w:spacing w:before="0" w:after="120"/>
        <w:ind w:left="672" w:hanging="672"/>
        <w:rPr/>
      </w:pPr>
      <w:r>
        <w:rPr/>
        <w:t xml:space="preserve">CHOUDHARY, D. BHAGAT R. 2018. </w:t>
      </w:r>
      <w:r>
        <w:rPr>
          <w:i/>
        </w:rPr>
        <w:t>The Onion routing.</w:t>
      </w:r>
      <w:r>
        <w:rPr/>
        <w:t xml:space="preserve"> [online]. 2021. [cit. 2021-02-20]. Dostupné na internete: https://www.researchgate.net/publication/328388655_The_Onion_Routing</w:t>
      </w:r>
      <w:r>
        <w:rPr>
          <w:bCs/>
        </w:rPr>
        <w:t xml:space="preserve">. </w:t>
      </w:r>
    </w:p>
    <w:p>
      <w:pPr>
        <w:pStyle w:val="Normal"/>
        <w:widowControl w:val="false"/>
        <w:spacing w:before="0" w:after="120"/>
        <w:ind w:left="624" w:hanging="624"/>
        <w:rPr/>
      </w:pPr>
      <w:r>
        <w:rPr/>
        <w:t xml:space="preserve">DROMS, R., 1997. </w:t>
      </w:r>
      <w:r>
        <w:rPr>
          <w:i/>
          <w:iCs/>
        </w:rPr>
        <w:t>Dynamic Host Configuration Protocol</w:t>
      </w:r>
      <w:r>
        <w:rPr/>
        <w:t xml:space="preserve"> [online]. Dostupné na: https://www.ietf.org/rfc/rfc2131</w:t>
      </w:r>
    </w:p>
    <w:p>
      <w:pPr>
        <w:pStyle w:val="Normal"/>
        <w:spacing w:before="0" w:after="120"/>
        <w:ind w:left="672" w:hanging="672"/>
        <w:rPr/>
      </w:pPr>
      <w:r>
        <w:rPr/>
        <w:t xml:space="preserve">DOBRE, C. XHAFA F. 2016. </w:t>
      </w:r>
      <w:r>
        <w:rPr>
          <w:bCs/>
        </w:rPr>
        <w:t>Chapter 1 – On preserving privacy in computing using ToR</w:t>
      </w:r>
      <w:r>
        <w:rPr>
          <w:b/>
          <w:bCs/>
        </w:rPr>
        <w:t>.</w:t>
      </w:r>
      <w:r>
        <w:rPr/>
        <w:t xml:space="preserve"> </w:t>
        <w:br/>
        <w:t xml:space="preserve">In : </w:t>
      </w:r>
      <w:r>
        <w:rPr>
          <w:i/>
        </w:rPr>
        <w:t>Pervasive Computing. Academic Press 2016.</w:t>
      </w:r>
      <w:r>
        <w:rPr/>
        <w:t xml:space="preserve"> Elsevier Science Publishing Co Inc, 2008. 548 s. ISBN 978-0-12-803663-1. </w:t>
      </w:r>
      <w:bookmarkStart w:id="193" w:name="_Toc289146095"/>
      <w:bookmarkStart w:id="194" w:name="_Toc289146489"/>
      <w:bookmarkStart w:id="195" w:name="_Toc289147508"/>
      <w:bookmarkStart w:id="196" w:name="_Toc289160246"/>
      <w:bookmarkStart w:id="197" w:name="_Toc289269555"/>
      <w:bookmarkStart w:id="198" w:name="_Toc289276060"/>
      <w:bookmarkStart w:id="199" w:name="_Toc289617499"/>
      <w:bookmarkStart w:id="200" w:name="_Toc289618128"/>
      <w:bookmarkStart w:id="201" w:name="_Toc289621079"/>
      <w:bookmarkStart w:id="202" w:name="_Toc289684398"/>
      <w:bookmarkStart w:id="203" w:name="_Toc290123566"/>
      <w:bookmarkStart w:id="204" w:name="_Toc291583757"/>
      <w:bookmarkEnd w:id="193"/>
      <w:bookmarkEnd w:id="194"/>
      <w:bookmarkEnd w:id="195"/>
      <w:bookmarkEnd w:id="196"/>
      <w:bookmarkEnd w:id="197"/>
      <w:bookmarkEnd w:id="198"/>
      <w:bookmarkEnd w:id="199"/>
      <w:bookmarkEnd w:id="200"/>
      <w:bookmarkEnd w:id="201"/>
      <w:bookmarkEnd w:id="202"/>
      <w:bookmarkEnd w:id="203"/>
      <w:bookmarkEnd w:id="204"/>
    </w:p>
    <w:p>
      <w:pPr>
        <w:pStyle w:val="Normal"/>
        <w:widowControl w:val="false"/>
        <w:spacing w:before="0" w:after="120"/>
        <w:ind w:left="624" w:hanging="624"/>
        <w:rPr/>
      </w:pPr>
      <w:r>
        <w:rPr/>
        <w:t xml:space="preserve">EMANUELE AINA, Erik Andersen a Laurence ANDERSON, 2017. </w:t>
      </w:r>
      <w:r>
        <w:rPr>
          <w:i/>
          <w:iCs/>
        </w:rPr>
        <w:t>Busybox</w:t>
      </w:r>
      <w:r>
        <w:rPr/>
        <w:t xml:space="preserve"> [online]. Dostupné na: https://manpages.debian.org/stretch/udhcpd/udhcpd.8</w:t>
      </w:r>
    </w:p>
    <w:p>
      <w:pPr>
        <w:pStyle w:val="Normal"/>
        <w:widowControl w:val="false"/>
        <w:spacing w:before="0" w:after="120"/>
        <w:ind w:left="624" w:hanging="624"/>
        <w:rPr/>
      </w:pPr>
      <w:r>
        <w:rPr/>
        <w:t xml:space="preserve">HOSTAPD, 2021. </w:t>
      </w:r>
      <w:r>
        <w:rPr>
          <w:i/>
          <w:iCs/>
        </w:rPr>
        <w:t>hostapd</w:t>
      </w:r>
      <w:r>
        <w:rPr/>
        <w:t xml:space="preserve"> [online]. Dostupné na: https://w1.fi/cgit/hostap/plain/hostapd/hostapd.conf</w:t>
      </w:r>
    </w:p>
    <w:p>
      <w:pPr>
        <w:pStyle w:val="Normal"/>
        <w:widowControl w:val="false"/>
        <w:spacing w:before="0" w:after="120"/>
        <w:ind w:left="624" w:hanging="624"/>
        <w:rPr/>
      </w:pPr>
      <w:r>
        <w:rPr/>
        <w:t xml:space="preserve">JUNIPER, 2020. </w:t>
      </w:r>
      <w:r>
        <w:rPr>
          <w:i/>
          <w:iCs/>
        </w:rPr>
        <w:t>Understanding the Loopback Interface</w:t>
      </w:r>
      <w:r>
        <w:rPr/>
        <w:t xml:space="preserve"> [online]. Dostupné na: https://www.juniper.net/documentation/en_US/junos/topics/concept/interface-security-loopback-understanding.html</w:t>
      </w:r>
    </w:p>
    <w:p>
      <w:pPr>
        <w:pStyle w:val="Normal"/>
        <w:widowControl w:val="false"/>
        <w:spacing w:before="0" w:after="120"/>
        <w:ind w:left="624" w:hanging="624"/>
        <w:rPr/>
      </w:pPr>
      <w:r>
        <w:rPr/>
        <w:t xml:space="preserve">KERRISK, Michael, 2020. </w:t>
      </w:r>
      <w:r>
        <w:rPr>
          <w:i/>
          <w:iCs/>
        </w:rPr>
        <w:t>Linux manual page</w:t>
      </w:r>
      <w:r>
        <w:rPr/>
        <w:t xml:space="preserve"> [online]. Dostupné na: https://man7.org/linux/man-pages/man5/sysctl.conf.5.html</w:t>
      </w:r>
    </w:p>
    <w:p>
      <w:pPr>
        <w:pStyle w:val="Normal"/>
        <w:widowControl w:val="false"/>
        <w:spacing w:before="0" w:after="120"/>
        <w:ind w:left="624" w:hanging="624"/>
        <w:rPr/>
      </w:pPr>
      <w:r>
        <w:rPr/>
        <w:t xml:space="preserve">KIRCH, Olaf , 1993.  </w:t>
      </w:r>
      <w:r>
        <w:rPr>
          <w:i/>
          <w:iCs/>
          <w:color w:val="000000"/>
        </w:rPr>
        <w:t xml:space="preserve">Linux Network Administrators Guide. </w:t>
      </w:r>
      <w:r>
        <w:rPr>
          <w:color w:val="000000"/>
        </w:rPr>
        <w:t>[online]. 2021. Dostupné na: https://tldp.org/LDP/nag2/f3.html</w:t>
      </w:r>
    </w:p>
    <w:p>
      <w:pPr>
        <w:pStyle w:val="Normal"/>
        <w:spacing w:before="0" w:after="120"/>
        <w:ind w:left="672" w:hanging="672"/>
        <w:rPr/>
      </w:pPr>
      <w:r>
        <w:rPr/>
        <w:t xml:space="preserve">KLIMEŠ C. SOCHOR, T. 2018. </w:t>
      </w:r>
      <w:r>
        <w:rPr>
          <w:i/>
        </w:rPr>
        <w:t>Overview of Web Anonymization.</w:t>
      </w:r>
      <w:r>
        <w:rPr/>
        <w:t xml:space="preserve"> [online]. 2021. [cit. 2021-02-21]. Dostupné na internete:  https://www.researchgate.net/publication/322981530_Overview_of_Web_Anonymization</w:t>
      </w:r>
      <w:r>
        <w:rPr>
          <w:bCs/>
        </w:rPr>
        <w:t xml:space="preserve"> </w:t>
      </w:r>
    </w:p>
    <w:p>
      <w:pPr>
        <w:pStyle w:val="Normal"/>
        <w:spacing w:before="0" w:after="120"/>
        <w:ind w:left="672" w:hanging="672"/>
        <w:rPr/>
      </w:pPr>
      <w:r>
        <w:rPr/>
        <w:t xml:space="preserve">LINUX.DIE.NET, 2021. </w:t>
      </w:r>
      <w:r>
        <w:rPr>
          <w:i/>
          <w:iCs/>
        </w:rPr>
        <w:t>avahi-daemon(8): Avahi mDNS/DNS-SD daemon - Linux man page.</w:t>
      </w:r>
      <w:r>
        <w:rPr/>
        <w:t xml:space="preserve"> [online] Available at: https://linux.die.net/man/8/avahi-daemon</w:t>
      </w:r>
    </w:p>
    <w:p>
      <w:pPr>
        <w:pStyle w:val="Normal"/>
        <w:widowControl w:val="false"/>
        <w:spacing w:before="0" w:after="120"/>
        <w:ind w:left="624" w:hanging="624"/>
        <w:rPr/>
      </w:pPr>
      <w:r>
        <w:rPr/>
        <w:t xml:space="preserve">MALINEN, Jouni, 2009. </w:t>
      </w:r>
      <w:r>
        <w:rPr>
          <w:i/>
          <w:iCs/>
        </w:rPr>
        <w:t>hostapd</w:t>
      </w:r>
      <w:r>
        <w:rPr/>
        <w:t xml:space="preserve"> [online]. Dostupné na: http://w1.fi/hostapd/devel/index.html</w:t>
      </w:r>
    </w:p>
    <w:p>
      <w:pPr>
        <w:pStyle w:val="Normal"/>
        <w:widowControl w:val="false"/>
        <w:spacing w:before="0" w:after="120"/>
        <w:ind w:left="624" w:hanging="624"/>
        <w:rPr/>
      </w:pPr>
      <w:r>
        <w:rPr/>
        <w:t xml:space="preserve">OSBOURN, Toby, 2016. </w:t>
      </w:r>
      <w:r>
        <w:rPr>
          <w:i/>
          <w:iCs/>
        </w:rPr>
        <w:t>Stopping your wireless from turning off on your Raspberry Pi</w:t>
      </w:r>
      <w:r>
        <w:rPr/>
        <w:t xml:space="preserve"> [online]. Dostupné na: https://tosbourn.com/stop-wireless-turning-off-raspberry-pi/</w:t>
      </w:r>
    </w:p>
    <w:p>
      <w:pPr>
        <w:pStyle w:val="Normal"/>
        <w:widowControl w:val="false"/>
        <w:spacing w:before="0" w:after="120"/>
        <w:ind w:left="624" w:hanging="624"/>
        <w:rPr/>
      </w:pPr>
      <w:r>
        <w:rPr/>
        <w:t xml:space="preserve">RASPBERRYPI.ORG. 2021. </w:t>
      </w:r>
      <w:r>
        <w:rPr>
          <w:i/>
          <w:iCs/>
        </w:rPr>
        <w:t xml:space="preserve">Operating system images. </w:t>
      </w:r>
      <w:r>
        <w:rPr/>
        <w:t>[online] Dostupné na: https://www.raspberrypi.org/software/operating-systems/</w:t>
      </w:r>
    </w:p>
    <w:p>
      <w:pPr>
        <w:pStyle w:val="Normal"/>
        <w:widowControl w:val="false"/>
        <w:spacing w:before="0" w:after="120"/>
        <w:ind w:left="624" w:hanging="624"/>
        <w:rPr/>
      </w:pPr>
      <w:r>
        <w:rPr/>
        <w:t xml:space="preserve">SINGH, Pradeep, 2017. </w:t>
      </w:r>
      <w:r>
        <w:rPr>
          <w:i/>
          <w:iCs/>
        </w:rPr>
        <w:t>Configure Tiny Core Linux as DHCP Server using udhcpd</w:t>
      </w:r>
      <w:r>
        <w:rPr/>
        <w:t xml:space="preserve"> [online]. Dostupné na: https://iotbytes.wordpress.com/configure-dhcp-server-on-microcore-tiny-linux/</w:t>
      </w:r>
    </w:p>
    <w:p>
      <w:pPr>
        <w:pStyle w:val="Normal"/>
        <w:widowControl w:val="false"/>
        <w:spacing w:before="0" w:after="120"/>
        <w:ind w:left="624" w:hanging="624"/>
        <w:rPr/>
      </w:pPr>
      <w:r>
        <w:rPr/>
        <w:t xml:space="preserve">TOR. 2021. </w:t>
      </w:r>
      <w:r>
        <w:rPr>
          <w:i/>
        </w:rPr>
        <w:t>History.</w:t>
      </w:r>
      <w:r>
        <w:rPr/>
        <w:t xml:space="preserve"> [online]. 2021. Dostupné na internete: https://www.torproject.org/about/history/</w:t>
      </w:r>
      <w:r>
        <w:rPr>
          <w:bCs/>
        </w:rPr>
        <w:t xml:space="preserve">. </w:t>
      </w:r>
    </w:p>
    <w:p>
      <w:pPr>
        <w:pStyle w:val="Normal"/>
        <w:widowControl w:val="false"/>
        <w:spacing w:before="0" w:after="120"/>
        <w:ind w:left="624" w:hanging="624"/>
        <w:rPr/>
      </w:pPr>
      <w:r>
        <w:rPr/>
        <w:t xml:space="preserve">VALLEY, Raspberry, 2021. </w:t>
      </w:r>
      <w:r>
        <w:rPr>
          <w:i/>
          <w:iCs/>
        </w:rPr>
        <w:t>Raspberry Pi Tor Access Point</w:t>
      </w:r>
      <w:r>
        <w:rPr/>
        <w:t xml:space="preserve"> [online]. Dostupné na: http://raspberry-valley.azurewebsites.net/Raspberry-Pi-Tor-Access-Point/#raspberry-pi-tor-access-point</w:t>
      </w:r>
    </w:p>
    <w:p>
      <w:pPr>
        <w:pStyle w:val="Normal"/>
        <w:widowControl w:val="false"/>
        <w:spacing w:before="0" w:after="120"/>
        <w:ind w:left="624" w:hanging="624"/>
        <w:rPr/>
      </w:pPr>
      <w:r>
        <w:rPr/>
        <w:t>WARDINI, Josh, 2016. cloudtweaks [online]. 2016. Dostupné na: https://cloudtweaks.com/2020/01/tor-its-privacy-limitations/</w:t>
      </w:r>
    </w:p>
    <w:p>
      <w:pPr>
        <w:pStyle w:val="Normal"/>
        <w:widowControl w:val="false"/>
        <w:spacing w:before="0" w:after="120"/>
        <w:ind w:left="624" w:hanging="624"/>
        <w:rPr/>
      </w:pPr>
      <w:r>
        <w:rPr/>
        <w:t xml:space="preserve">WIKI.DEBIAN., 2021. </w:t>
      </w:r>
      <w:r>
        <w:rPr>
          <w:i/>
          <w:iCs/>
        </w:rPr>
        <w:t>FreedomBox/Configs/Tor - Debian Wiki.</w:t>
      </w:r>
      <w:r>
        <w:rPr/>
        <w:t xml:space="preserve"> [online] Dostupné na: https://wiki.debian.org/FreedomBox/Configs/Tor.</w:t>
      </w:r>
    </w:p>
    <w:p>
      <w:pPr>
        <w:pStyle w:val="Normal"/>
        <w:widowControl w:val="false"/>
        <w:spacing w:before="0" w:after="120"/>
        <w:ind w:left="624" w:hanging="624"/>
        <w:rPr/>
      </w:pPr>
      <w:r>
        <w:rPr/>
        <w:t xml:space="preserve">WIKI.DEBIAN, 2021. </w:t>
      </w:r>
      <w:r>
        <w:rPr>
          <w:i/>
          <w:iCs/>
        </w:rPr>
        <w:t>wiki.debian.org</w:t>
      </w:r>
      <w:r>
        <w:rPr/>
        <w:t xml:space="preserve"> [online]. Dostupné na: https://wiki.debian.org/NetworkConfiguration</w:t>
      </w:r>
    </w:p>
    <w:p>
      <w:pPr>
        <w:pStyle w:val="Normal"/>
        <w:widowControl w:val="false"/>
        <w:spacing w:before="0" w:after="120"/>
        <w:rPr/>
      </w:pPr>
      <w:r>
        <w:rPr/>
      </w:r>
      <w:bookmarkStart w:id="205" w:name="Bookmark511"/>
      <w:bookmarkStart w:id="206" w:name="Bookmark4111"/>
      <w:bookmarkStart w:id="207" w:name="Bookmark511"/>
      <w:bookmarkStart w:id="208" w:name="Bookmark4111"/>
      <w:bookmarkEnd w:id="207"/>
      <w:bookmarkEnd w:id="208"/>
    </w:p>
    <w:p>
      <w:pPr>
        <w:sectPr>
          <w:footerReference w:type="default" r:id="rId33"/>
          <w:footerReference w:type="first" r:id="rId34"/>
          <w:footnotePr>
            <w:numFmt w:val="decimal"/>
          </w:footnotePr>
          <w:type w:val="nextPage"/>
          <w:pgSz w:w="11906" w:h="16838"/>
          <w:pgMar w:left="1985" w:right="1418" w:header="0" w:top="1418" w:footer="709" w:bottom="1418" w:gutter="0"/>
          <w:pgNumType w:fmt="decimal"/>
          <w:formProt w:val="false"/>
          <w:titlePg/>
          <w:textDirection w:val="lrTb"/>
          <w:docGrid w:type="default" w:linePitch="100" w:charSpace="0"/>
        </w:sectPr>
        <w:pStyle w:val="Normal"/>
        <w:widowControl w:val="false"/>
        <w:spacing w:before="0" w:after="120"/>
        <w:rPr/>
      </w:pPr>
      <w:r>
        <w:rPr>
          <w:bCs/>
        </w:rPr>
        <w:t xml:space="preserve"> </w:t>
      </w:r>
    </w:p>
    <w:p>
      <w:pPr>
        <w:pStyle w:val="Heading1"/>
        <w:rPr/>
      </w:pPr>
      <w:bookmarkStart w:id="209" w:name="_Toc195670728"/>
      <w:bookmarkStart w:id="210" w:name="_Toc195684476"/>
      <w:bookmarkStart w:id="211" w:name="_Toc309047450"/>
      <w:bookmarkStart w:id="212" w:name="_Toc309047496"/>
      <w:bookmarkStart w:id="213" w:name="_Toc309047613"/>
      <w:bookmarkStart w:id="214" w:name="_Toc339279028"/>
      <w:bookmarkStart w:id="215" w:name="_Toc71830082"/>
      <w:r>
        <w:rPr/>
        <w:t>Zoznam príloh</w:t>
      </w:r>
      <w:bookmarkEnd w:id="209"/>
      <w:bookmarkEnd w:id="210"/>
      <w:bookmarkEnd w:id="211"/>
      <w:bookmarkEnd w:id="212"/>
      <w:bookmarkEnd w:id="213"/>
      <w:bookmarkEnd w:id="214"/>
      <w:bookmarkEnd w:id="215"/>
    </w:p>
    <w:p>
      <w:pPr>
        <w:pStyle w:val="Normal"/>
        <w:rPr/>
      </w:pPr>
      <w:r>
        <w:rPr/>
        <w:t>Príloha A – Konfiguračné súbory</w:t>
      </w:r>
    </w:p>
    <w:p>
      <w:pPr>
        <w:pStyle w:val="Normal"/>
        <w:rPr>
          <w:rStyle w:val="BookTitle"/>
        </w:rPr>
      </w:pPr>
      <w:r>
        <w:rPr/>
      </w:r>
    </w:p>
    <w:p>
      <w:pPr>
        <w:pStyle w:val="PrlohaBP"/>
        <w:rPr>
          <w:rStyle w:val="BookTitle"/>
        </w:rPr>
      </w:pPr>
      <w:r>
        <w:rPr/>
      </w:r>
      <w:r>
        <w:br w:type="page"/>
      </w:r>
    </w:p>
    <w:p>
      <w:pPr>
        <w:pStyle w:val="PrlohaBP"/>
        <w:rPr/>
      </w:pPr>
      <w:r>
        <w:rPr>
          <w:rStyle w:val="BookTitle"/>
        </w:rPr>
        <w:t xml:space="preserve">Príloha </w:t>
      </w:r>
      <w:r>
        <w:rPr>
          <w:rStyle w:val="BookTitle"/>
          <w:sz w:val="44"/>
        </w:rPr>
        <w:t>A</w:t>
      </w:r>
    </w:p>
    <w:p>
      <w:pPr>
        <w:pStyle w:val="PlainText"/>
        <w:rPr/>
      </w:pPr>
      <w:r>
        <w:rPr>
          <w:rStyle w:val="BookTitle"/>
          <w:szCs w:val="36"/>
        </w:rPr>
        <w:t>Konfiguračný súbor hostapd.conf</w:t>
      </w:r>
    </w:p>
    <w:p>
      <w:pPr>
        <w:pStyle w:val="PlainText"/>
        <w:spacing w:lineRule="auto" w:line="276"/>
        <w:rPr/>
      </w:pPr>
      <w:r>
        <w:rPr/>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the interface used by the access point</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interface=wlan0</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"g" stands for 2.4ghz band</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hw_mode=g</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the channel to use</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channel=6</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station mac address -based authentication</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please note that this kind of access control requires a driver that uses</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hostapd to take care of management frame processing and as such, this can be</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used with driver=hostap or driver=nl80211, but not with driver=atheros.</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0 = accept unless in deny list</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1 = deny unless in accept list</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2 = use external radius server (accept/deny lists are searched first)</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macaddr_acl=0</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auth_algs=1</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send empty ssid in beacons and ignore probe request frames that do not</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specify full ssid, i.e., require stations to know ssid.</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default: disabled (0)</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ignore_broadcast_ssid=0</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the name of the access point</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ssid=houseofthor</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 1=wpa, 2=wep, 3=both</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auth_algs=1</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wpa=2</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wpa_passphrase=letmebrowse1234</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wpa_key_mgmt=wpa-psk</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wpa_pairwise=tkip</w:t>
      </w:r>
    </w:p>
    <w:p>
      <w:pPr>
        <w:pStyle w:val="Normal"/>
        <w:spacing w:lineRule="auto" w:line="276" w:before="57" w:after="57"/>
        <w:jc w:val="left"/>
        <w:rPr/>
      </w:pPr>
      <w:r>
        <w:rPr>
          <w:rStyle w:val="BookTitle"/>
          <w:rFonts w:cs="Courier New" w:ascii="Courier New" w:hAnsi="Courier New"/>
          <w:b w:val="false"/>
          <w:bCs w:val="false"/>
          <w:caps w:val="false"/>
          <w:smallCaps w:val="false"/>
          <w:sz w:val="20"/>
          <w:szCs w:val="20"/>
        </w:rPr>
        <w:t>rsn_pairwise=ccmp</w:t>
      </w:r>
    </w:p>
    <w:p>
      <w:pPr>
        <w:pStyle w:val="Normal"/>
        <w:spacing w:lineRule="auto" w:line="276"/>
        <w:rPr/>
      </w:pPr>
      <w:r>
        <w:rPr/>
      </w:r>
      <w:r>
        <w:br w:type="page"/>
      </w:r>
    </w:p>
    <w:p>
      <w:pPr>
        <w:pStyle w:val="PlainText"/>
        <w:spacing w:lineRule="auto" w:line="276"/>
        <w:rPr/>
      </w:pPr>
      <w:r>
        <w:rPr>
          <w:rStyle w:val="BookTitle"/>
          <w:szCs w:val="36"/>
        </w:rPr>
        <w:t>Konfiguračný súbor default/hostapd</w:t>
      </w:r>
    </w:p>
    <w:p>
      <w:pPr>
        <w:pStyle w:val="PlainText"/>
        <w:spacing w:lineRule="auto" w:line="276"/>
        <w:rPr/>
      </w:pPr>
      <w:r>
        <w:rPr/>
        <w:t># Defaults for hostapd initscript</w:t>
      </w:r>
    </w:p>
    <w:p>
      <w:pPr>
        <w:pStyle w:val="PlainText"/>
        <w:spacing w:lineRule="auto" w:line="276"/>
        <w:rPr/>
      </w:pPr>
      <w:r>
        <w:rPr/>
        <w:t>#</w:t>
      </w:r>
    </w:p>
    <w:p>
      <w:pPr>
        <w:pStyle w:val="PlainText"/>
        <w:spacing w:lineRule="auto" w:line="276"/>
        <w:rPr/>
      </w:pPr>
      <w:r>
        <w:rPr/>
        <w:t># See /usr/share/doc/hostapd/README.Debian for information about alternative</w:t>
      </w:r>
    </w:p>
    <w:p>
      <w:pPr>
        <w:pStyle w:val="PlainText"/>
        <w:spacing w:lineRule="auto" w:line="276"/>
        <w:rPr/>
      </w:pPr>
      <w:r>
        <w:rPr/>
        <w:t># methods of managing hostapd.</w:t>
      </w:r>
    </w:p>
    <w:p>
      <w:pPr>
        <w:pStyle w:val="PlainText"/>
        <w:spacing w:lineRule="auto" w:line="276"/>
        <w:rPr/>
      </w:pPr>
      <w:r>
        <w:rPr/>
        <w:t>#</w:t>
      </w:r>
    </w:p>
    <w:p>
      <w:pPr>
        <w:pStyle w:val="PlainText"/>
        <w:spacing w:lineRule="auto" w:line="276"/>
        <w:rPr/>
      </w:pPr>
      <w:r>
        <w:rPr/>
        <w:t># Uncomment and set DAEMON_CONF to the absolute path of a hostapd configuration</w:t>
      </w:r>
    </w:p>
    <w:p>
      <w:pPr>
        <w:pStyle w:val="PlainText"/>
        <w:spacing w:lineRule="auto" w:line="276"/>
        <w:rPr/>
      </w:pPr>
      <w:r>
        <w:rPr/>
        <w:t># file and hostapd will be started during system boot. An example configuration</w:t>
      </w:r>
    </w:p>
    <w:p>
      <w:pPr>
        <w:pStyle w:val="PlainText"/>
        <w:spacing w:lineRule="auto" w:line="276"/>
        <w:rPr/>
      </w:pPr>
      <w:r>
        <w:rPr/>
        <w:t># file can be found at /usr/share/doc/hostapd/examples/hostapd.conf.gz</w:t>
      </w:r>
    </w:p>
    <w:p>
      <w:pPr>
        <w:pStyle w:val="PlainText"/>
        <w:spacing w:lineRule="auto" w:line="276"/>
        <w:rPr/>
      </w:pPr>
      <w:r>
        <w:rPr/>
        <w:t>#</w:t>
      </w:r>
    </w:p>
    <w:p>
      <w:pPr>
        <w:pStyle w:val="PlainText"/>
        <w:spacing w:lineRule="auto" w:line="276"/>
        <w:rPr/>
      </w:pPr>
      <w:r>
        <w:rPr/>
        <w:t>DAEMON_CONF="/etc/hostapd/hostapd.conf"</w:t>
      </w:r>
    </w:p>
    <w:p>
      <w:pPr>
        <w:pStyle w:val="PlainText"/>
        <w:spacing w:lineRule="auto" w:line="276"/>
        <w:rPr/>
      </w:pPr>
      <w:r>
        <w:rPr/>
      </w:r>
    </w:p>
    <w:p>
      <w:pPr>
        <w:pStyle w:val="PlainText"/>
        <w:spacing w:lineRule="auto" w:line="276"/>
        <w:rPr/>
      </w:pPr>
      <w:r>
        <w:rPr/>
        <w:t># Additional daemon options to be appended to hostapd command:-</w:t>
      </w:r>
    </w:p>
    <w:p>
      <w:pPr>
        <w:pStyle w:val="PlainText"/>
        <w:spacing w:lineRule="auto" w:line="276"/>
        <w:rPr/>
      </w:pPr>
      <w:r>
        <w:rPr/>
        <w:t xml:space="preserve"># </w:t>
        <w:tab/>
        <w:t>-d   show more debug messages (-dd for even more)</w:t>
      </w:r>
    </w:p>
    <w:p>
      <w:pPr>
        <w:pStyle w:val="PlainText"/>
        <w:spacing w:lineRule="auto" w:line="276"/>
        <w:rPr/>
      </w:pPr>
      <w:r>
        <w:rPr/>
        <w:t xml:space="preserve"># </w:t>
        <w:tab/>
        <w:t>-K   include key data in debug messages</w:t>
      </w:r>
    </w:p>
    <w:p>
      <w:pPr>
        <w:pStyle w:val="PlainText"/>
        <w:spacing w:lineRule="auto" w:line="276"/>
        <w:rPr/>
      </w:pPr>
      <w:r>
        <w:rPr/>
        <w:t xml:space="preserve"># </w:t>
        <w:tab/>
        <w:t>-t   include timestamps in some debug messages</w:t>
      </w:r>
    </w:p>
    <w:p>
      <w:pPr>
        <w:pStyle w:val="PlainText"/>
        <w:spacing w:lineRule="auto" w:line="276"/>
        <w:rPr/>
      </w:pPr>
      <w:r>
        <w:rPr/>
        <w:t>#</w:t>
      </w:r>
    </w:p>
    <w:p>
      <w:pPr>
        <w:pStyle w:val="PlainText"/>
        <w:spacing w:lineRule="auto" w:line="276"/>
        <w:rPr/>
      </w:pPr>
      <w:r>
        <w:rPr/>
        <w:t># Note that -B (daemon mode) and -P (pidfile) options are automatically</w:t>
      </w:r>
    </w:p>
    <w:p>
      <w:pPr>
        <w:pStyle w:val="PlainText"/>
        <w:spacing w:lineRule="auto" w:line="276"/>
        <w:rPr/>
      </w:pPr>
      <w:r>
        <w:rPr/>
        <w:t># configured by the init.d script and must not be added to DAEMON_OPTS.</w:t>
      </w:r>
    </w:p>
    <w:p>
      <w:pPr>
        <w:pStyle w:val="PlainText"/>
        <w:spacing w:lineRule="auto" w:line="276"/>
        <w:rPr/>
      </w:pPr>
      <w:r>
        <w:rPr/>
        <w:t>#</w:t>
      </w:r>
    </w:p>
    <w:p>
      <w:pPr>
        <w:pStyle w:val="PlainText"/>
        <w:spacing w:lineRule="auto" w:line="276"/>
        <w:rPr/>
      </w:pPr>
      <w:r>
        <w:rPr/>
        <w:t>#DAEMON_OPTS=""</w:t>
      </w:r>
      <w:r>
        <w:br w:type="page"/>
      </w:r>
    </w:p>
    <w:p>
      <w:pPr>
        <w:pStyle w:val="PlainText"/>
        <w:spacing w:lineRule="auto" w:line="276"/>
        <w:rPr/>
      </w:pPr>
      <w:r>
        <w:rPr>
          <w:rStyle w:val="BookTitle"/>
          <w:szCs w:val="36"/>
        </w:rPr>
        <w:t>Konfiguračný súbor udhcpd.conf</w:t>
      </w:r>
    </w:p>
    <w:p>
      <w:pPr>
        <w:pStyle w:val="PlainText"/>
        <w:spacing w:lineRule="auto" w:line="276"/>
        <w:rPr/>
      </w:pPr>
      <w:r>
        <w:rPr/>
        <w:t># The start and end of the IP lease block</w:t>
      </w:r>
    </w:p>
    <w:p>
      <w:pPr>
        <w:pStyle w:val="PlainText"/>
        <w:spacing w:lineRule="auto" w:line="276"/>
        <w:rPr/>
      </w:pPr>
      <w:r>
        <w:rPr/>
      </w:r>
    </w:p>
    <w:p>
      <w:pPr>
        <w:pStyle w:val="PlainText"/>
        <w:spacing w:lineRule="auto" w:line="276"/>
        <w:rPr/>
      </w:pPr>
      <w:r>
        <w:rPr/>
        <w:t>start 192.168.42.2</w:t>
      </w:r>
    </w:p>
    <w:p>
      <w:pPr>
        <w:pStyle w:val="PlainText"/>
        <w:spacing w:lineRule="auto" w:line="276"/>
        <w:rPr/>
      </w:pPr>
      <w:r>
        <w:rPr/>
        <w:t>end 192.168.42.20</w:t>
      </w:r>
    </w:p>
    <w:p>
      <w:pPr>
        <w:pStyle w:val="PlainText"/>
        <w:spacing w:lineRule="auto" w:line="276"/>
        <w:rPr/>
      </w:pPr>
      <w:r>
        <w:rPr/>
      </w:r>
    </w:p>
    <w:p>
      <w:pPr>
        <w:pStyle w:val="PlainText"/>
        <w:spacing w:lineRule="auto" w:line="276"/>
        <w:rPr/>
      </w:pPr>
      <w:r>
        <w:rPr/>
        <w:t># The interface that udhcpd will use</w:t>
      </w:r>
    </w:p>
    <w:p>
      <w:pPr>
        <w:pStyle w:val="PlainText"/>
        <w:spacing w:lineRule="auto" w:line="276"/>
        <w:rPr/>
      </w:pPr>
      <w:r>
        <w:rPr/>
      </w:r>
    </w:p>
    <w:p>
      <w:pPr>
        <w:pStyle w:val="PlainText"/>
        <w:spacing w:lineRule="auto" w:line="276"/>
        <w:rPr/>
      </w:pPr>
      <w:r>
        <w:rPr/>
        <w:t>interface</w:t>
        <w:tab/>
        <w:t>wlan0</w:t>
      </w:r>
    </w:p>
    <w:p>
      <w:pPr>
        <w:pStyle w:val="PlainText"/>
        <w:spacing w:lineRule="auto" w:line="276"/>
        <w:rPr/>
      </w:pPr>
      <w:r>
        <w:rPr/>
      </w:r>
    </w:p>
    <w:p>
      <w:pPr>
        <w:pStyle w:val="PlainText"/>
        <w:spacing w:lineRule="auto" w:line="276"/>
        <w:rPr/>
      </w:pPr>
      <w:r>
        <w:rPr/>
        <w:t># If remaining is true (default), udhcpd will store the time</w:t>
      </w:r>
    </w:p>
    <w:p>
      <w:pPr>
        <w:pStyle w:val="PlainText"/>
        <w:spacing w:lineRule="auto" w:line="276"/>
        <w:rPr/>
      </w:pPr>
      <w:r>
        <w:rPr/>
        <w:t># remaining for each lease in the udhcpd leases file. This is</w:t>
      </w:r>
    </w:p>
    <w:p>
      <w:pPr>
        <w:pStyle w:val="PlainText"/>
        <w:spacing w:lineRule="auto" w:line="276"/>
        <w:rPr/>
      </w:pPr>
      <w:r>
        <w:rPr/>
        <w:t># for embedded systems that cannot keep time between reboots.</w:t>
      </w:r>
    </w:p>
    <w:p>
      <w:pPr>
        <w:pStyle w:val="PlainText"/>
        <w:spacing w:lineRule="auto" w:line="276"/>
        <w:rPr/>
      </w:pPr>
      <w:r>
        <w:rPr/>
        <w:t># If you set remaining to no, the absolute time that the lease</w:t>
      </w:r>
    </w:p>
    <w:p>
      <w:pPr>
        <w:pStyle w:val="PlainText"/>
        <w:spacing w:lineRule="auto" w:line="276"/>
        <w:rPr/>
      </w:pPr>
      <w:r>
        <w:rPr/>
        <w:t># expires at will be stored in the dhcpd.leases file.</w:t>
      </w:r>
    </w:p>
    <w:p>
      <w:pPr>
        <w:pStyle w:val="PlainText"/>
        <w:spacing w:lineRule="auto" w:line="276"/>
        <w:rPr/>
      </w:pPr>
      <w:r>
        <w:rPr/>
      </w:r>
    </w:p>
    <w:p>
      <w:pPr>
        <w:pStyle w:val="PlainText"/>
        <w:spacing w:lineRule="auto" w:line="276"/>
        <w:rPr/>
      </w:pPr>
      <w:r>
        <w:rPr/>
        <w:t>remaining</w:t>
        <w:tab/>
        <w:t>yes</w:t>
      </w:r>
    </w:p>
    <w:p>
      <w:pPr>
        <w:pStyle w:val="PlainText"/>
        <w:spacing w:lineRule="auto" w:line="276"/>
        <w:rPr/>
      </w:pPr>
      <w:r>
        <w:rPr/>
      </w:r>
    </w:p>
    <w:p>
      <w:pPr>
        <w:pStyle w:val="PlainText"/>
        <w:spacing w:lineRule="auto" w:line="276"/>
        <w:rPr/>
      </w:pPr>
      <w:r>
        <w:rPr/>
        <w:t># The remainer of options are DHCP options and can be specifed with the</w:t>
      </w:r>
    </w:p>
    <w:p>
      <w:pPr>
        <w:pStyle w:val="PlainText"/>
        <w:spacing w:lineRule="auto" w:line="276"/>
        <w:rPr/>
      </w:pPr>
      <w:r>
        <w:rPr/>
        <w:t># keyword 'opt' or 'option'. If an option can take multiple items, such</w:t>
      </w:r>
    </w:p>
    <w:p>
      <w:pPr>
        <w:pStyle w:val="PlainText"/>
        <w:spacing w:lineRule="auto" w:line="276"/>
        <w:rPr/>
      </w:pPr>
      <w:r>
        <w:rPr/>
        <w:t># as the dns option, they can be listed on the same line, or multiple</w:t>
      </w:r>
    </w:p>
    <w:p>
      <w:pPr>
        <w:pStyle w:val="PlainText"/>
        <w:spacing w:lineRule="auto" w:line="276"/>
        <w:rPr/>
      </w:pPr>
      <w:r>
        <w:rPr/>
        <w:t># lines. The only option with a default is 'lease'.</w:t>
      </w:r>
    </w:p>
    <w:p>
      <w:pPr>
        <w:pStyle w:val="PlainText"/>
        <w:spacing w:lineRule="auto" w:line="276"/>
        <w:rPr/>
      </w:pPr>
      <w:r>
        <w:rPr/>
      </w:r>
    </w:p>
    <w:p>
      <w:pPr>
        <w:pStyle w:val="PlainText"/>
        <w:spacing w:lineRule="auto" w:line="276"/>
        <w:rPr/>
      </w:pPr>
      <w:r>
        <w:rPr/>
        <w:t>opt dns 192.168.42.1</w:t>
      </w:r>
    </w:p>
    <w:p>
      <w:pPr>
        <w:pStyle w:val="PlainText"/>
        <w:spacing w:lineRule="auto" w:line="276"/>
        <w:rPr/>
      </w:pPr>
      <w:r>
        <w:rPr/>
        <w:t>opt subnet 255.255.255.0</w:t>
      </w:r>
    </w:p>
    <w:p>
      <w:pPr>
        <w:pStyle w:val="PlainText"/>
        <w:spacing w:lineRule="auto" w:line="276"/>
        <w:rPr/>
      </w:pPr>
      <w:r>
        <w:rPr/>
        <w:t>opt router 192.168.42.1</w:t>
      </w:r>
    </w:p>
    <w:p>
      <w:pPr>
        <w:pStyle w:val="PlainText"/>
        <w:spacing w:lineRule="auto" w:line="276"/>
        <w:rPr/>
      </w:pPr>
      <w:r>
        <w:rPr/>
        <w:t>opt</w:t>
        <w:tab/>
        <w:t>lease</w:t>
        <w:tab/>
        <w:t>864000</w:t>
        <w:tab/>
        <w:tab/>
        <w:t># 10 days of seconds</w:t>
      </w:r>
      <w:r>
        <w:br w:type="page"/>
      </w:r>
    </w:p>
    <w:p>
      <w:pPr>
        <w:pStyle w:val="PlainText"/>
        <w:spacing w:lineRule="auto" w:line="276"/>
        <w:rPr/>
      </w:pPr>
      <w:r>
        <w:rPr>
          <w:rStyle w:val="BookTitle"/>
          <w:szCs w:val="36"/>
        </w:rPr>
        <w:t>Konfiguračný súbor default/udhcpd</w:t>
      </w:r>
    </w:p>
    <w:p>
      <w:pPr>
        <w:pStyle w:val="PlainText"/>
        <w:spacing w:lineRule="auto" w:line="276"/>
        <w:rPr/>
      </w:pPr>
      <w:r>
        <w:rPr/>
        <w:t># Comment the following line to enable</w:t>
      </w:r>
    </w:p>
    <w:p>
      <w:pPr>
        <w:pStyle w:val="PlainText"/>
        <w:spacing w:lineRule="auto" w:line="276"/>
        <w:rPr/>
      </w:pPr>
      <w:r>
        <w:rPr/>
        <w:t>#DHCPD_ENABLED="no"</w:t>
      </w:r>
    </w:p>
    <w:p>
      <w:pPr>
        <w:pStyle w:val="PlainText"/>
        <w:spacing w:lineRule="auto" w:line="276"/>
        <w:rPr/>
      </w:pPr>
      <w:r>
        <w:rPr/>
      </w:r>
    </w:p>
    <w:p>
      <w:pPr>
        <w:pStyle w:val="PlainText"/>
        <w:spacing w:lineRule="auto" w:line="276"/>
        <w:rPr/>
      </w:pPr>
      <w:r>
        <w:rPr/>
        <w:t># Options to pass to busybox's udhcpd</w:t>
      </w:r>
    </w:p>
    <w:p>
      <w:pPr>
        <w:pStyle w:val="PlainText"/>
        <w:spacing w:lineRule="auto" w:line="276"/>
        <w:rPr/>
      </w:pPr>
      <w:r>
        <w:rPr/>
        <w:t>#</w:t>
      </w:r>
    </w:p>
    <w:p>
      <w:pPr>
        <w:pStyle w:val="PlainText"/>
        <w:spacing w:lineRule="auto" w:line="276"/>
        <w:rPr/>
      </w:pPr>
      <w:r>
        <w:rPr/>
        <w:t># -S    Log to syslog</w:t>
      </w:r>
    </w:p>
    <w:p>
      <w:pPr>
        <w:pStyle w:val="PlainText"/>
        <w:spacing w:lineRule="auto" w:line="276"/>
        <w:rPr/>
      </w:pPr>
      <w:r>
        <w:rPr/>
        <w:t># -f    run in foreground</w:t>
      </w:r>
    </w:p>
    <w:p>
      <w:pPr>
        <w:pStyle w:val="PlainText"/>
        <w:spacing w:lineRule="auto" w:line="276"/>
        <w:rPr/>
      </w:pPr>
      <w:r>
        <w:rPr/>
      </w:r>
    </w:p>
    <w:p>
      <w:pPr>
        <w:pStyle w:val="PlainText"/>
        <w:spacing w:lineRule="auto" w:line="276"/>
        <w:rPr/>
      </w:pPr>
      <w:r>
        <w:rPr/>
        <w:t>DHCPD_OPTS="-S"</w:t>
      </w:r>
    </w:p>
    <w:p>
      <w:pPr>
        <w:pStyle w:val="PlainText"/>
        <w:spacing w:lineRule="auto" w:line="276"/>
        <w:rPr/>
      </w:pPr>
      <w:r>
        <w:rPr/>
      </w:r>
      <w:r>
        <w:br w:type="page"/>
      </w:r>
    </w:p>
    <w:p>
      <w:pPr>
        <w:pStyle w:val="PlainText"/>
        <w:spacing w:lineRule="auto" w:line="276"/>
        <w:rPr/>
      </w:pPr>
      <w:r>
        <w:rPr>
          <w:rStyle w:val="BookTitle"/>
          <w:szCs w:val="36"/>
        </w:rPr>
        <w:t>Konfiguračný súbor network/interfaces</w:t>
      </w:r>
    </w:p>
    <w:p>
      <w:pPr>
        <w:pStyle w:val="PlainText"/>
        <w:spacing w:lineRule="auto" w:line="276"/>
        <w:rPr/>
      </w:pPr>
      <w:r>
        <w:rPr/>
        <w:t># interfaces(5) file used by ifup(8) and ifdown(8)</w:t>
      </w:r>
    </w:p>
    <w:p>
      <w:pPr>
        <w:pStyle w:val="PlainText"/>
        <w:spacing w:lineRule="auto" w:line="276"/>
        <w:rPr/>
      </w:pPr>
      <w:r>
        <w:rPr/>
      </w:r>
    </w:p>
    <w:p>
      <w:pPr>
        <w:pStyle w:val="PlainText"/>
        <w:spacing w:lineRule="auto" w:line="276"/>
        <w:rPr/>
      </w:pPr>
      <w:r>
        <w:rPr/>
        <w:t># Please note that this file is written to be used with dhcpcd</w:t>
      </w:r>
    </w:p>
    <w:p>
      <w:pPr>
        <w:pStyle w:val="PlainText"/>
        <w:spacing w:lineRule="auto" w:line="276"/>
        <w:rPr/>
      </w:pPr>
      <w:r>
        <w:rPr/>
        <w:t># For static IP, consult /etc/dhcpcd.cong and 'man dhcpcd.conf'</w:t>
      </w:r>
    </w:p>
    <w:p>
      <w:pPr>
        <w:pStyle w:val="PlainText"/>
        <w:spacing w:lineRule="auto" w:line="276"/>
        <w:rPr/>
      </w:pPr>
      <w:r>
        <w:rPr/>
        <w:t>auto lo</w:t>
      </w:r>
    </w:p>
    <w:p>
      <w:pPr>
        <w:pStyle w:val="PlainText"/>
        <w:spacing w:lineRule="auto" w:line="276"/>
        <w:rPr/>
      </w:pPr>
      <w:r>
        <w:rPr/>
      </w:r>
    </w:p>
    <w:p>
      <w:pPr>
        <w:pStyle w:val="PlainText"/>
        <w:spacing w:lineRule="auto" w:line="276"/>
        <w:rPr/>
      </w:pPr>
      <w:r>
        <w:rPr/>
        <w:t>iface lo inet loopback</w:t>
      </w:r>
    </w:p>
    <w:p>
      <w:pPr>
        <w:pStyle w:val="PlainText"/>
        <w:spacing w:lineRule="auto" w:line="276"/>
        <w:rPr/>
      </w:pPr>
      <w:r>
        <w:rPr/>
        <w:t>iface eth0 inet dhcp</w:t>
      </w:r>
    </w:p>
    <w:p>
      <w:pPr>
        <w:pStyle w:val="PlainText"/>
        <w:spacing w:lineRule="auto" w:line="276"/>
        <w:rPr/>
      </w:pPr>
      <w:r>
        <w:rPr/>
      </w:r>
    </w:p>
    <w:p>
      <w:pPr>
        <w:pStyle w:val="PlainText"/>
        <w:spacing w:lineRule="auto" w:line="276"/>
        <w:rPr/>
      </w:pPr>
      <w:r>
        <w:rPr/>
        <w:t>auto eth0</w:t>
      </w:r>
    </w:p>
    <w:p>
      <w:pPr>
        <w:pStyle w:val="PlainText"/>
        <w:spacing w:lineRule="auto" w:line="276"/>
        <w:rPr/>
      </w:pPr>
      <w:r>
        <w:rPr/>
      </w:r>
    </w:p>
    <w:p>
      <w:pPr>
        <w:pStyle w:val="PlainText"/>
        <w:spacing w:lineRule="auto" w:line="276"/>
        <w:rPr/>
      </w:pPr>
      <w:r>
        <w:rPr/>
        <w:t>auto wlan0</w:t>
      </w:r>
    </w:p>
    <w:p>
      <w:pPr>
        <w:pStyle w:val="PlainText"/>
        <w:spacing w:lineRule="auto" w:line="276"/>
        <w:rPr/>
      </w:pPr>
      <w:r>
        <w:rPr/>
      </w:r>
    </w:p>
    <w:p>
      <w:pPr>
        <w:pStyle w:val="PlainText"/>
        <w:spacing w:lineRule="auto" w:line="276"/>
        <w:rPr/>
      </w:pPr>
      <w:r>
        <w:rPr/>
        <w:t># Adding static adress to wlan0 which will be default gateway as well as DNS</w:t>
      </w:r>
    </w:p>
    <w:p>
      <w:pPr>
        <w:pStyle w:val="PlainText"/>
        <w:spacing w:lineRule="auto" w:line="276"/>
        <w:rPr/>
      </w:pPr>
      <w:r>
        <w:rPr/>
        <w:t># for our hotspot</w:t>
      </w:r>
    </w:p>
    <w:p>
      <w:pPr>
        <w:pStyle w:val="PlainText"/>
        <w:spacing w:lineRule="auto" w:line="276"/>
        <w:rPr/>
      </w:pPr>
      <w:r>
        <w:rPr/>
      </w:r>
    </w:p>
    <w:p>
      <w:pPr>
        <w:pStyle w:val="PlainText"/>
        <w:spacing w:lineRule="auto" w:line="276"/>
        <w:rPr/>
      </w:pPr>
      <w:r>
        <w:rPr/>
        <w:t># 'wireless-power off' will make sure that Raspberry does noy try for own power management</w:t>
      </w:r>
    </w:p>
    <w:p>
      <w:pPr>
        <w:pStyle w:val="PlainText"/>
        <w:spacing w:lineRule="auto" w:line="276"/>
        <w:rPr/>
      </w:pPr>
      <w:r>
        <w:rPr/>
        <w:t># it will stop wireless from turing off the Raspberry Pi</w:t>
      </w:r>
    </w:p>
    <w:p>
      <w:pPr>
        <w:pStyle w:val="PlainText"/>
        <w:spacing w:lineRule="auto" w:line="276"/>
        <w:rPr/>
      </w:pPr>
      <w:r>
        <w:rPr/>
        <w:t>iface wlan0 inet static</w:t>
      </w:r>
    </w:p>
    <w:p>
      <w:pPr>
        <w:pStyle w:val="PlainText"/>
        <w:spacing w:lineRule="auto" w:line="276"/>
        <w:rPr/>
      </w:pPr>
      <w:r>
        <w:rPr/>
        <w:t xml:space="preserve">  </w:t>
      </w:r>
      <w:r>
        <w:rPr/>
        <w:t>address 192.168.42.1</w:t>
      </w:r>
    </w:p>
    <w:p>
      <w:pPr>
        <w:pStyle w:val="PlainText"/>
        <w:spacing w:lineRule="auto" w:line="276"/>
        <w:rPr/>
      </w:pPr>
      <w:r>
        <w:rPr/>
        <w:t xml:space="preserve">  </w:t>
      </w:r>
      <w:r>
        <w:rPr/>
        <w:t>netmask 255.255.255.0</w:t>
      </w:r>
    </w:p>
    <w:p>
      <w:pPr>
        <w:pStyle w:val="PlainText"/>
        <w:spacing w:lineRule="auto" w:line="276"/>
        <w:rPr/>
      </w:pPr>
      <w:r>
        <w:rPr/>
        <w:t xml:space="preserve">  </w:t>
      </w:r>
      <w:r>
        <w:rPr/>
        <w:t>wireless-power off</w:t>
      </w:r>
    </w:p>
    <w:p>
      <w:pPr>
        <w:pStyle w:val="PlainText"/>
        <w:spacing w:lineRule="auto" w:line="276"/>
        <w:rPr/>
      </w:pPr>
      <w:r>
        <w:rPr/>
      </w:r>
    </w:p>
    <w:p>
      <w:pPr>
        <w:pStyle w:val="PlainText"/>
        <w:spacing w:lineRule="auto" w:line="276"/>
        <w:rPr/>
      </w:pPr>
      <w:r>
        <w:rPr/>
        <w:t># Apply iptables rules, internet sharing (NAT)</w:t>
      </w:r>
    </w:p>
    <w:p>
      <w:pPr>
        <w:pStyle w:val="PlainText"/>
        <w:spacing w:lineRule="auto" w:line="276"/>
        <w:rPr/>
      </w:pPr>
      <w:r>
        <w:rPr/>
        <w:t>up iptables-restore &lt; /etc/iptables.ipv4.nat</w:t>
      </w:r>
      <w:r>
        <w:br w:type="page"/>
      </w:r>
    </w:p>
    <w:p>
      <w:pPr>
        <w:pStyle w:val="PlainText"/>
        <w:spacing w:lineRule="auto" w:line="276"/>
        <w:rPr/>
      </w:pPr>
      <w:r>
        <w:rPr>
          <w:rStyle w:val="BookTitle"/>
          <w:szCs w:val="36"/>
        </w:rPr>
        <w:t>Konfiguračný súbor torrc</w:t>
      </w:r>
    </w:p>
    <w:p>
      <w:pPr>
        <w:pStyle w:val="PlainText"/>
        <w:spacing w:lineRule="auto" w:line="276"/>
        <w:rPr>
          <w:rStyle w:val="BookTitle"/>
          <w:szCs w:val="36"/>
        </w:rPr>
      </w:pPr>
      <w:r>
        <w:rPr>
          <w:szCs w:val="36"/>
        </w:rPr>
      </w:r>
    </w:p>
    <w:p>
      <w:pPr>
        <w:pStyle w:val="PlainText"/>
        <w:spacing w:lineRule="auto" w:line="276"/>
        <w:rPr/>
      </w:pPr>
      <w:r>
        <w:rPr/>
        <w:t>Log notice file /var/log/tor/notices.log</w:t>
      </w:r>
    </w:p>
    <w:p>
      <w:pPr>
        <w:pStyle w:val="PlainText"/>
        <w:spacing w:lineRule="auto" w:line="276"/>
        <w:rPr/>
      </w:pPr>
      <w:r>
        <w:rPr/>
      </w:r>
    </w:p>
    <w:p>
      <w:pPr>
        <w:pStyle w:val="PlainText"/>
        <w:spacing w:lineRule="auto" w:line="276"/>
        <w:rPr/>
      </w:pPr>
      <w:r>
        <w:rPr/>
        <w:t># Settings to enable transparent proxy</w:t>
      </w:r>
    </w:p>
    <w:p>
      <w:pPr>
        <w:pStyle w:val="PlainText"/>
        <w:spacing w:lineRule="auto" w:line="276"/>
        <w:rPr/>
      </w:pPr>
      <w:r>
        <w:rPr/>
        <w:t># Settings to enable the internal Tor resolver</w:t>
      </w:r>
    </w:p>
    <w:p>
      <w:pPr>
        <w:pStyle w:val="PlainText"/>
        <w:spacing w:lineRule="auto" w:line="276"/>
        <w:rPr/>
      </w:pPr>
      <w:r>
        <w:rPr/>
        <w:t>VirtualAddrNetwork 10.192.0.0/10</w:t>
      </w:r>
    </w:p>
    <w:p>
      <w:pPr>
        <w:pStyle w:val="PlainText"/>
        <w:spacing w:lineRule="auto" w:line="276"/>
        <w:rPr/>
      </w:pPr>
      <w:r>
        <w:rPr/>
        <w:t>AutomapHostsSuffixes .onion,.exit</w:t>
      </w:r>
    </w:p>
    <w:p>
      <w:pPr>
        <w:pStyle w:val="PlainText"/>
        <w:spacing w:lineRule="auto" w:line="276"/>
        <w:rPr/>
      </w:pPr>
      <w:r>
        <w:rPr/>
        <w:t>AutomapHostsOnResolve 1</w:t>
      </w:r>
    </w:p>
    <w:p>
      <w:pPr>
        <w:pStyle w:val="PlainText"/>
        <w:spacing w:lineRule="auto" w:line="276"/>
        <w:rPr/>
      </w:pPr>
      <w:r>
        <w:rPr/>
        <w:t>TransPort 192.168.42.1:9040</w:t>
      </w:r>
    </w:p>
    <w:p>
      <w:pPr>
        <w:pStyle w:val="PlainText"/>
        <w:spacing w:lineRule="auto" w:line="276"/>
        <w:rPr/>
      </w:pPr>
      <w:r>
        <w:rPr/>
        <w:t>DNSPort 192.168.42.1:53</w:t>
      </w:r>
      <w:r>
        <w:br w:type="page"/>
      </w:r>
    </w:p>
    <w:p>
      <w:pPr>
        <w:pStyle w:val="PlainText"/>
        <w:spacing w:lineRule="auto" w:line="276"/>
        <w:rPr/>
      </w:pPr>
      <w:r>
        <w:rPr>
          <w:rStyle w:val="BookTitle"/>
          <w:szCs w:val="36"/>
        </w:rPr>
        <w:t>Konfiguračný súbor iptables.ipv4.nat</w:t>
      </w:r>
    </w:p>
    <w:p>
      <w:pPr>
        <w:pStyle w:val="PlainText"/>
        <w:spacing w:lineRule="auto" w:line="276"/>
        <w:rPr/>
      </w:pPr>
      <w:r>
        <w:rPr/>
        <w:t>*nat</w:t>
      </w:r>
    </w:p>
    <w:p>
      <w:pPr>
        <w:pStyle w:val="PlainText"/>
        <w:spacing w:lineRule="auto" w:line="276"/>
        <w:rPr/>
      </w:pPr>
      <w:r>
        <w:rPr/>
        <w:t>:PREROUTING ACCEPT [0:0]</w:t>
      </w:r>
    </w:p>
    <w:p>
      <w:pPr>
        <w:pStyle w:val="PlainText"/>
        <w:spacing w:lineRule="auto" w:line="276"/>
        <w:rPr/>
      </w:pPr>
      <w:r>
        <w:rPr/>
        <w:t>:POSTROUTING ACCEPT [0:0]</w:t>
      </w:r>
    </w:p>
    <w:p>
      <w:pPr>
        <w:pStyle w:val="PlainText"/>
        <w:spacing w:lineRule="auto" w:line="276"/>
        <w:rPr/>
      </w:pPr>
      <w:r>
        <w:rPr/>
        <w:t>:INPUT ACCEPT [0:0]</w:t>
      </w:r>
    </w:p>
    <w:p>
      <w:pPr>
        <w:pStyle w:val="PlainText"/>
        <w:spacing w:lineRule="auto" w:line="276"/>
        <w:rPr/>
      </w:pPr>
      <w:r>
        <w:rPr/>
        <w:t>:OUTPUT ACCEPT [0:0]</w:t>
      </w:r>
    </w:p>
    <w:p>
      <w:pPr>
        <w:pStyle w:val="PlainText"/>
        <w:spacing w:lineRule="auto" w:line="276"/>
        <w:rPr/>
      </w:pPr>
      <w:r>
        <w:rPr/>
        <w:t>-A PREROUTING -i wlan0 -p tcp -m tcp -d 192.168.42.1 --dport 22 -j ACCEPT</w:t>
      </w:r>
    </w:p>
    <w:p>
      <w:pPr>
        <w:pStyle w:val="PlainText"/>
        <w:spacing w:lineRule="auto" w:line="276"/>
        <w:rPr/>
      </w:pPr>
      <w:r>
        <w:rPr/>
        <w:t>-A PREROUTING -i wlan0 -p tcp -m tcp --tcp-flags FIN,SYN,RST,ACK SYN -j REDIRECT --to-ports 9040</w:t>
      </w:r>
    </w:p>
    <w:p>
      <w:pPr>
        <w:pStyle w:val="PlainText"/>
        <w:spacing w:lineRule="auto" w:line="276"/>
        <w:rPr/>
      </w:pPr>
      <w:r>
        <w:rPr/>
        <w:t>COMMIT</w:t>
      </w:r>
      <w:r>
        <w:br w:type="page"/>
      </w:r>
    </w:p>
    <w:p>
      <w:pPr>
        <w:pStyle w:val="PlainText"/>
        <w:spacing w:lineRule="auto" w:line="276"/>
        <w:rPr/>
      </w:pPr>
      <w:r>
        <w:rPr>
          <w:rStyle w:val="BookTitle"/>
          <w:szCs w:val="36"/>
        </w:rPr>
        <w:t>Konfiguračný súbor sysctl.conf</w:t>
      </w:r>
    </w:p>
    <w:p>
      <w:pPr>
        <w:pStyle w:val="PlainText"/>
        <w:spacing w:lineRule="auto" w:line="276"/>
        <w:rPr/>
      </w:pPr>
      <w:r>
        <w:rPr/>
        <w:t># /etc/sysctl.conf - Configuration file for setting system variables</w:t>
      </w:r>
    </w:p>
    <w:p>
      <w:pPr>
        <w:pStyle w:val="PlainText"/>
        <w:spacing w:lineRule="auto" w:line="276"/>
        <w:rPr/>
      </w:pPr>
      <w:r>
        <w:rPr/>
        <w:t># See /etc/sysctl.d/ for additional system variables.</w:t>
      </w:r>
    </w:p>
    <w:p>
      <w:pPr>
        <w:pStyle w:val="PlainText"/>
        <w:spacing w:lineRule="auto" w:line="276"/>
        <w:rPr/>
      </w:pPr>
      <w:r>
        <w:rPr/>
        <w:t># See sysctl.conf (5) for information.</w:t>
      </w:r>
    </w:p>
    <w:p>
      <w:pPr>
        <w:pStyle w:val="PlainText"/>
        <w:spacing w:lineRule="auto" w:line="276"/>
        <w:rPr/>
      </w:pPr>
      <w:r>
        <w:rPr/>
        <w:t>#</w:t>
      </w:r>
    </w:p>
    <w:p>
      <w:pPr>
        <w:pStyle w:val="PlainText"/>
        <w:spacing w:lineRule="auto" w:line="276"/>
        <w:rPr/>
      </w:pPr>
      <w:r>
        <w:rPr/>
      </w:r>
    </w:p>
    <w:p>
      <w:pPr>
        <w:pStyle w:val="PlainText"/>
        <w:spacing w:lineRule="auto" w:line="276"/>
        <w:rPr/>
      </w:pPr>
      <w:r>
        <w:rPr/>
        <w:t>#kernel.domainname = example.com</w:t>
      </w:r>
    </w:p>
    <w:p>
      <w:pPr>
        <w:pStyle w:val="PlainText"/>
        <w:spacing w:lineRule="auto" w:line="276"/>
        <w:rPr/>
      </w:pPr>
      <w:r>
        <w:rPr/>
      </w:r>
    </w:p>
    <w:p>
      <w:pPr>
        <w:pStyle w:val="PlainText"/>
        <w:spacing w:lineRule="auto" w:line="276"/>
        <w:rPr/>
      </w:pPr>
      <w:r>
        <w:rPr/>
        <w:t># Uncomment the following to stop low-level messages on console</w:t>
      </w:r>
    </w:p>
    <w:p>
      <w:pPr>
        <w:pStyle w:val="PlainText"/>
        <w:spacing w:lineRule="auto" w:line="276"/>
        <w:rPr/>
      </w:pPr>
      <w:r>
        <w:rPr/>
        <w:t>kernel.printk = 3 4 1 3</w:t>
      </w:r>
    </w:p>
    <w:p>
      <w:pPr>
        <w:pStyle w:val="PlainText"/>
        <w:spacing w:lineRule="auto" w:line="276"/>
        <w:rPr/>
      </w:pPr>
      <w:r>
        <w:rPr/>
      </w:r>
    </w:p>
    <w:p>
      <w:pPr>
        <w:pStyle w:val="PlainText"/>
        <w:spacing w:lineRule="auto" w:line="276"/>
        <w:rPr/>
      </w:pPr>
      <w:r>
        <w:rPr/>
        <w:t>##############################################################3</w:t>
      </w:r>
    </w:p>
    <w:p>
      <w:pPr>
        <w:pStyle w:val="PlainText"/>
        <w:spacing w:lineRule="auto" w:line="276"/>
        <w:rPr/>
      </w:pPr>
      <w:r>
        <w:rPr/>
        <w:t># Functions previously found in netbase</w:t>
      </w:r>
    </w:p>
    <w:p>
      <w:pPr>
        <w:pStyle w:val="PlainText"/>
        <w:spacing w:lineRule="auto" w:line="276"/>
        <w:rPr/>
      </w:pPr>
      <w:r>
        <w:rPr/>
        <w:t>#</w:t>
      </w:r>
    </w:p>
    <w:p>
      <w:pPr>
        <w:pStyle w:val="PlainText"/>
        <w:spacing w:lineRule="auto" w:line="276"/>
        <w:rPr/>
      </w:pPr>
      <w:r>
        <w:rPr/>
      </w:r>
    </w:p>
    <w:p>
      <w:pPr>
        <w:pStyle w:val="PlainText"/>
        <w:spacing w:lineRule="auto" w:line="276"/>
        <w:rPr/>
      </w:pPr>
      <w:r>
        <w:rPr/>
        <w:t># Uncomment the next two lines to enable Spoof protection (reverse-path filter)</w:t>
      </w:r>
    </w:p>
    <w:p>
      <w:pPr>
        <w:pStyle w:val="PlainText"/>
        <w:spacing w:lineRule="auto" w:line="276"/>
        <w:rPr/>
      </w:pPr>
      <w:r>
        <w:rPr/>
        <w:t># Turn on Source Address Verification in all interfaces to</w:t>
      </w:r>
    </w:p>
    <w:p>
      <w:pPr>
        <w:pStyle w:val="PlainText"/>
        <w:spacing w:lineRule="auto" w:line="276"/>
        <w:rPr/>
      </w:pPr>
      <w:r>
        <w:rPr/>
        <w:t># prevent some spoofing attacks</w:t>
      </w:r>
    </w:p>
    <w:p>
      <w:pPr>
        <w:pStyle w:val="PlainText"/>
        <w:spacing w:lineRule="auto" w:line="276"/>
        <w:rPr/>
      </w:pPr>
      <w:r>
        <w:rPr/>
        <w:t>#net.ipv4.conf.default.rp_filter=1</w:t>
      </w:r>
    </w:p>
    <w:p>
      <w:pPr>
        <w:pStyle w:val="PlainText"/>
        <w:spacing w:lineRule="auto" w:line="276"/>
        <w:rPr/>
      </w:pPr>
      <w:r>
        <w:rPr/>
        <w:t>#net.ipv4.conf.all.rp_filter=1</w:t>
      </w:r>
    </w:p>
    <w:p>
      <w:pPr>
        <w:pStyle w:val="PlainText"/>
        <w:spacing w:lineRule="auto" w:line="276"/>
        <w:rPr/>
      </w:pPr>
      <w:r>
        <w:rPr/>
      </w:r>
    </w:p>
    <w:p>
      <w:pPr>
        <w:pStyle w:val="PlainText"/>
        <w:spacing w:lineRule="auto" w:line="276"/>
        <w:rPr/>
      </w:pPr>
      <w:r>
        <w:rPr/>
        <w:t># Uncomment the next line to enable TCP/IP SYN cookies</w:t>
      </w:r>
    </w:p>
    <w:p>
      <w:pPr>
        <w:pStyle w:val="PlainText"/>
        <w:spacing w:lineRule="auto" w:line="276"/>
        <w:rPr/>
      </w:pPr>
      <w:r>
        <w:rPr/>
        <w:t># See http://lwn.net/Articles/277146/</w:t>
      </w:r>
    </w:p>
    <w:p>
      <w:pPr>
        <w:pStyle w:val="PlainText"/>
        <w:spacing w:lineRule="auto" w:line="276"/>
        <w:rPr/>
      </w:pPr>
      <w:r>
        <w:rPr/>
        <w:t># Note: This may impact IPv6 TCP sessions too</w:t>
      </w:r>
    </w:p>
    <w:p>
      <w:pPr>
        <w:pStyle w:val="PlainText"/>
        <w:spacing w:lineRule="auto" w:line="276"/>
        <w:rPr/>
      </w:pPr>
      <w:r>
        <w:rPr/>
        <w:t>#net.ipv4.tcp_syncookies=1</w:t>
      </w:r>
    </w:p>
    <w:p>
      <w:pPr>
        <w:pStyle w:val="PlainText"/>
        <w:spacing w:lineRule="auto" w:line="276"/>
        <w:rPr/>
      </w:pPr>
      <w:r>
        <w:rPr/>
      </w:r>
    </w:p>
    <w:p>
      <w:pPr>
        <w:pStyle w:val="PlainText"/>
        <w:spacing w:lineRule="auto" w:line="276"/>
        <w:rPr/>
      </w:pPr>
      <w:r>
        <w:rPr/>
        <w:t># Uncomment the next line to enable packet forwarding for IPv4</w:t>
      </w:r>
    </w:p>
    <w:p>
      <w:pPr>
        <w:pStyle w:val="PlainText"/>
        <w:spacing w:lineRule="auto" w:line="276"/>
        <w:rPr/>
      </w:pPr>
      <w:r>
        <w:rPr/>
        <w:t>net.ipv4.ip_forward=1</w:t>
      </w:r>
    </w:p>
    <w:p>
      <w:pPr>
        <w:pStyle w:val="PlainText"/>
        <w:spacing w:lineRule="auto" w:line="276"/>
        <w:rPr/>
      </w:pPr>
      <w:r>
        <w:rPr/>
      </w:r>
    </w:p>
    <w:p>
      <w:pPr>
        <w:pStyle w:val="PlainText"/>
        <w:spacing w:lineRule="auto" w:line="276"/>
        <w:rPr/>
      </w:pPr>
      <w:r>
        <w:rPr/>
        <w:t># Uncomment the next line to enable packet forwarding for IPv6</w:t>
      </w:r>
    </w:p>
    <w:p>
      <w:pPr>
        <w:pStyle w:val="PlainText"/>
        <w:spacing w:lineRule="auto" w:line="276"/>
        <w:rPr/>
      </w:pPr>
      <w:r>
        <w:rPr/>
        <w:t>#  Enabling this option disables Stateless Address Autoconfiguration</w:t>
      </w:r>
    </w:p>
    <w:p>
      <w:pPr>
        <w:pStyle w:val="PlainText"/>
        <w:spacing w:lineRule="auto" w:line="276"/>
        <w:rPr/>
      </w:pPr>
      <w:r>
        <w:rPr/>
        <w:t>#  based on Router Advertisements for this host</w:t>
      </w:r>
    </w:p>
    <w:p>
      <w:pPr>
        <w:pStyle w:val="PlainText"/>
        <w:spacing w:lineRule="auto" w:line="276"/>
        <w:rPr/>
      </w:pPr>
      <w:r>
        <w:rPr/>
        <w:t>#net.ipv6.conf.all.forwarding=1</w:t>
      </w:r>
    </w:p>
    <w:p>
      <w:pPr>
        <w:pStyle w:val="PlainText"/>
        <w:spacing w:lineRule="auto" w:line="276"/>
        <w:rPr/>
      </w:pPr>
      <w:r>
        <w:rPr/>
      </w:r>
    </w:p>
    <w:p>
      <w:pPr>
        <w:pStyle w:val="PlainText"/>
        <w:spacing w:lineRule="auto" w:line="276"/>
        <w:rPr/>
      </w:pPr>
      <w:r>
        <w:rPr/>
      </w:r>
    </w:p>
    <w:p>
      <w:pPr>
        <w:pStyle w:val="PlainText"/>
        <w:spacing w:lineRule="auto" w:line="276"/>
        <w:rPr/>
      </w:pPr>
      <w:r>
        <w:rPr/>
        <w:t>###################################################################</w:t>
      </w:r>
    </w:p>
    <w:p>
      <w:pPr>
        <w:pStyle w:val="PlainText"/>
        <w:spacing w:lineRule="auto" w:line="276"/>
        <w:rPr/>
      </w:pPr>
      <w:r>
        <w:rPr/>
        <w:t># Additional settings - these settings can improve the network</w:t>
      </w:r>
    </w:p>
    <w:p>
      <w:pPr>
        <w:pStyle w:val="PlainText"/>
        <w:spacing w:lineRule="auto" w:line="276"/>
        <w:rPr/>
      </w:pPr>
      <w:r>
        <w:rPr/>
        <w:t># security of the host and prevent against some network attacks</w:t>
      </w:r>
    </w:p>
    <w:p>
      <w:pPr>
        <w:pStyle w:val="PlainText"/>
        <w:spacing w:lineRule="auto" w:line="276"/>
        <w:rPr/>
      </w:pPr>
      <w:r>
        <w:rPr/>
        <w:t># including spoofing attacks and man in the middle attacks through</w:t>
      </w:r>
    </w:p>
    <w:p>
      <w:pPr>
        <w:pStyle w:val="PlainText"/>
        <w:spacing w:lineRule="auto" w:line="276"/>
        <w:rPr/>
      </w:pPr>
      <w:r>
        <w:rPr/>
        <w:t># redirection. Some network environments, however, require that these</w:t>
      </w:r>
    </w:p>
    <w:p>
      <w:pPr>
        <w:pStyle w:val="PlainText"/>
        <w:spacing w:lineRule="auto" w:line="276"/>
        <w:rPr/>
      </w:pPr>
      <w:r>
        <w:rPr/>
        <w:t># settings are disabled so review and enable them as needed.</w:t>
      </w:r>
    </w:p>
    <w:p>
      <w:pPr>
        <w:pStyle w:val="PlainText"/>
        <w:spacing w:lineRule="auto" w:line="276"/>
        <w:rPr/>
      </w:pPr>
      <w:r>
        <w:rPr/>
        <w:t>#</w:t>
      </w:r>
    </w:p>
    <w:p>
      <w:pPr>
        <w:pStyle w:val="PlainText"/>
        <w:spacing w:lineRule="auto" w:line="276"/>
        <w:rPr/>
      </w:pPr>
      <w:r>
        <w:rPr/>
        <w:t># Do not accept ICMP redirects (prevent MITM attacks)</w:t>
      </w:r>
    </w:p>
    <w:p>
      <w:pPr>
        <w:pStyle w:val="PlainText"/>
        <w:spacing w:lineRule="auto" w:line="276"/>
        <w:rPr/>
      </w:pPr>
      <w:r>
        <w:rPr/>
        <w:t>#net.ipv4.conf.all.accept_redirects = 0</w:t>
      </w:r>
    </w:p>
    <w:p>
      <w:pPr>
        <w:pStyle w:val="PlainText"/>
        <w:spacing w:lineRule="auto" w:line="276"/>
        <w:rPr/>
      </w:pPr>
      <w:r>
        <w:rPr/>
        <w:t>#net.ipv6.conf.all.accept_redirects = 0</w:t>
      </w:r>
    </w:p>
    <w:p>
      <w:pPr>
        <w:pStyle w:val="PlainText"/>
        <w:spacing w:lineRule="auto" w:line="276"/>
        <w:rPr/>
      </w:pPr>
      <w:r>
        <w:rPr/>
        <w:t># _or_</w:t>
      </w:r>
    </w:p>
    <w:p>
      <w:pPr>
        <w:pStyle w:val="PlainText"/>
        <w:spacing w:lineRule="auto" w:line="276"/>
        <w:rPr/>
      </w:pPr>
      <w:r>
        <w:rPr/>
        <w:t># Accept ICMP redirects only for gateways listed in our default</w:t>
      </w:r>
    </w:p>
    <w:p>
      <w:pPr>
        <w:pStyle w:val="PlainText"/>
        <w:spacing w:lineRule="auto" w:line="276"/>
        <w:rPr/>
      </w:pPr>
      <w:r>
        <w:rPr/>
        <w:t># gateway list (enabled by default)</w:t>
      </w:r>
    </w:p>
    <w:p>
      <w:pPr>
        <w:pStyle w:val="PlainText"/>
        <w:spacing w:lineRule="auto" w:line="276"/>
        <w:rPr/>
      </w:pPr>
      <w:r>
        <w:rPr/>
        <w:t># net.ipv4.conf.all.secure_redirects = 1</w:t>
      </w:r>
    </w:p>
    <w:p>
      <w:pPr>
        <w:pStyle w:val="PlainText"/>
        <w:spacing w:lineRule="auto" w:line="276"/>
        <w:rPr/>
      </w:pPr>
      <w:r>
        <w:rPr/>
        <w:t>#</w:t>
      </w:r>
    </w:p>
    <w:p>
      <w:pPr>
        <w:pStyle w:val="PlainText"/>
        <w:spacing w:lineRule="auto" w:line="276"/>
        <w:rPr/>
      </w:pPr>
      <w:r>
        <w:rPr/>
        <w:t># Do not send ICMP redirects (we are not a router)</w:t>
      </w:r>
    </w:p>
    <w:p>
      <w:pPr>
        <w:pStyle w:val="PlainText"/>
        <w:spacing w:lineRule="auto" w:line="276"/>
        <w:rPr/>
      </w:pPr>
      <w:r>
        <w:rPr/>
        <w:t>#net.ipv4.conf.all.send_redirects = 0</w:t>
      </w:r>
    </w:p>
    <w:p>
      <w:pPr>
        <w:pStyle w:val="PlainText"/>
        <w:spacing w:lineRule="auto" w:line="276"/>
        <w:rPr/>
      </w:pPr>
      <w:r>
        <w:rPr/>
        <w:t>#</w:t>
      </w:r>
    </w:p>
    <w:p>
      <w:pPr>
        <w:pStyle w:val="PlainText"/>
        <w:spacing w:lineRule="auto" w:line="276"/>
        <w:rPr/>
      </w:pPr>
      <w:r>
        <w:rPr/>
        <w:t># Do not accept IP source route packets (we are not a router)</w:t>
      </w:r>
    </w:p>
    <w:p>
      <w:pPr>
        <w:pStyle w:val="PlainText"/>
        <w:spacing w:lineRule="auto" w:line="276"/>
        <w:rPr/>
      </w:pPr>
      <w:r>
        <w:rPr/>
        <w:t>#net.ipv4.conf.all.accept_source_route = 0</w:t>
      </w:r>
    </w:p>
    <w:p>
      <w:pPr>
        <w:pStyle w:val="PlainText"/>
        <w:spacing w:lineRule="auto" w:line="276"/>
        <w:rPr/>
      </w:pPr>
      <w:r>
        <w:rPr/>
        <w:t>#net.ipv6.conf.all.accept_source_route = 0</w:t>
      </w:r>
    </w:p>
    <w:p>
      <w:pPr>
        <w:pStyle w:val="PlainText"/>
        <w:spacing w:lineRule="auto" w:line="276"/>
        <w:rPr/>
      </w:pPr>
      <w:r>
        <w:rPr/>
        <w:t>#</w:t>
      </w:r>
    </w:p>
    <w:p>
      <w:pPr>
        <w:pStyle w:val="PlainText"/>
        <w:spacing w:lineRule="auto" w:line="276"/>
        <w:rPr/>
      </w:pPr>
      <w:r>
        <w:rPr/>
        <w:t># Log Martian Packets</w:t>
      </w:r>
    </w:p>
    <w:p>
      <w:pPr>
        <w:pStyle w:val="PlainText"/>
        <w:spacing w:lineRule="auto" w:line="276"/>
        <w:rPr/>
      </w:pPr>
      <w:r>
        <w:rPr/>
        <w:t>#net.ipv4.conf.all.log_martians = 1</w:t>
      </w:r>
    </w:p>
    <w:p>
      <w:pPr>
        <w:pStyle w:val="PlainText"/>
        <w:spacing w:lineRule="auto" w:line="276"/>
        <w:rPr/>
      </w:pPr>
      <w:r>
        <w:rPr/>
        <w:t>#</w:t>
      </w:r>
    </w:p>
    <w:p>
      <w:pPr>
        <w:pStyle w:val="PlainText"/>
        <w:spacing w:lineRule="auto" w:line="276"/>
        <w:rPr/>
      </w:pPr>
      <w:r>
        <w:rPr/>
        <w:t>###################################################################</w:t>
      </w:r>
    </w:p>
    <w:p>
      <w:pPr>
        <w:pStyle w:val="PlainText"/>
        <w:spacing w:lineRule="auto" w:line="276"/>
        <w:rPr/>
      </w:pPr>
      <w:r>
        <w:rPr/>
        <w:t># Magic system request Key</w:t>
      </w:r>
    </w:p>
    <w:p>
      <w:pPr>
        <w:pStyle w:val="PlainText"/>
        <w:spacing w:lineRule="auto" w:line="276"/>
        <w:rPr/>
      </w:pPr>
      <w:r>
        <w:rPr/>
        <w:t># 0=disable, 1=enable all &gt;1 bitmask of sysrq functions</w:t>
      </w:r>
    </w:p>
    <w:p>
      <w:pPr>
        <w:pStyle w:val="PlainText"/>
        <w:spacing w:lineRule="auto" w:line="276"/>
        <w:rPr/>
      </w:pPr>
      <w:r>
        <w:rPr/>
        <w:t># See https://www.kernel.org/doc/html/latest/admin-guide/sysrq.html</w:t>
      </w:r>
    </w:p>
    <w:p>
      <w:pPr>
        <w:pStyle w:val="PlainText"/>
        <w:spacing w:lineRule="auto" w:line="276"/>
        <w:rPr/>
      </w:pPr>
      <w:r>
        <w:rPr/>
        <w:t># for what other values do</w:t>
      </w:r>
    </w:p>
    <w:p>
      <w:pPr>
        <w:pStyle w:val="PlainText"/>
        <w:spacing w:lineRule="auto" w:line="276"/>
        <w:rPr/>
      </w:pPr>
      <w:r>
        <w:rPr/>
        <w:t>#kernel.sysrq=438</w:t>
      </w:r>
    </w:p>
    <w:p>
      <w:pPr>
        <w:pStyle w:val="PlainText"/>
        <w:spacing w:lineRule="auto" w:line="276"/>
        <w:rPr/>
      </w:pPr>
      <w:r>
        <w:rPr/>
      </w:r>
    </w:p>
    <w:p>
      <w:pPr>
        <w:pStyle w:val="PlainText"/>
        <w:spacing w:lineRule="auto" w:line="276"/>
        <w:rPr/>
      </w:pPr>
      <w:r>
        <w:rPr/>
      </w:r>
    </w:p>
    <w:p>
      <w:pPr>
        <w:pStyle w:val="PlainText"/>
        <w:spacing w:lineRule="auto" w:line="276"/>
        <w:rPr/>
      </w:pPr>
      <w:r>
        <w:rPr/>
        <w:t># The vm.swappiness is a modifier that changes the balance between swapping</w:t>
      </w:r>
    </w:p>
    <w:p>
      <w:pPr>
        <w:pStyle w:val="PlainText"/>
        <w:spacing w:lineRule="auto" w:line="276"/>
        <w:rPr/>
      </w:pPr>
      <w:r>
        <w:rPr/>
        <w:t># out file cache pages in favour of anonymous pages.</w:t>
      </w:r>
    </w:p>
    <w:p>
      <w:pPr>
        <w:pStyle w:val="PlainText"/>
        <w:spacing w:lineRule="auto" w:line="276"/>
        <w:rPr/>
      </w:pPr>
      <w:r>
        <w:rPr/>
        <w:t>vm.swappiness=1</w:t>
      </w:r>
    </w:p>
    <w:p>
      <w:pPr>
        <w:pStyle w:val="PlainText"/>
        <w:spacing w:lineRule="auto" w:line="276"/>
        <w:rPr/>
      </w:pPr>
      <w:r>
        <w:rPr/>
        <w:t># This is used to force the Linux VM to keep a minimum number</w:t>
      </w:r>
    </w:p>
    <w:p>
      <w:pPr>
        <w:pStyle w:val="PlainText"/>
        <w:spacing w:lineRule="auto" w:line="276"/>
        <w:rPr/>
      </w:pPr>
      <w:r>
        <w:rPr/>
        <w:t>of kilobytes free</w:t>
      </w:r>
    </w:p>
    <w:p>
      <w:pPr>
        <w:pStyle w:val="PlainText"/>
        <w:spacing w:lineRule="auto" w:line="276"/>
        <w:rPr/>
      </w:pPr>
      <w:r>
        <w:rPr/>
        <w:t>vm.min_free_kbytes = 8192</w:t>
      </w:r>
    </w:p>
    <w:sectPr>
      <w:footerReference w:type="default" r:id="rId35"/>
      <w:footerReference w:type="first" r:id="rId36"/>
      <w:footnotePr>
        <w:numFmt w:val="decimal"/>
      </w:footnotePr>
      <w:type w:val="nextPage"/>
      <w:pgSz w:w="11906" w:h="16838"/>
      <w:pgMar w:left="1985" w:right="1418" w:header="0" w:top="1418" w:footer="709" w:bottom="1418"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Calibri">
    <w:charset w:val="ee"/>
    <w:family w:val="roman"/>
    <w:pitch w:val="variable"/>
  </w:font>
  <w:font w:name="Cambria">
    <w:charset w:val="ee"/>
    <w:family w:val="roman"/>
    <w:pitch w:val="variable"/>
  </w:font>
  <w:font w:name="Courier New">
    <w:charset w:val="ee"/>
    <w:family w:val="roman"/>
    <w:pitch w:val="variable"/>
  </w:font>
  <w:font w:name="Tahoma">
    <w:charset w:val="ee"/>
    <w:family w:val="roman"/>
    <w:pitch w:val="variable"/>
  </w:font>
  <w:font w:name="Liberation Sans">
    <w:altName w:val="Arial"/>
    <w:charset w:val="ee"/>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48940038"/>
    </w:sdtPr>
    <w:sdtContent>
      <w:p>
        <w:pPr>
          <w:pStyle w:val="Footer"/>
          <w:jc w:val="right"/>
          <w:rPr/>
        </w:pPr>
        <w:r>
          <w:rPr/>
          <w:fldChar w:fldCharType="begin"/>
        </w:r>
        <w:r>
          <w:rPr/>
          <w:instrText> PAGE </w:instrText>
        </w:r>
        <w:r>
          <w:rPr/>
          <w:fldChar w:fldCharType="separate"/>
        </w:r>
        <w:r>
          <w:rPr/>
          <w:t>22</w:t>
        </w:r>
        <w:r>
          <w:rP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24268247"/>
    </w:sdtPr>
    <w:sdtContent>
      <w:p>
        <w:pPr>
          <w:pStyle w:val="Footer"/>
          <w:jc w:val="right"/>
          <w:rPr/>
        </w:pPr>
        <w:r>
          <w:rPr/>
          <w:fldChar w:fldCharType="begin"/>
        </w:r>
        <w:r>
          <w:rPr/>
          <w:instrText> PAGE </w:instrText>
        </w:r>
        <w:r>
          <w:rPr/>
          <w:fldChar w:fldCharType="separate"/>
        </w:r>
        <w:r>
          <w:rPr/>
          <w:t>5</w:t>
        </w:r>
        <w:r>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55688078"/>
    </w:sdtPr>
    <w:sdtContent>
      <w:p>
        <w:pPr>
          <w:pStyle w:val="Footer"/>
          <w:jc w:val="right"/>
          <w:rPr/>
        </w:pPr>
        <w:r>
          <w:rPr/>
          <w:fldChar w:fldCharType="begin"/>
        </w:r>
        <w:r>
          <w:rPr/>
          <w:instrText> PAGE </w:instrText>
        </w:r>
        <w:r>
          <w:rPr/>
          <w:fldChar w:fldCharType="separate"/>
        </w:r>
        <w:r>
          <w:rPr/>
          <w:t>45</w:t>
        </w:r>
        <w:r>
          <w:rPr/>
          <w:fldChar w:fldCharType="end"/>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Zdroj Obrázok 1: https://bit.ly/3umqX4y</w:t>
      </w:r>
    </w:p>
  </w:footnote>
  <w:footnote w:id="3">
    <w:p>
      <w:pPr>
        <w:pStyle w:val="Footnote"/>
        <w:rPr/>
      </w:pPr>
      <w:r>
        <w:rPr>
          <w:rStyle w:val="FootnoteCharacters"/>
        </w:rPr>
        <w:footnoteRef/>
      </w:r>
      <w:r>
        <w:rPr/>
        <w:t xml:space="preserve"> </w:t>
      </w:r>
      <w:r>
        <w:rPr/>
        <w:t>Zdroj Obrázok 2: https://www.sciencedirect.com/science/article/pii/B9780128036631000012</w:t>
      </w:r>
    </w:p>
  </w:footnote>
  <w:footnote w:id="4">
    <w:p>
      <w:pPr>
        <w:pStyle w:val="Footnote"/>
        <w:rPr/>
      </w:pPr>
      <w:r>
        <w:rPr>
          <w:rStyle w:val="FootnoteCharacters"/>
        </w:rPr>
        <w:footnoteRef/>
      </w:r>
      <w:r>
        <w:rPr/>
        <w:t xml:space="preserve"> </w:t>
      </w:r>
      <w:r>
        <w:rPr/>
        <w:t>Zdroj Obrázok 3: https://www.researchgate.net/publication/327867486_The_Onion_Routing-The_Good_and_The_Bad</w:t>
      </w:r>
    </w:p>
  </w:footnote>
  <w:footnote w:id="5">
    <w:p>
      <w:pPr>
        <w:pStyle w:val="Footnote"/>
        <w:rPr/>
      </w:pPr>
      <w:r>
        <w:rPr>
          <w:rStyle w:val="FootnoteCharacters"/>
        </w:rPr>
        <w:footnoteRef/>
      </w:r>
      <w:r>
        <w:rPr/>
        <w:t xml:space="preserve"> </w:t>
      </w:r>
      <w:r>
        <w:rPr/>
        <w:t>Zdroj Obrázok 4: http://raspberry-valley.azurewebsites.net/Raspberry-Pi-Tor-Access-Point/#raspberry-pi-tor-access-point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decimal"/>
      <w:lvlText w:val="%2"/>
      <w:lvlJc w:val="left"/>
      <w:pPr>
        <w:ind w:left="675" w:hanging="675"/>
      </w:pPr>
    </w:lvl>
    <w:lvl w:ilvl="2">
      <w:start w:val="1"/>
      <w:pStyle w:val="Heading3"/>
      <w:numFmt w:val="decimal"/>
      <w:lvlText w:val="%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decimal"/>
      <w:lvlText w:val="%1"/>
      <w:lvlJc w:val="left"/>
      <w:pPr>
        <w:ind w:left="675" w:hanging="675"/>
      </w:pPr>
    </w:lvl>
    <w:lvl w:ilvl="1">
      <w:start w:val="1"/>
      <w:numFmt w:val="decimal"/>
      <w:lvlText w:val="%1.%2"/>
      <w:lvlJc w:val="left"/>
      <w:pPr>
        <w:ind w:left="675" w:hanging="6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3"/>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680"/>
  <w:footnotePr>
    <w:numFmt w:val="decimal"/>
    <w:footnote w:id="0"/>
    <w:footnote w:id="1"/>
  </w:footnotePr>
  <w:compat/>
  <w:themeFontLang w:val="sk-SK"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sk-SK" w:eastAsia="en-US" w:bidi="ar-SA"/>
      </w:rPr>
    </w:rPrDefault>
    <w:pPrDefault>
      <w:pPr/>
    </w:pPrDefault>
  </w:docDefaults>
  <w:latentStyles w:defLockedState="0" w:defUIPriority="0" w:defSemiHidden="1" w:defUnhideWhenUsed="1" w:defQFormat="0" w:count="267">
    <w:lsdException w:name="Normal" w:semiHidden="0" w:unhideWhenUsed="0" w:qFormat="1"/>
    <w:lsdException w:name="heading 1" w:uiPriority="9"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uiPriority="22" w:semiHidden="0" w:unhideWhenUsed="0" w:qFormat="1"/>
    <w:lsdException w:name="Emphasis" w:uiPriority="20"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c14f3"/>
    <w:pPr>
      <w:widowControl/>
      <w:bidi w:val="0"/>
      <w:spacing w:lineRule="auto" w:line="360"/>
      <w:jc w:val="both"/>
    </w:pPr>
    <w:rPr>
      <w:rFonts w:ascii="Times New Roman" w:hAnsi="Times New Roman" w:eastAsia="Times New Roman" w:cs="Times New Roman"/>
      <w:color w:val="auto"/>
      <w:kern w:val="0"/>
      <w:sz w:val="24"/>
      <w:szCs w:val="24"/>
      <w:lang w:val="sk-SK" w:eastAsia="en-US" w:bidi="ar-SA"/>
    </w:rPr>
  </w:style>
  <w:style w:type="paragraph" w:styleId="Heading1" w:customStyle="1">
    <w:name w:val="Heading 1"/>
    <w:basedOn w:val="Normal"/>
    <w:next w:val="Normal"/>
    <w:link w:val="Nadpis1Char"/>
    <w:autoRedefine/>
    <w:uiPriority w:val="9"/>
    <w:qFormat/>
    <w:rsid w:val="00786df9"/>
    <w:pPr>
      <w:keepNext w:val="true"/>
      <w:spacing w:before="0" w:after="240"/>
      <w:ind w:left="675" w:hanging="675"/>
      <w:outlineLvl w:val="0"/>
    </w:pPr>
    <w:rPr>
      <w:b/>
      <w:bCs/>
      <w:caps/>
      <w:kern w:val="2"/>
      <w:sz w:val="28"/>
      <w:szCs w:val="32"/>
    </w:rPr>
  </w:style>
  <w:style w:type="paragraph" w:styleId="Heading2" w:customStyle="1">
    <w:name w:val="Heading 2"/>
    <w:basedOn w:val="Normal"/>
    <w:next w:val="Normal"/>
    <w:link w:val="Nadpis2Char"/>
    <w:autoRedefine/>
    <w:unhideWhenUsed/>
    <w:qFormat/>
    <w:rsid w:val="00786df9"/>
    <w:pPr>
      <w:keepNext w:val="true"/>
      <w:numPr>
        <w:ilvl w:val="1"/>
        <w:numId w:val="1"/>
      </w:numPr>
      <w:spacing w:before="120" w:after="120"/>
      <w:jc w:val="left"/>
      <w:outlineLvl w:val="1"/>
    </w:pPr>
    <w:rPr>
      <w:b/>
      <w:bCs/>
      <w:iCs/>
      <w:caps/>
    </w:rPr>
  </w:style>
  <w:style w:type="paragraph" w:styleId="Heading3" w:customStyle="1">
    <w:name w:val="Heading 3"/>
    <w:basedOn w:val="Normal"/>
    <w:next w:val="Normal"/>
    <w:link w:val="Nadpis3Char"/>
    <w:autoRedefine/>
    <w:unhideWhenUsed/>
    <w:qFormat/>
    <w:rsid w:val="00411c7e"/>
    <w:pPr>
      <w:keepNext w:val="true"/>
      <w:numPr>
        <w:ilvl w:val="2"/>
        <w:numId w:val="1"/>
      </w:numPr>
      <w:spacing w:before="120" w:after="120"/>
      <w:jc w:val="left"/>
      <w:outlineLvl w:val="2"/>
    </w:pPr>
    <w:rPr>
      <w:b/>
      <w:bCs/>
      <w:szCs w:val="26"/>
    </w:rPr>
  </w:style>
  <w:style w:type="paragraph" w:styleId="Heading4" w:customStyle="1">
    <w:name w:val="Heading 4"/>
    <w:basedOn w:val="Normal"/>
    <w:next w:val="Normal"/>
    <w:unhideWhenUsed/>
    <w:qFormat/>
    <w:rsid w:val="00286479"/>
    <w:pPr>
      <w:keepNext w:val="true"/>
      <w:spacing w:before="240" w:after="60"/>
      <w:outlineLvl w:val="3"/>
    </w:pPr>
    <w:rPr>
      <w:rFonts w:ascii="Calibri" w:hAnsi="Calibri"/>
      <w:b/>
      <w:bCs/>
      <w:sz w:val="28"/>
      <w:szCs w:val="28"/>
    </w:rPr>
  </w:style>
  <w:style w:type="paragraph" w:styleId="Heading5" w:customStyle="1">
    <w:name w:val="Heading 5"/>
    <w:basedOn w:val="Normal"/>
    <w:next w:val="Normal"/>
    <w:link w:val="Nadpis5Char"/>
    <w:semiHidden/>
    <w:unhideWhenUsed/>
    <w:qFormat/>
    <w:rsid w:val="00286479"/>
    <w:pPr>
      <w:spacing w:before="240" w:after="60"/>
      <w:outlineLvl w:val="4"/>
    </w:pPr>
    <w:rPr>
      <w:rFonts w:ascii="Calibri" w:hAnsi="Calibri"/>
      <w:b/>
      <w:bCs/>
      <w:i/>
      <w:iCs/>
      <w:sz w:val="26"/>
      <w:szCs w:val="26"/>
    </w:rPr>
  </w:style>
  <w:style w:type="paragraph" w:styleId="Heading6" w:customStyle="1">
    <w:name w:val="Heading 6"/>
    <w:basedOn w:val="Normal"/>
    <w:next w:val="Normal"/>
    <w:link w:val="Nadpis6Char"/>
    <w:semiHidden/>
    <w:unhideWhenUsed/>
    <w:qFormat/>
    <w:rsid w:val="00286479"/>
    <w:pPr>
      <w:spacing w:before="240" w:after="60"/>
      <w:outlineLvl w:val="5"/>
    </w:pPr>
    <w:rPr>
      <w:rFonts w:ascii="Calibri" w:hAnsi="Calibri"/>
      <w:b/>
      <w:bCs/>
      <w:sz w:val="22"/>
      <w:szCs w:val="22"/>
    </w:rPr>
  </w:style>
  <w:style w:type="paragraph" w:styleId="Heading7" w:customStyle="1">
    <w:name w:val="Heading 7"/>
    <w:basedOn w:val="Normal"/>
    <w:next w:val="Normal"/>
    <w:link w:val="Nadpis7Char"/>
    <w:semiHidden/>
    <w:unhideWhenUsed/>
    <w:qFormat/>
    <w:rsid w:val="00286479"/>
    <w:pPr>
      <w:spacing w:before="240" w:after="60"/>
      <w:outlineLvl w:val="6"/>
    </w:pPr>
    <w:rPr>
      <w:rFonts w:ascii="Calibri" w:hAnsi="Calibri"/>
    </w:rPr>
  </w:style>
  <w:style w:type="paragraph" w:styleId="Heading8" w:customStyle="1">
    <w:name w:val="Heading 8"/>
    <w:basedOn w:val="Normal"/>
    <w:next w:val="Normal"/>
    <w:link w:val="Nadpis8Char"/>
    <w:semiHidden/>
    <w:unhideWhenUsed/>
    <w:qFormat/>
    <w:rsid w:val="00286479"/>
    <w:pPr>
      <w:spacing w:before="240" w:after="60"/>
      <w:outlineLvl w:val="7"/>
    </w:pPr>
    <w:rPr>
      <w:rFonts w:ascii="Calibri" w:hAnsi="Calibri"/>
      <w:i/>
      <w:iCs/>
    </w:rPr>
  </w:style>
  <w:style w:type="paragraph" w:styleId="Heading9" w:customStyle="1">
    <w:name w:val="Heading 9"/>
    <w:basedOn w:val="Normal"/>
    <w:next w:val="Normal"/>
    <w:link w:val="Nadpis9Char"/>
    <w:semiHidden/>
    <w:unhideWhenUsed/>
    <w:qFormat/>
    <w:rsid w:val="00286479"/>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9f5f11"/>
    <w:rPr/>
  </w:style>
  <w:style w:type="character" w:styleId="ZpatChar" w:customStyle="1">
    <w:name w:val="Zápatí Char"/>
    <w:link w:val="Footer"/>
    <w:uiPriority w:val="99"/>
    <w:qFormat/>
    <w:rsid w:val="009f5f11"/>
    <w:rPr>
      <w:sz w:val="24"/>
      <w:szCs w:val="24"/>
      <w:lang w:val="sk-SK" w:eastAsia="sk-SK" w:bidi="ar-SA"/>
    </w:rPr>
  </w:style>
  <w:style w:type="character" w:styleId="UniverzitaChar" w:customStyle="1">
    <w:name w:val="Univerzita Char"/>
    <w:link w:val="Univerzita"/>
    <w:qFormat/>
    <w:rsid w:val="009f5f11"/>
    <w:rPr>
      <w:b/>
      <w:sz w:val="36"/>
      <w:szCs w:val="32"/>
      <w:lang w:val="sk-SK" w:eastAsia="sk-SK" w:bidi="ar-SA"/>
    </w:rPr>
  </w:style>
  <w:style w:type="character" w:styleId="KatedraChar" w:customStyle="1">
    <w:name w:val="Katedra Char"/>
    <w:link w:val="Katedra"/>
    <w:qFormat/>
    <w:rsid w:val="009f5f11"/>
    <w:rPr>
      <w:b/>
      <w:sz w:val="28"/>
      <w:szCs w:val="28"/>
      <w:lang w:val="sk-SK" w:eastAsia="sk-SK" w:bidi="ar-SA"/>
    </w:rPr>
  </w:style>
  <w:style w:type="character" w:styleId="NecislovanynazovCharChar" w:customStyle="1">
    <w:name w:val="Necislovany nazov Char Char"/>
    <w:basedOn w:val="KatedraChar"/>
    <w:link w:val="Necislovanynazov"/>
    <w:qFormat/>
    <w:rsid w:val="009f5f11"/>
    <w:rPr>
      <w:b/>
      <w:sz w:val="28"/>
      <w:szCs w:val="28"/>
      <w:lang w:val="sk-SK" w:eastAsia="sk-SK" w:bidi="ar-SA"/>
    </w:rPr>
  </w:style>
  <w:style w:type="character" w:styleId="InternetLink" w:customStyle="1">
    <w:name w:val="Internet Link"/>
    <w:basedOn w:val="DefaultParagraphFont"/>
    <w:uiPriority w:val="99"/>
    <w:unhideWhenUsed/>
    <w:rsid w:val="002e4ff1"/>
    <w:rPr>
      <w:color w:val="0000FF" w:themeColor="hyperlink"/>
      <w:u w:val="single"/>
    </w:rPr>
  </w:style>
  <w:style w:type="character" w:styleId="Nadpis1Char" w:customStyle="1">
    <w:name w:val="Nadpis 1 Char"/>
    <w:link w:val="Heading1"/>
    <w:uiPriority w:val="9"/>
    <w:qFormat/>
    <w:rsid w:val="00786df9"/>
    <w:rPr>
      <w:b/>
      <w:bCs/>
      <w:caps/>
      <w:kern w:val="2"/>
      <w:sz w:val="28"/>
      <w:szCs w:val="32"/>
    </w:rPr>
  </w:style>
  <w:style w:type="character" w:styleId="PodtitulChar" w:customStyle="1">
    <w:name w:val="Podtitul Char"/>
    <w:link w:val="Podtitul"/>
    <w:qFormat/>
    <w:rsid w:val="007772b1"/>
    <w:rPr>
      <w:rFonts w:eastAsia="Times New Roman" w:cs="Times New Roman"/>
      <w:b/>
      <w:caps/>
      <w:sz w:val="32"/>
      <w:szCs w:val="24"/>
    </w:rPr>
  </w:style>
  <w:style w:type="character" w:styleId="Nadpis2Char" w:customStyle="1">
    <w:name w:val="Nadpis 2 Char"/>
    <w:link w:val="Heading2"/>
    <w:qFormat/>
    <w:rsid w:val="00786df9"/>
    <w:rPr>
      <w:b/>
      <w:bCs/>
      <w:iCs/>
      <w:caps/>
      <w:sz w:val="24"/>
      <w:szCs w:val="24"/>
    </w:rPr>
  </w:style>
  <w:style w:type="character" w:styleId="Nadpis3Char" w:customStyle="1">
    <w:name w:val="Nadpis 3 Char"/>
    <w:link w:val="Heading3"/>
    <w:qFormat/>
    <w:rsid w:val="00411c7e"/>
    <w:rPr>
      <w:b/>
      <w:bCs/>
      <w:sz w:val="24"/>
      <w:szCs w:val="26"/>
    </w:rPr>
  </w:style>
  <w:style w:type="character" w:styleId="Nadpis4Char" w:customStyle="1">
    <w:name w:val="Nadpis 4 Char"/>
    <w:link w:val="Nadpis4"/>
    <w:semiHidden/>
    <w:qFormat/>
    <w:rsid w:val="00286479"/>
    <w:rPr>
      <w:rFonts w:ascii="Calibri" w:hAnsi="Calibri" w:eastAsia="Times New Roman" w:cs="Times New Roman"/>
      <w:b/>
      <w:bCs/>
      <w:sz w:val="28"/>
      <w:szCs w:val="28"/>
    </w:rPr>
  </w:style>
  <w:style w:type="character" w:styleId="Nadpis5Char" w:customStyle="1">
    <w:name w:val="Nadpis 5 Char"/>
    <w:link w:val="Heading5"/>
    <w:semiHidden/>
    <w:qFormat/>
    <w:rsid w:val="00286479"/>
    <w:rPr>
      <w:rFonts w:ascii="Calibri" w:hAnsi="Calibri" w:eastAsia="Times New Roman" w:cs="Times New Roman"/>
      <w:b/>
      <w:bCs/>
      <w:i/>
      <w:iCs/>
      <w:sz w:val="26"/>
      <w:szCs w:val="26"/>
    </w:rPr>
  </w:style>
  <w:style w:type="character" w:styleId="Nadpis6Char" w:customStyle="1">
    <w:name w:val="Nadpis 6 Char"/>
    <w:link w:val="Heading6"/>
    <w:semiHidden/>
    <w:qFormat/>
    <w:rsid w:val="00286479"/>
    <w:rPr>
      <w:rFonts w:ascii="Calibri" w:hAnsi="Calibri" w:eastAsia="Times New Roman" w:cs="Times New Roman"/>
      <w:b/>
      <w:bCs/>
      <w:sz w:val="22"/>
      <w:szCs w:val="22"/>
    </w:rPr>
  </w:style>
  <w:style w:type="character" w:styleId="Nadpis7Char" w:customStyle="1">
    <w:name w:val="Nadpis 7 Char"/>
    <w:link w:val="Heading7"/>
    <w:semiHidden/>
    <w:qFormat/>
    <w:rsid w:val="00286479"/>
    <w:rPr>
      <w:rFonts w:ascii="Calibri" w:hAnsi="Calibri" w:eastAsia="Times New Roman" w:cs="Times New Roman"/>
      <w:sz w:val="24"/>
      <w:szCs w:val="24"/>
    </w:rPr>
  </w:style>
  <w:style w:type="character" w:styleId="Nadpis8Char" w:customStyle="1">
    <w:name w:val="Nadpis 8 Char"/>
    <w:link w:val="Heading8"/>
    <w:semiHidden/>
    <w:qFormat/>
    <w:rsid w:val="00286479"/>
    <w:rPr>
      <w:rFonts w:ascii="Calibri" w:hAnsi="Calibri" w:eastAsia="Times New Roman" w:cs="Times New Roman"/>
      <w:i/>
      <w:iCs/>
      <w:sz w:val="24"/>
      <w:szCs w:val="24"/>
    </w:rPr>
  </w:style>
  <w:style w:type="character" w:styleId="Nadpis9Char" w:customStyle="1">
    <w:name w:val="Nadpis 9 Char"/>
    <w:link w:val="Heading9"/>
    <w:semiHidden/>
    <w:qFormat/>
    <w:rsid w:val="00286479"/>
    <w:rPr>
      <w:rFonts w:ascii="Cambria" w:hAnsi="Cambria" w:eastAsia="Times New Roman" w:cs="Times New Roman"/>
      <w:sz w:val="22"/>
      <w:szCs w:val="22"/>
    </w:rPr>
  </w:style>
  <w:style w:type="character" w:styleId="NzevChar" w:customStyle="1">
    <w:name w:val="Název Char"/>
    <w:link w:val="Nzev"/>
    <w:qFormat/>
    <w:rsid w:val="002629f6"/>
    <w:rPr>
      <w:b/>
      <w:caps/>
      <w:kern w:val="2"/>
      <w:sz w:val="32"/>
      <w:szCs w:val="32"/>
    </w:rPr>
  </w:style>
  <w:style w:type="character" w:styleId="Strong">
    <w:name w:val="Strong"/>
    <w:uiPriority w:val="22"/>
    <w:qFormat/>
    <w:rsid w:val="00286479"/>
    <w:rPr>
      <w:b/>
      <w:bCs/>
    </w:rPr>
  </w:style>
  <w:style w:type="character" w:styleId="Emphasis">
    <w:name w:val="Emphasis"/>
    <w:uiPriority w:val="20"/>
    <w:qFormat/>
    <w:rsid w:val="00286479"/>
    <w:rPr>
      <w:i/>
      <w:iCs/>
    </w:rPr>
  </w:style>
  <w:style w:type="character" w:styleId="CitaceChar" w:customStyle="1">
    <w:name w:val="Citace Char"/>
    <w:link w:val="Citace"/>
    <w:uiPriority w:val="29"/>
    <w:qFormat/>
    <w:rsid w:val="00286479"/>
    <w:rPr>
      <w:i/>
      <w:iCs/>
      <w:color w:val="000000"/>
      <w:sz w:val="24"/>
      <w:szCs w:val="24"/>
    </w:rPr>
  </w:style>
  <w:style w:type="character" w:styleId="CitaceintenzivnChar" w:customStyle="1">
    <w:name w:val="Citace – intenzivní Char"/>
    <w:link w:val="Citaceintenzivn"/>
    <w:uiPriority w:val="30"/>
    <w:qFormat/>
    <w:rsid w:val="00286479"/>
    <w:rPr>
      <w:rFonts w:eastAsia="Times New Roman" w:cs="Times New Roman"/>
      <w:b/>
      <w:bCs/>
      <w:i/>
      <w:iCs/>
      <w:color w:val="4F81BD"/>
      <w:sz w:val="24"/>
      <w:szCs w:val="24"/>
    </w:rPr>
  </w:style>
  <w:style w:type="character" w:styleId="SubtleEmphasis">
    <w:name w:val="Subtle Emphasis"/>
    <w:uiPriority w:val="19"/>
    <w:qFormat/>
    <w:rsid w:val="00286479"/>
    <w:rPr>
      <w:i/>
      <w:iCs/>
      <w:color w:val="808080"/>
    </w:rPr>
  </w:style>
  <w:style w:type="character" w:styleId="IntenseEmphasis">
    <w:name w:val="Intense Emphasis"/>
    <w:uiPriority w:val="21"/>
    <w:qFormat/>
    <w:rsid w:val="00286479"/>
    <w:rPr>
      <w:b/>
      <w:bCs/>
      <w:i/>
      <w:iCs/>
      <w:color w:val="4F81BD"/>
    </w:rPr>
  </w:style>
  <w:style w:type="character" w:styleId="SubtleReference">
    <w:name w:val="Subtle Reference"/>
    <w:uiPriority w:val="31"/>
    <w:qFormat/>
    <w:rsid w:val="00286479"/>
    <w:rPr>
      <w:smallCaps/>
      <w:color w:val="C0504D"/>
      <w:u w:val="single"/>
    </w:rPr>
  </w:style>
  <w:style w:type="character" w:styleId="IntenseReference">
    <w:name w:val="Intense Reference"/>
    <w:uiPriority w:val="32"/>
    <w:qFormat/>
    <w:rsid w:val="00286479"/>
    <w:rPr>
      <w:b/>
      <w:bCs/>
      <w:smallCaps/>
      <w:color w:val="C0504D"/>
      <w:spacing w:val="5"/>
      <w:u w:val="single"/>
    </w:rPr>
  </w:style>
  <w:style w:type="character" w:styleId="BookTitle">
    <w:name w:val="Book Title"/>
    <w:uiPriority w:val="33"/>
    <w:qFormat/>
    <w:rsid w:val="00b6437f"/>
    <w:rPr>
      <w:rFonts w:ascii="Times New Roman" w:hAnsi="Times New Roman"/>
      <w:b/>
      <w:bCs/>
      <w:smallCaps/>
      <w:spacing w:val="5"/>
      <w:sz w:val="36"/>
    </w:rPr>
  </w:style>
  <w:style w:type="character" w:styleId="ZhlavChar" w:customStyle="1">
    <w:name w:val="Záhlaví Char"/>
    <w:link w:val="Header"/>
    <w:qFormat/>
    <w:rsid w:val="001d429d"/>
    <w:rPr>
      <w:sz w:val="24"/>
      <w:szCs w:val="24"/>
    </w:rPr>
  </w:style>
  <w:style w:type="character" w:styleId="Shorttext" w:customStyle="1">
    <w:name w:val="short_text"/>
    <w:basedOn w:val="DefaultParagraphFont"/>
    <w:qFormat/>
    <w:rsid w:val="00df463a"/>
    <w:rPr/>
  </w:style>
  <w:style w:type="character" w:styleId="Hps" w:customStyle="1">
    <w:name w:val="hps"/>
    <w:basedOn w:val="DefaultParagraphFont"/>
    <w:qFormat/>
    <w:rsid w:val="00df463a"/>
    <w:rPr/>
  </w:style>
  <w:style w:type="character" w:styleId="ProsttextChar" w:customStyle="1">
    <w:name w:val="Prostý text Char"/>
    <w:basedOn w:val="DefaultParagraphFont"/>
    <w:link w:val="Prosttext"/>
    <w:qFormat/>
    <w:rsid w:val="00b6437f"/>
    <w:rPr>
      <w:rFonts w:ascii="Courier New" w:hAnsi="Courier New" w:cs="Courier New"/>
    </w:rPr>
  </w:style>
  <w:style w:type="character" w:styleId="PrlohaBPChar" w:customStyle="1">
    <w:name w:val="Príloha BP Char"/>
    <w:basedOn w:val="DefaultParagraphFont"/>
    <w:link w:val="PrlohaBP"/>
    <w:qFormat/>
    <w:rsid w:val="004f788c"/>
    <w:rPr>
      <w:sz w:val="32"/>
      <w:szCs w:val="24"/>
    </w:rPr>
  </w:style>
  <w:style w:type="character" w:styleId="ZPNormalnyTextCharChar" w:customStyle="1">
    <w:name w:val="ZP_NormalnyText Char Char"/>
    <w:basedOn w:val="DefaultParagraphFont"/>
    <w:link w:val="ZPNormalnyText"/>
    <w:qFormat/>
    <w:locked/>
    <w:rsid w:val="008751dd"/>
    <w:rPr>
      <w:bCs/>
      <w:sz w:val="24"/>
      <w:szCs w:val="24"/>
    </w:rPr>
  </w:style>
  <w:style w:type="character" w:styleId="Zkladntext2Char" w:customStyle="1">
    <w:name w:val="Základní text 2 Char"/>
    <w:basedOn w:val="DefaultParagraphFont"/>
    <w:link w:val="Zkladntext2"/>
    <w:qFormat/>
    <w:rsid w:val="00d03f5e"/>
    <w:rPr>
      <w:sz w:val="24"/>
      <w:szCs w:val="24"/>
      <w:lang w:eastAsia="en-US"/>
    </w:rPr>
  </w:style>
  <w:style w:type="character" w:styleId="TextbublinyChar" w:customStyle="1">
    <w:name w:val="Text bubliny Char"/>
    <w:basedOn w:val="DefaultParagraphFont"/>
    <w:link w:val="Textbubliny"/>
    <w:qFormat/>
    <w:rsid w:val="009d02c5"/>
    <w:rPr>
      <w:rFonts w:ascii="Tahoma" w:hAnsi="Tahoma" w:cs="Tahoma"/>
      <w:sz w:val="16"/>
      <w:szCs w:val="16"/>
    </w:rPr>
  </w:style>
  <w:style w:type="character" w:styleId="ZkladntextChar" w:customStyle="1">
    <w:name w:val="Základní text Char"/>
    <w:basedOn w:val="DefaultParagraphFont"/>
    <w:link w:val="Zkladntext"/>
    <w:qFormat/>
    <w:rsid w:val="00ea21bb"/>
    <w:rPr>
      <w:sz w:val="24"/>
      <w:szCs w:val="24"/>
    </w:rPr>
  </w:style>
  <w:style w:type="character" w:styleId="TextpoznpodarouChar" w:customStyle="1">
    <w:name w:val="Text pozn. pod čarou Char"/>
    <w:basedOn w:val="DefaultParagraphFont"/>
    <w:link w:val="FootnoteText"/>
    <w:qFormat/>
    <w:rsid w:val="00d465af"/>
    <w:rPr/>
  </w:style>
  <w:style w:type="character" w:styleId="FootnoteCharacters" w:customStyle="1">
    <w:name w:val="Footnote Characters"/>
    <w:basedOn w:val="DefaultParagraphFont"/>
    <w:semiHidden/>
    <w:unhideWhenUsed/>
    <w:qFormat/>
    <w:rsid w:val="00b21243"/>
    <w:rPr>
      <w:vertAlign w:val="superscript"/>
    </w:rPr>
  </w:style>
  <w:style w:type="character" w:styleId="FootnoteAnchor" w:customStyle="1">
    <w:name w:val="Footnote Anchor"/>
    <w:rsid w:val="00e951be"/>
    <w:rPr>
      <w:vertAlign w:val="superscript"/>
    </w:rPr>
  </w:style>
  <w:style w:type="character" w:styleId="PlaceholderText">
    <w:name w:val="Placeholder Text"/>
    <w:basedOn w:val="DefaultParagraphFont"/>
    <w:uiPriority w:val="99"/>
    <w:semiHidden/>
    <w:qFormat/>
    <w:rsid w:val="00a35c15"/>
    <w:rPr>
      <w:color w:val="808080"/>
    </w:rPr>
  </w:style>
  <w:style w:type="character" w:styleId="FormtovanvHTMLChar" w:customStyle="1">
    <w:name w:val="Formátovaný v HTML Char"/>
    <w:basedOn w:val="DefaultParagraphFont"/>
    <w:link w:val="FormtovanvHTML"/>
    <w:uiPriority w:val="99"/>
    <w:qFormat/>
    <w:rsid w:val="007a227f"/>
    <w:rPr>
      <w:rFonts w:ascii="Courier New" w:hAnsi="Courier New" w:cs="Courier New"/>
      <w:lang w:eastAsia="sk-SK"/>
    </w:rPr>
  </w:style>
  <w:style w:type="character" w:styleId="P" w:customStyle="1">
    <w:name w:val="p"/>
    <w:basedOn w:val="DefaultParagraphFont"/>
    <w:qFormat/>
    <w:rsid w:val="007a227f"/>
    <w:rPr/>
  </w:style>
  <w:style w:type="character" w:styleId="Nf" w:customStyle="1">
    <w:name w:val="nf"/>
    <w:basedOn w:val="DefaultParagraphFont"/>
    <w:qFormat/>
    <w:rsid w:val="007a227f"/>
    <w:rPr/>
  </w:style>
  <w:style w:type="character" w:styleId="Nv" w:customStyle="1">
    <w:name w:val="nv"/>
    <w:basedOn w:val="DefaultParagraphFont"/>
    <w:qFormat/>
    <w:rsid w:val="007a227f"/>
    <w:rPr/>
  </w:style>
  <w:style w:type="character" w:styleId="SeznamsodrkamiChar" w:customStyle="1">
    <w:name w:val="Seznam s odrážkami Char"/>
    <w:basedOn w:val="DefaultParagraphFont"/>
    <w:link w:val="Seznamsodrkami"/>
    <w:qFormat/>
    <w:rsid w:val="00da4fb9"/>
    <w:rPr>
      <w:sz w:val="24"/>
      <w:szCs w:val="24"/>
    </w:rPr>
  </w:style>
  <w:style w:type="character" w:styleId="OdstavecseseznamemChar" w:customStyle="1">
    <w:name w:val="Odstavec se seznamem Char"/>
    <w:basedOn w:val="SeznamsodrkamiChar"/>
    <w:link w:val="Odstavecseseznamem"/>
    <w:uiPriority w:val="34"/>
    <w:qFormat/>
    <w:rsid w:val="00da4fb9"/>
    <w:rPr>
      <w:sz w:val="24"/>
      <w:szCs w:val="24"/>
    </w:rPr>
  </w:style>
  <w:style w:type="character" w:styleId="Nadpis4Char1" w:customStyle="1">
    <w:name w:val="Nadpis4 Char"/>
    <w:basedOn w:val="OdstavecseseznamemChar"/>
    <w:qFormat/>
    <w:rsid w:val="00da4fb9"/>
    <w:rPr>
      <w:sz w:val="24"/>
      <w:szCs w:val="24"/>
    </w:rPr>
  </w:style>
  <w:style w:type="character" w:styleId="HTMLCode">
    <w:name w:val="HTML Code"/>
    <w:basedOn w:val="DefaultParagraphFont"/>
    <w:uiPriority w:val="99"/>
    <w:unhideWhenUsed/>
    <w:qFormat/>
    <w:rsid w:val="00a73ff3"/>
    <w:rPr>
      <w:rFonts w:ascii="Courier New" w:hAnsi="Courier New" w:eastAsia="Times New Roman" w:cs="Courier New"/>
      <w:sz w:val="20"/>
      <w:szCs w:val="20"/>
    </w:rPr>
  </w:style>
  <w:style w:type="character" w:styleId="IndexLink" w:customStyle="1">
    <w:name w:val="Index Link"/>
    <w:qFormat/>
    <w:rsid w:val="00e951be"/>
    <w:rPr/>
  </w:style>
  <w:style w:type="character" w:styleId="EndnoteAnchor" w:customStyle="1">
    <w:name w:val="Endnote Anchor"/>
    <w:rsid w:val="00e951be"/>
    <w:rPr>
      <w:vertAlign w:val="superscript"/>
    </w:rPr>
  </w:style>
  <w:style w:type="character" w:styleId="EndnoteCharacters" w:customStyle="1">
    <w:name w:val="Endnote Characters"/>
    <w:qFormat/>
    <w:rsid w:val="00e951be"/>
    <w:rPr/>
  </w:style>
  <w:style w:type="paragraph" w:styleId="Heading" w:customStyle="1">
    <w:name w:val="Heading"/>
    <w:basedOn w:val="Normal"/>
    <w:next w:val="TextBody"/>
    <w:qFormat/>
    <w:rsid w:val="00e951be"/>
    <w:pPr>
      <w:keepNext w:val="true"/>
      <w:spacing w:before="240" w:after="120"/>
    </w:pPr>
    <w:rPr>
      <w:rFonts w:ascii="Liberation Sans" w:hAnsi="Liberation Sans" w:eastAsia="Microsoft YaHei" w:cs="Arial"/>
      <w:sz w:val="28"/>
      <w:szCs w:val="28"/>
    </w:rPr>
  </w:style>
  <w:style w:type="paragraph" w:styleId="TextBody">
    <w:name w:val="Body Text"/>
    <w:basedOn w:val="Normal"/>
    <w:link w:val="ZkladntextChar"/>
    <w:rsid w:val="00ea21bb"/>
    <w:pPr>
      <w:spacing w:before="0" w:after="120"/>
    </w:pPr>
    <w:rPr/>
  </w:style>
  <w:style w:type="paragraph" w:styleId="List">
    <w:name w:val="List"/>
    <w:basedOn w:val="TextBody"/>
    <w:rsid w:val="00e951be"/>
    <w:pPr/>
    <w:rPr>
      <w:rFonts w:cs="Arial"/>
    </w:rPr>
  </w:style>
  <w:style w:type="paragraph" w:styleId="Caption" w:customStyle="1">
    <w:name w:val="Caption"/>
    <w:basedOn w:val="Normal"/>
    <w:qFormat/>
    <w:rsid w:val="00da637d"/>
    <w:pPr>
      <w:suppressLineNumbers/>
      <w:spacing w:before="120" w:after="120"/>
    </w:pPr>
    <w:rPr>
      <w:rFonts w:cs="Arial"/>
      <w:i/>
      <w:iCs/>
    </w:rPr>
  </w:style>
  <w:style w:type="paragraph" w:styleId="Index" w:customStyle="1">
    <w:name w:val="Index"/>
    <w:basedOn w:val="Normal"/>
    <w:qFormat/>
    <w:rsid w:val="00e951be"/>
    <w:pPr>
      <w:suppressLineNumbers/>
    </w:pPr>
    <w:rPr>
      <w:rFonts w:cs="Arial"/>
    </w:rPr>
  </w:style>
  <w:style w:type="paragraph" w:styleId="Caption1">
    <w:name w:val="caption"/>
    <w:basedOn w:val="Normal"/>
    <w:next w:val="Normal"/>
    <w:autoRedefine/>
    <w:unhideWhenUsed/>
    <w:qFormat/>
    <w:rsid w:val="003e2344"/>
    <w:pPr>
      <w:jc w:val="center"/>
    </w:pPr>
    <w:rPr>
      <w:bCs/>
      <w:i/>
      <w:iCs/>
      <w:sz w:val="22"/>
      <w:szCs w:val="20"/>
    </w:rPr>
  </w:style>
  <w:style w:type="paragraph" w:styleId="HeaderandFooter" w:customStyle="1">
    <w:name w:val="Header and Footer"/>
    <w:basedOn w:val="Normal"/>
    <w:qFormat/>
    <w:rsid w:val="00e951be"/>
    <w:pPr/>
    <w:rPr/>
  </w:style>
  <w:style w:type="paragraph" w:styleId="Footer" w:customStyle="1">
    <w:name w:val="Footer"/>
    <w:basedOn w:val="Normal"/>
    <w:link w:val="ZpatChar"/>
    <w:uiPriority w:val="99"/>
    <w:rsid w:val="009f5f11"/>
    <w:pPr>
      <w:tabs>
        <w:tab w:val="clear" w:pos="680"/>
        <w:tab w:val="center" w:pos="4536" w:leader="none"/>
        <w:tab w:val="right" w:pos="9072" w:leader="none"/>
      </w:tabs>
    </w:pPr>
    <w:rPr/>
  </w:style>
  <w:style w:type="paragraph" w:styleId="Univerzita" w:customStyle="1">
    <w:name w:val="Univerzita"/>
    <w:basedOn w:val="Normal"/>
    <w:link w:val="UniverzitaChar"/>
    <w:qFormat/>
    <w:rsid w:val="009f5f11"/>
    <w:pPr>
      <w:jc w:val="center"/>
    </w:pPr>
    <w:rPr>
      <w:b/>
      <w:sz w:val="36"/>
      <w:szCs w:val="32"/>
    </w:rPr>
  </w:style>
  <w:style w:type="paragraph" w:styleId="Katedra" w:customStyle="1">
    <w:name w:val="Katedra"/>
    <w:basedOn w:val="Univerzita"/>
    <w:link w:val="KatedraChar"/>
    <w:qFormat/>
    <w:rsid w:val="009f5f11"/>
    <w:pPr/>
    <w:rPr>
      <w:sz w:val="28"/>
      <w:szCs w:val="28"/>
    </w:rPr>
  </w:style>
  <w:style w:type="paragraph" w:styleId="Nazovprace" w:customStyle="1">
    <w:name w:val="Nazov prace"/>
    <w:basedOn w:val="Heading1"/>
    <w:qFormat/>
    <w:rsid w:val="00553653"/>
    <w:pPr/>
    <w:rPr/>
  </w:style>
  <w:style w:type="paragraph" w:styleId="Autorprce" w:customStyle="1">
    <w:name w:val="Autor práce"/>
    <w:basedOn w:val="Katedra"/>
    <w:qFormat/>
    <w:rsid w:val="009f5f11"/>
    <w:pPr/>
    <w:rPr/>
  </w:style>
  <w:style w:type="paragraph" w:styleId="Skolitel" w:customStyle="1">
    <w:name w:val="Skolitel"/>
    <w:basedOn w:val="Normal"/>
    <w:qFormat/>
    <w:rsid w:val="009f5f11"/>
    <w:pPr>
      <w:tabs>
        <w:tab w:val="clear" w:pos="680"/>
        <w:tab w:val="right" w:pos="8820" w:leader="none"/>
      </w:tabs>
    </w:pPr>
    <w:rPr>
      <w:sz w:val="28"/>
      <w:szCs w:val="28"/>
    </w:rPr>
  </w:style>
  <w:style w:type="paragraph" w:styleId="Fakulta" w:customStyle="1">
    <w:name w:val="Fakulta"/>
    <w:basedOn w:val="Univerzita"/>
    <w:qFormat/>
    <w:rsid w:val="009f5f11"/>
    <w:pPr/>
    <w:rPr>
      <w:sz w:val="32"/>
    </w:rPr>
  </w:style>
  <w:style w:type="paragraph" w:styleId="Necislovanynazov" w:customStyle="1">
    <w:name w:val="Necislovany nazov"/>
    <w:basedOn w:val="Katedra"/>
    <w:link w:val="NecislovanynazovCharChar"/>
    <w:qFormat/>
    <w:rsid w:val="009f5f11"/>
    <w:pPr>
      <w:jc w:val="left"/>
    </w:pPr>
    <w:rPr/>
  </w:style>
  <w:style w:type="paragraph" w:styleId="Kapitola" w:customStyle="1">
    <w:name w:val="Kapitola"/>
    <w:basedOn w:val="Normal"/>
    <w:next w:val="Normal"/>
    <w:qFormat/>
    <w:rsid w:val="009f5f11"/>
    <w:pPr>
      <w:spacing w:before="0" w:after="240"/>
    </w:pPr>
    <w:rPr>
      <w:b/>
      <w:sz w:val="28"/>
      <w:szCs w:val="28"/>
    </w:rPr>
  </w:style>
  <w:style w:type="paragraph" w:styleId="Contents1" w:customStyle="1">
    <w:name w:val="TOC 1"/>
    <w:basedOn w:val="Normal"/>
    <w:next w:val="Normal"/>
    <w:autoRedefine/>
    <w:uiPriority w:val="39"/>
    <w:qFormat/>
    <w:rsid w:val="00d465af"/>
    <w:pPr>
      <w:tabs>
        <w:tab w:val="clear" w:pos="680"/>
        <w:tab w:val="left" w:pos="567" w:leader="none"/>
        <w:tab w:val="right" w:pos="8505" w:leader="dot"/>
      </w:tabs>
      <w:ind w:left="567" w:hanging="567"/>
      <w:jc w:val="left"/>
    </w:pPr>
    <w:rPr>
      <w:rFonts w:cs="Calibri" w:cstheme="minorHAnsi"/>
      <w:b/>
      <w:bCs/>
      <w:szCs w:val="20"/>
    </w:rPr>
  </w:style>
  <w:style w:type="paragraph" w:styleId="Subtitle">
    <w:name w:val="Subtitle"/>
    <w:basedOn w:val="Normal"/>
    <w:next w:val="Normal"/>
    <w:link w:val="PodtitulChar"/>
    <w:autoRedefine/>
    <w:qFormat/>
    <w:rsid w:val="007772b1"/>
    <w:pPr>
      <w:spacing w:before="0" w:after="60"/>
      <w:jc w:val="center"/>
      <w:outlineLvl w:val="1"/>
    </w:pPr>
    <w:rPr>
      <w:b/>
      <w:caps/>
      <w:sz w:val="32"/>
    </w:rPr>
  </w:style>
  <w:style w:type="paragraph" w:styleId="Title">
    <w:name w:val="Title"/>
    <w:basedOn w:val="Nazovprace"/>
    <w:next w:val="Normal"/>
    <w:link w:val="NzevChar"/>
    <w:autoRedefine/>
    <w:qFormat/>
    <w:rsid w:val="002629f6"/>
    <w:pPr>
      <w:spacing w:before="0" w:after="120"/>
      <w:ind w:left="0" w:hanging="0"/>
      <w:jc w:val="center"/>
    </w:pPr>
    <w:rPr>
      <w:bCs w:val="false"/>
      <w:sz w:val="32"/>
    </w:rPr>
  </w:style>
  <w:style w:type="paragraph" w:styleId="NoSpacing">
    <w:name w:val="No Spacing"/>
    <w:basedOn w:val="Normal"/>
    <w:next w:val="Normal"/>
    <w:uiPriority w:val="1"/>
    <w:qFormat/>
    <w:rsid w:val="00286479"/>
    <w:pPr>
      <w:spacing w:lineRule="auto" w:line="240"/>
    </w:pPr>
    <w:rPr/>
  </w:style>
  <w:style w:type="paragraph" w:styleId="ListParagraph">
    <w:name w:val="List Paragraph"/>
    <w:basedOn w:val="ListBullet"/>
    <w:link w:val="OdstavecseseznamemChar"/>
    <w:autoRedefine/>
    <w:uiPriority w:val="34"/>
    <w:qFormat/>
    <w:rsid w:val="002e0f02"/>
    <w:pPr>
      <w:jc w:val="left"/>
    </w:pPr>
    <w:rPr/>
  </w:style>
  <w:style w:type="paragraph" w:styleId="Quote">
    <w:name w:val="Quote"/>
    <w:basedOn w:val="Normal"/>
    <w:next w:val="Normal"/>
    <w:link w:val="CitaceChar"/>
    <w:uiPriority w:val="29"/>
    <w:qFormat/>
    <w:rsid w:val="00286479"/>
    <w:pPr/>
    <w:rPr>
      <w:i/>
      <w:iCs/>
      <w:color w:val="000000"/>
    </w:rPr>
  </w:style>
  <w:style w:type="paragraph" w:styleId="IntenseQuote">
    <w:name w:val="Intense Quote"/>
    <w:basedOn w:val="Normal"/>
    <w:next w:val="Normal"/>
    <w:link w:val="CitaceintenzivnChar"/>
    <w:uiPriority w:val="30"/>
    <w:qFormat/>
    <w:rsid w:val="00286479"/>
    <w:pPr>
      <w:pBdr>
        <w:bottom w:val="single" w:sz="4" w:space="4" w:color="4F81BD"/>
      </w:pBdr>
      <w:spacing w:before="200" w:after="280"/>
      <w:ind w:left="936" w:right="936" w:hanging="0"/>
    </w:pPr>
    <w:rPr>
      <w:b/>
      <w:bCs/>
      <w:i/>
      <w:iCs/>
      <w:color w:val="4F81BD"/>
    </w:rPr>
  </w:style>
  <w:style w:type="paragraph" w:styleId="TOCHeading">
    <w:name w:val="TOC Heading"/>
    <w:basedOn w:val="Heading1"/>
    <w:next w:val="Normal"/>
    <w:uiPriority w:val="39"/>
    <w:unhideWhenUsed/>
    <w:qFormat/>
    <w:rsid w:val="00286479"/>
    <w:pPr>
      <w:ind w:left="675" w:firstLine="454"/>
    </w:pPr>
    <w:rPr>
      <w:rFonts w:ascii="Cambria" w:hAnsi="Cambria"/>
      <w:caps w:val="false"/>
      <w:smallCaps w:val="false"/>
      <w:sz w:val="32"/>
    </w:rPr>
  </w:style>
  <w:style w:type="paragraph" w:styleId="Nzovuniverzity" w:customStyle="1">
    <w:name w:val="Názov univerzity"/>
    <w:autoRedefine/>
    <w:qFormat/>
    <w:rsid w:val="002e1871"/>
    <w:pPr>
      <w:widowControl/>
      <w:bidi w:val="0"/>
      <w:spacing w:lineRule="auto" w:line="360" w:before="120" w:after="120"/>
      <w:jc w:val="center"/>
    </w:pPr>
    <w:rPr>
      <w:rFonts w:ascii="Times New Roman" w:hAnsi="Times New Roman" w:eastAsia="Times New Roman" w:cs="Times New Roman"/>
      <w:b/>
      <w:color w:val="auto"/>
      <w:kern w:val="0"/>
      <w:sz w:val="35"/>
      <w:szCs w:val="35"/>
      <w:lang w:val="sk-SK" w:eastAsia="en-US" w:bidi="ar-SA"/>
    </w:rPr>
  </w:style>
  <w:style w:type="paragraph" w:styleId="Nzovfakulty" w:customStyle="1">
    <w:name w:val="Názov fakulty"/>
    <w:autoRedefine/>
    <w:qFormat/>
    <w:rsid w:val="008c2857"/>
    <w:pPr>
      <w:widowControl/>
      <w:bidi w:val="0"/>
      <w:spacing w:lineRule="auto" w:line="360" w:before="120" w:after="0"/>
      <w:jc w:val="center"/>
    </w:pPr>
    <w:rPr>
      <w:rFonts w:ascii="Times New Roman" w:hAnsi="Times New Roman" w:eastAsia="Times New Roman" w:cs="Times New Roman"/>
      <w:b/>
      <w:color w:val="auto"/>
      <w:kern w:val="0"/>
      <w:sz w:val="32"/>
      <w:szCs w:val="32"/>
      <w:lang w:val="sk-SK" w:eastAsia="en-US" w:bidi="ar-SA"/>
    </w:rPr>
  </w:style>
  <w:style w:type="paragraph" w:styleId="Typprce" w:customStyle="1">
    <w:name w:val="Typ práce"/>
    <w:autoRedefine/>
    <w:qFormat/>
    <w:rsid w:val="007240b7"/>
    <w:pPr>
      <w:widowControl/>
      <w:shd w:val="clear" w:color="auto" w:fill="000000" w:themeFill="text1"/>
      <w:bidi w:val="0"/>
      <w:spacing w:lineRule="auto" w:line="360" w:before="120" w:after="120"/>
      <w:jc w:val="center"/>
    </w:pPr>
    <w:rPr>
      <w:rFonts w:ascii="Times New Roman" w:hAnsi="Times New Roman" w:eastAsia="Times New Roman" w:cs="Times New Roman"/>
      <w:b/>
      <w:caps/>
      <w:color w:val="auto"/>
      <w:kern w:val="0"/>
      <w:sz w:val="28"/>
      <w:szCs w:val="24"/>
      <w:lang w:val="sk-SK" w:eastAsia="en-US" w:bidi="ar-SA"/>
    </w:rPr>
  </w:style>
  <w:style w:type="paragraph" w:styleId="Header" w:customStyle="1">
    <w:name w:val="Header"/>
    <w:basedOn w:val="Normal"/>
    <w:link w:val="ZhlavChar"/>
    <w:rsid w:val="001d429d"/>
    <w:pPr>
      <w:tabs>
        <w:tab w:val="clear" w:pos="680"/>
        <w:tab w:val="center" w:pos="4536" w:leader="none"/>
        <w:tab w:val="right" w:pos="9072" w:leader="none"/>
      </w:tabs>
    </w:pPr>
    <w:rPr/>
  </w:style>
  <w:style w:type="paragraph" w:styleId="NormalWeb">
    <w:name w:val="Normal (Web)"/>
    <w:basedOn w:val="Normal"/>
    <w:uiPriority w:val="99"/>
    <w:unhideWhenUsed/>
    <w:qFormat/>
    <w:rsid w:val="004a6373"/>
    <w:pPr>
      <w:spacing w:lineRule="auto" w:line="240" w:beforeAutospacing="1" w:afterAutospacing="1"/>
      <w:jc w:val="left"/>
    </w:pPr>
    <w:rPr/>
  </w:style>
  <w:style w:type="paragraph" w:styleId="Contents2" w:customStyle="1">
    <w:name w:val="TOC 2"/>
    <w:basedOn w:val="Normal"/>
    <w:next w:val="Normal"/>
    <w:autoRedefine/>
    <w:uiPriority w:val="39"/>
    <w:rsid w:val="00e97412"/>
    <w:pPr>
      <w:tabs>
        <w:tab w:val="clear" w:pos="680"/>
        <w:tab w:val="left" w:pos="1200" w:leader="none"/>
        <w:tab w:val="right" w:pos="8505" w:leader="dot"/>
      </w:tabs>
      <w:ind w:left="504" w:hanging="0"/>
      <w:jc w:val="left"/>
    </w:pPr>
    <w:rPr>
      <w:sz w:val="22"/>
      <w:szCs w:val="20"/>
    </w:rPr>
  </w:style>
  <w:style w:type="paragraph" w:styleId="Contents3" w:customStyle="1">
    <w:name w:val="TOC 3"/>
    <w:basedOn w:val="Normal"/>
    <w:next w:val="Normal"/>
    <w:autoRedefine/>
    <w:uiPriority w:val="39"/>
    <w:rsid w:val="00e97412"/>
    <w:pPr>
      <w:tabs>
        <w:tab w:val="clear" w:pos="680"/>
        <w:tab w:val="left" w:pos="1246" w:leader="none"/>
        <w:tab w:val="right" w:pos="8505" w:leader="dot"/>
      </w:tabs>
      <w:ind w:left="480" w:hanging="0"/>
      <w:jc w:val="left"/>
    </w:pPr>
    <w:rPr>
      <w:iCs/>
      <w:sz w:val="22"/>
      <w:szCs w:val="20"/>
    </w:rPr>
  </w:style>
  <w:style w:type="paragraph" w:styleId="PrlohaBP" w:customStyle="1">
    <w:name w:val="Príloha BP"/>
    <w:basedOn w:val="Normal"/>
    <w:next w:val="PlainText"/>
    <w:link w:val="PrlohaBPChar"/>
    <w:autoRedefine/>
    <w:qFormat/>
    <w:rsid w:val="004f788c"/>
    <w:pPr>
      <w:jc w:val="center"/>
    </w:pPr>
    <w:rPr>
      <w:sz w:val="32"/>
    </w:rPr>
  </w:style>
  <w:style w:type="paragraph" w:styleId="PlainText">
    <w:name w:val="Plain Text"/>
    <w:basedOn w:val="Normal"/>
    <w:link w:val="ProsttextChar"/>
    <w:qFormat/>
    <w:rsid w:val="00b6437f"/>
    <w:pPr/>
    <w:rPr>
      <w:rFonts w:ascii="Courier New" w:hAnsi="Courier New" w:cs="Courier New"/>
      <w:sz w:val="20"/>
      <w:szCs w:val="20"/>
    </w:rPr>
  </w:style>
  <w:style w:type="paragraph" w:styleId="ZPNormalnyText" w:customStyle="1">
    <w:name w:val="ZP_NormalnyText"/>
    <w:link w:val="ZPNormalnyTextCharChar"/>
    <w:autoRedefine/>
    <w:qFormat/>
    <w:rsid w:val="008751dd"/>
    <w:pPr>
      <w:widowControl/>
      <w:bidi w:val="0"/>
      <w:spacing w:lineRule="auto" w:line="276" w:before="60" w:after="0"/>
      <w:jc w:val="left"/>
    </w:pPr>
    <w:rPr>
      <w:rFonts w:ascii="Times New Roman" w:hAnsi="Times New Roman" w:eastAsia="Times New Roman" w:cs="Times New Roman"/>
      <w:bCs/>
      <w:color w:val="auto"/>
      <w:kern w:val="0"/>
      <w:sz w:val="24"/>
      <w:szCs w:val="24"/>
      <w:lang w:val="sk-SK" w:eastAsia="en-US" w:bidi="ar-SA"/>
    </w:rPr>
  </w:style>
  <w:style w:type="paragraph" w:styleId="Tableoffigures">
    <w:name w:val="table of figures"/>
    <w:basedOn w:val="ZPNormalnyText"/>
    <w:next w:val="ZPNormalnyText"/>
    <w:autoRedefine/>
    <w:uiPriority w:val="99"/>
    <w:qFormat/>
    <w:rsid w:val="00654982"/>
    <w:pPr>
      <w:tabs>
        <w:tab w:val="clear" w:pos="680"/>
        <w:tab w:val="left" w:pos="709" w:leader="none"/>
        <w:tab w:val="right" w:pos="8505" w:leader="dot"/>
      </w:tabs>
      <w:spacing w:before="0" w:after="0"/>
      <w:ind w:right="567" w:hanging="0"/>
    </w:pPr>
    <w:rPr/>
  </w:style>
  <w:style w:type="paragraph" w:styleId="BodyText2">
    <w:name w:val="Body Text 2"/>
    <w:basedOn w:val="Normal"/>
    <w:link w:val="Zkladntext2Char"/>
    <w:qFormat/>
    <w:rsid w:val="00d03f5e"/>
    <w:pPr>
      <w:spacing w:lineRule="auto" w:line="480" w:before="60" w:after="120"/>
    </w:pPr>
    <w:rPr/>
  </w:style>
  <w:style w:type="paragraph" w:styleId="BalloonText">
    <w:name w:val="Balloon Text"/>
    <w:basedOn w:val="Normal"/>
    <w:link w:val="TextbublinyChar"/>
    <w:qFormat/>
    <w:rsid w:val="009d02c5"/>
    <w:pPr>
      <w:spacing w:lineRule="auto" w:line="240"/>
    </w:pPr>
    <w:rPr>
      <w:rFonts w:ascii="Tahoma" w:hAnsi="Tahoma" w:cs="Tahoma"/>
      <w:sz w:val="16"/>
      <w:szCs w:val="16"/>
    </w:rPr>
  </w:style>
  <w:style w:type="paragraph" w:styleId="Contents4" w:customStyle="1">
    <w:name w:val="TOC 4"/>
    <w:basedOn w:val="Normal"/>
    <w:next w:val="Normal"/>
    <w:autoRedefine/>
    <w:rsid w:val="00351cc3"/>
    <w:pPr>
      <w:ind w:left="720" w:hanging="0"/>
      <w:jc w:val="left"/>
    </w:pPr>
    <w:rPr>
      <w:rFonts w:ascii="Calibri" w:hAnsi="Calibri" w:cs="Calibri" w:asciiTheme="minorHAnsi" w:cstheme="minorHAnsi" w:hAnsiTheme="minorHAnsi"/>
      <w:sz w:val="18"/>
      <w:szCs w:val="18"/>
    </w:rPr>
  </w:style>
  <w:style w:type="paragraph" w:styleId="Contents5" w:customStyle="1">
    <w:name w:val="TOC 5"/>
    <w:basedOn w:val="Normal"/>
    <w:next w:val="Normal"/>
    <w:autoRedefine/>
    <w:rsid w:val="00351cc3"/>
    <w:pPr>
      <w:ind w:left="960" w:hanging="0"/>
      <w:jc w:val="left"/>
    </w:pPr>
    <w:rPr>
      <w:rFonts w:ascii="Calibri" w:hAnsi="Calibri" w:cs="Calibri" w:asciiTheme="minorHAnsi" w:cstheme="minorHAnsi" w:hAnsiTheme="minorHAnsi"/>
      <w:sz w:val="18"/>
      <w:szCs w:val="18"/>
    </w:rPr>
  </w:style>
  <w:style w:type="paragraph" w:styleId="Contents6" w:customStyle="1">
    <w:name w:val="TOC 6"/>
    <w:basedOn w:val="Normal"/>
    <w:next w:val="Normal"/>
    <w:autoRedefine/>
    <w:rsid w:val="00351cc3"/>
    <w:pPr>
      <w:ind w:left="1200" w:hanging="0"/>
      <w:jc w:val="left"/>
    </w:pPr>
    <w:rPr>
      <w:rFonts w:ascii="Calibri" w:hAnsi="Calibri" w:cs="Calibri" w:asciiTheme="minorHAnsi" w:cstheme="minorHAnsi" w:hAnsiTheme="minorHAnsi"/>
      <w:sz w:val="18"/>
      <w:szCs w:val="18"/>
    </w:rPr>
  </w:style>
  <w:style w:type="paragraph" w:styleId="Contents7" w:customStyle="1">
    <w:name w:val="TOC 7"/>
    <w:basedOn w:val="Normal"/>
    <w:next w:val="Normal"/>
    <w:autoRedefine/>
    <w:rsid w:val="00351cc3"/>
    <w:pPr>
      <w:ind w:left="1440" w:hanging="0"/>
      <w:jc w:val="left"/>
    </w:pPr>
    <w:rPr>
      <w:rFonts w:ascii="Calibri" w:hAnsi="Calibri" w:cs="Calibri" w:asciiTheme="minorHAnsi" w:cstheme="minorHAnsi" w:hAnsiTheme="minorHAnsi"/>
      <w:sz w:val="18"/>
      <w:szCs w:val="18"/>
    </w:rPr>
  </w:style>
  <w:style w:type="paragraph" w:styleId="Contents8" w:customStyle="1">
    <w:name w:val="TOC 8"/>
    <w:basedOn w:val="Normal"/>
    <w:next w:val="Normal"/>
    <w:autoRedefine/>
    <w:rsid w:val="00351cc3"/>
    <w:pPr>
      <w:ind w:left="1680" w:hanging="0"/>
      <w:jc w:val="left"/>
    </w:pPr>
    <w:rPr>
      <w:rFonts w:ascii="Calibri" w:hAnsi="Calibri" w:cs="Calibri" w:asciiTheme="minorHAnsi" w:cstheme="minorHAnsi" w:hAnsiTheme="minorHAnsi"/>
      <w:sz w:val="18"/>
      <w:szCs w:val="18"/>
    </w:rPr>
  </w:style>
  <w:style w:type="paragraph" w:styleId="Contents9" w:customStyle="1">
    <w:name w:val="TOC 9"/>
    <w:basedOn w:val="Normal"/>
    <w:next w:val="Normal"/>
    <w:autoRedefine/>
    <w:rsid w:val="00351cc3"/>
    <w:pPr>
      <w:ind w:left="1920" w:hanging="0"/>
      <w:jc w:val="left"/>
    </w:pPr>
    <w:rPr>
      <w:rFonts w:ascii="Calibri" w:hAnsi="Calibri" w:cs="Calibri" w:asciiTheme="minorHAnsi" w:cstheme="minorHAnsi" w:hAnsiTheme="minorHAnsi"/>
      <w:sz w:val="18"/>
      <w:szCs w:val="18"/>
    </w:rPr>
  </w:style>
  <w:style w:type="paragraph" w:styleId="ListBullet">
    <w:name w:val="List Bullet"/>
    <w:basedOn w:val="Normal"/>
    <w:link w:val="SeznamsodrkamiChar"/>
    <w:qFormat/>
    <w:rsid w:val="00fe626a"/>
    <w:pPr>
      <w:spacing w:before="0" w:after="0"/>
      <w:contextualSpacing/>
    </w:pPr>
    <w:rPr/>
  </w:style>
  <w:style w:type="paragraph" w:styleId="Footnote" w:customStyle="1">
    <w:name w:val="Footnote Text"/>
    <w:basedOn w:val="Normal"/>
    <w:link w:val="TextpoznpodarouChar"/>
    <w:rsid w:val="00d465af"/>
    <w:pPr>
      <w:spacing w:lineRule="auto" w:line="240"/>
    </w:pPr>
    <w:rPr>
      <w:sz w:val="20"/>
      <w:szCs w:val="20"/>
    </w:rPr>
  </w:style>
  <w:style w:type="paragraph" w:styleId="Default" w:customStyle="1">
    <w:name w:val="Default"/>
    <w:qFormat/>
    <w:rsid w:val="00ab6535"/>
    <w:pPr>
      <w:widowControl/>
      <w:bidi w:val="0"/>
      <w:jc w:val="left"/>
    </w:pPr>
    <w:rPr>
      <w:rFonts w:ascii="Times New Roman" w:hAnsi="Times New Roman" w:eastAsia="Times New Roman" w:cs="Times New Roman"/>
      <w:color w:val="000000"/>
      <w:kern w:val="0"/>
      <w:sz w:val="24"/>
      <w:szCs w:val="24"/>
      <w:lang w:val="sk-SK" w:eastAsia="en-US" w:bidi="ar-SA"/>
    </w:rPr>
  </w:style>
  <w:style w:type="paragraph" w:styleId="HTMLPreformatted">
    <w:name w:val="HTML Preformatted"/>
    <w:basedOn w:val="Normal"/>
    <w:link w:val="FormtovanvHTMLChar"/>
    <w:uiPriority w:val="99"/>
    <w:unhideWhenUsed/>
    <w:qFormat/>
    <w:rsid w:val="007a227f"/>
    <w:pPr>
      <w:tabs>
        <w:tab w:val="clear" w:pos="68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left"/>
    </w:pPr>
    <w:rPr>
      <w:rFonts w:ascii="Courier New" w:hAnsi="Courier New" w:cs="Courier New"/>
      <w:sz w:val="20"/>
      <w:szCs w:val="20"/>
      <w:lang w:eastAsia="sk-SK"/>
    </w:rPr>
  </w:style>
  <w:style w:type="paragraph" w:styleId="Nadpis4" w:customStyle="1">
    <w:name w:val="Nadpis4"/>
    <w:basedOn w:val="ListParagraph"/>
    <w:link w:val="Nadpis4Char"/>
    <w:qFormat/>
    <w:rsid w:val="00da4fb9"/>
    <w:pPr>
      <w:ind w:left="675" w:hanging="0"/>
    </w:pPr>
    <w:rPr/>
  </w:style>
  <w:style w:type="paragraph" w:styleId="Bibliography">
    <w:name w:val="Bibliography"/>
    <w:basedOn w:val="Normal"/>
    <w:next w:val="Normal"/>
    <w:uiPriority w:val="37"/>
    <w:unhideWhenUsed/>
    <w:qFormat/>
    <w:rsid w:val="00201fec"/>
    <w:pPr/>
    <w:rPr/>
  </w:style>
  <w:style w:type="paragraph" w:styleId="FrameContents" w:customStyle="1">
    <w:name w:val="Frame Contents"/>
    <w:basedOn w:val="Normal"/>
    <w:qFormat/>
    <w:rsid w:val="00da637d"/>
    <w:pPr/>
    <w:rPr/>
  </w:style>
  <w:style w:type="numbering" w:styleId="NoList" w:default="1">
    <w:name w:val="No List"/>
    <w:uiPriority w:val="99"/>
    <w:semiHidden/>
    <w:unhideWhenUsed/>
    <w:qFormat/>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table" w:styleId="Mkatabulky">
    <w:name w:val="Table Grid"/>
    <w:basedOn w:val="Normlntabulka"/>
    <w:rsid w:val="00c60db5"/>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tosbourn.com/stop-wireless-turning-off-raspberry-pi/" TargetMode="External"/><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hyperlink" Target="http://www.ipchicken.com/" TargetMode="External"/><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s://www.dnsleaktest.com/" TargetMode="External"/><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footer" Target="footer3.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footer" Target="footer6.xml"/><Relationship Id="rId37" Type="http://schemas.openxmlformats.org/officeDocument/2006/relationships/footnotes" Target="footnotes.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Ada13</b:Tag>
    <b:SourceType>InternetSite</b:SourceType>
    <b:Guid>{BBC08D83-3717-4DEA-A7EC-F56023B26D50}</b:Guid>
    <b:Title>Adafruit</b:Title>
    <b:Year>2013</b:Year>
    <b:Author>
      <b:Author>
        <b:NameList>
          <b:Person>
            <b:Last>Adafruit</b:Last>
          </b:Person>
        </b:NameList>
      </b:Author>
    </b:Author>
    <b:URL>HTTPS://LEARN.ADAFRUIT.COM/ONION-PI/TEST-IT</b:URL>
    <b:RefOrder>1</b:RefOrder>
  </b:Source>
  <b:Source>
    <b:Tag>Jer21</b:Tag>
    <b:SourceType>InternetSite</b:SourceType>
    <b:Guid>{3E148AE1-FE4D-46EF-92C4-12EF5F532A1A}</b:Guid>
    <b:Author>
      <b:Author>
        <b:NameList>
          <b:Person>
            <b:Last>Campbell</b:Last>
            <b:First>Jeremy</b:First>
          </b:Person>
        </b:NameList>
      </b:Author>
    </b:Author>
    <b:Title>DNS leak test</b:Title>
    <b:YearAccessed>2021</b:YearAccessed>
    <b:MonthAccessed>4</b:MonthAccessed>
    <b:URL>https://www.dnsleaktest.com/what-is-a-dns-leak.html</b:URL>
    <b:Year>2021</b:Year>
    <b:RefOrder>2</b:RefOrder>
  </b:Source>
  <b:Source>
    <b:Tag>Jos16</b:Tag>
    <b:SourceType>InternetSite</b:SourceType>
    <b:Guid>{8B129CFA-F4F4-4691-B377-4E76280ECFB0}</b:Guid>
    <b:Author>
      <b:Author>
        <b:NameList>
          <b:Person>
            <b:Last>Wardini</b:Last>
            <b:First>Josh</b:First>
          </b:Person>
        </b:NameList>
      </b:Author>
    </b:Author>
    <b:Title>cloudtweaks</b:Title>
    <b:Year>2016</b:Year>
    <b:YearAccessed>2021</b:YearAccessed>
    <b:MonthAccessed>4</b:MonthAccessed>
    <b:URL>https://cloudtweaks.com/2020/01/tor-its-privacy-limitations/</b:URL>
    <b:RefOrder>4</b:RefOrder>
  </b:Source>
  <b:Source>
    <b:Tag>Adr17</b:Tag>
    <b:SourceType>ElectronicSource</b:SourceType>
    <b:Guid>{9A152C1E-B9CF-46FC-95BB-DDE6A42614C5}</b:Guid>
    <b:Title>Portable Tor Router: Easily Enabling Web Privacy for Consumers</b:Title>
    <b:Year>2017</b:Year>
    <b:Author>
      <b:Author>
        <b:NameList>
          <b:Person>
            <b:Last>Adrian Barberis</b:Last>
            <b:First>Danny</b:First>
            <b:Middle>Radosevich, Wyatt Emery, Mike Borowczak</b:Middle>
          </b:Person>
        </b:NameList>
      </b:Author>
    </b:Author>
    <b:RefOrder>3</b:RefOrder>
  </b:Source>
</b:Sources>
</file>

<file path=customXml/itemProps1.xml><?xml version="1.0" encoding="utf-8"?>
<ds:datastoreItem xmlns:ds="http://schemas.openxmlformats.org/officeDocument/2006/customXml" ds:itemID="{3C4AA958-E738-4723-9C61-A29E13AF3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Application>LibreOffice/6.3.1.2$Windows_x86 LibreOffice_project/b79626edf0065ac373bd1df5c28bd630b4424273</Application>
  <Pages>45</Pages>
  <Words>6360</Words>
  <Characters>39134</Characters>
  <CharactersWithSpaces>45071</CharactersWithSpaces>
  <Paragraphs>485</Paragraphs>
  <Company>UKF FPV Nitra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2021-05-14T15:08:00Z</dcterms:created>
  <dc:creator>hkramarekova</dc:creator>
  <dc:description/>
  <dc:language>en-US</dc:language>
  <cp:lastModifiedBy/>
  <cp:lastPrinted>2013-02-28T09:04:00Z</cp:lastPrinted>
  <dcterms:modified xsi:type="dcterms:W3CDTF">2021-09-05T20:04:40Z</dcterms:modified>
  <cp:revision>4</cp:revision>
  <dc:subject/>
  <dc:title>UNIVERZITA KONŠTANTÍNA FILOZOFA V NITRE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UKF FPV Nitra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http://www.zotero.org/styles/iso690-author-date-sk</vt:lpwstr>
  </property>
  <property fmtid="{D5CDD505-2E9C-101B-9397-08002B2CF9AE}" pid="8" name="Mendeley Document_1">
    <vt:lpwstr>True</vt:lpwstr>
  </property>
  <property fmtid="{D5CDD505-2E9C-101B-9397-08002B2CF9AE}" pid="9" name="Mendeley Recent Style Id 0_1">
    <vt:lpwstr>http://www.zotero.org/styles/american-political-science-association</vt:lpwstr>
  </property>
  <property fmtid="{D5CDD505-2E9C-101B-9397-08002B2CF9AE}" pid="10" name="Mendeley Recent Style Id 1_1">
    <vt:lpwstr>http://www.zotero.org/styles/apa</vt:lpwstr>
  </property>
  <property fmtid="{D5CDD505-2E9C-101B-9397-08002B2CF9AE}" pid="11" name="Mendeley Recent Style Id 2_1">
    <vt:lpwstr>http://www.zotero.org/styles/american-sociological-association</vt:lpwstr>
  </property>
  <property fmtid="{D5CDD505-2E9C-101B-9397-08002B2CF9AE}" pid="12" name="Mendeley Recent Style Id 3_1">
    <vt:lpwstr>http://www.zotero.org/styles/chicago-author-date</vt:lpwstr>
  </property>
  <property fmtid="{D5CDD505-2E9C-101B-9397-08002B2CF9AE}" pid="13" name="Mendeley Recent Style Id 4_1">
    <vt:lpwstr>http://www.zotero.org/styles/harvard-cite-them-right</vt:lpwstr>
  </property>
  <property fmtid="{D5CDD505-2E9C-101B-9397-08002B2CF9AE}" pid="14" name="Mendeley Recent Style Id 5_1">
    <vt:lpwstr>http://www.zotero.org/styles/din-1505-2-numeric</vt:lpwstr>
  </property>
  <property fmtid="{D5CDD505-2E9C-101B-9397-08002B2CF9AE}" pid="15" name="Mendeley Recent Style Id 6_1">
    <vt:lpwstr>http://www.zotero.org/styles/ieee</vt:lpwstr>
  </property>
  <property fmtid="{D5CDD505-2E9C-101B-9397-08002B2CF9AE}" pid="16" name="Mendeley Recent Style Id 7_1">
    <vt:lpwstr>http://www.zotero.org/styles/iso690-author-date-sk</vt:lpwstr>
  </property>
  <property fmtid="{D5CDD505-2E9C-101B-9397-08002B2CF9AE}" pid="17" name="Mendeley Recent Style Id 8_1">
    <vt:lpwstr>http://www.zotero.org/styles/iso690-full-note-sk</vt:lpwstr>
  </property>
  <property fmtid="{D5CDD505-2E9C-101B-9397-08002B2CF9AE}" pid="18" name="Mendeley Recent Style Id 9_1">
    <vt:lpwstr>http://www.zotero.org/styles/iso690-numeric-sk</vt:lpwstr>
  </property>
  <property fmtid="{D5CDD505-2E9C-101B-9397-08002B2CF9AE}" pid="19" name="Mendeley Recent Style Name 0_1">
    <vt:lpwstr>American Political Science Association</vt:lpwstr>
  </property>
  <property fmtid="{D5CDD505-2E9C-101B-9397-08002B2CF9AE}" pid="20" name="Mendeley Recent Style Name 1_1">
    <vt:lpwstr>American Psychological Association 6th edition</vt:lpwstr>
  </property>
  <property fmtid="{D5CDD505-2E9C-101B-9397-08002B2CF9AE}" pid="21" name="Mendeley Recent Style Name 2_1">
    <vt:lpwstr>American Sociological Association</vt:lpwstr>
  </property>
  <property fmtid="{D5CDD505-2E9C-101B-9397-08002B2CF9AE}" pid="22" name="Mendeley Recent Style Name 3_1">
    <vt:lpwstr>Chicago Manual of Style 17th edition (author-date)</vt:lpwstr>
  </property>
  <property fmtid="{D5CDD505-2E9C-101B-9397-08002B2CF9AE}" pid="23" name="Mendeley Recent Style Name 4_1">
    <vt:lpwstr>Cite Them Right 10th edition - Harvard</vt:lpwstr>
  </property>
  <property fmtid="{D5CDD505-2E9C-101B-9397-08002B2CF9AE}" pid="24" name="Mendeley Recent Style Name 5_1">
    <vt:lpwstr>DIN 1505-2 (numeric, German) - standard superseded by ISO-690</vt:lpwstr>
  </property>
  <property fmtid="{D5CDD505-2E9C-101B-9397-08002B2CF9AE}" pid="25" name="Mendeley Recent Style Name 6_1">
    <vt:lpwstr>IEEE</vt:lpwstr>
  </property>
  <property fmtid="{D5CDD505-2E9C-101B-9397-08002B2CF9AE}" pid="26" name="Mendeley Recent Style Name 7_1">
    <vt:lpwstr>ISO-690 (author-date, Slovak)</vt:lpwstr>
  </property>
  <property fmtid="{D5CDD505-2E9C-101B-9397-08002B2CF9AE}" pid="27" name="Mendeley Recent Style Name 8_1">
    <vt:lpwstr>ISO-690 (full note, Slovak)</vt:lpwstr>
  </property>
  <property fmtid="{D5CDD505-2E9C-101B-9397-08002B2CF9AE}" pid="28" name="Mendeley Recent Style Name 9_1">
    <vt:lpwstr>ISO-690 (numeric, Slovak)</vt:lpwstr>
  </property>
  <property fmtid="{D5CDD505-2E9C-101B-9397-08002B2CF9AE}" pid="29" name="Mendeley Unique User Id_1">
    <vt:lpwstr>1db3789d-53e8-3dcd-9b08-ef01c5ba9e02</vt:lpwstr>
  </property>
  <property fmtid="{D5CDD505-2E9C-101B-9397-08002B2CF9AE}" pid="30" name="ScaleCrop">
    <vt:bool>0</vt:bool>
  </property>
  <property fmtid="{D5CDD505-2E9C-101B-9397-08002B2CF9AE}" pid="31" name="ShareDoc">
    <vt:bool>0</vt:bool>
  </property>
</Properties>
</file>