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Demonstration of Proposed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8064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29 October 2026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ID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[ENTER ACTUAL TEAM ID]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Name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EV Market Intelligence Dashboard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Maximum Marks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 Mark</w:t>
            </w:r>
          </w:p>
        </w:tc>
      </w:tr>
    </w:tbl>
    <w:p/>
    <w:p>
      <w:pPr>
        <w:pStyle w:val="Heading1"/>
      </w:pPr>
      <w:r>
        <w:t>Demonstration of Proposed Features</w:t>
      </w:r>
    </w:p>
    <w:p>
      <w:r>
        <w:t>Status below reflects the available project context and the nine visualisations described. Verify each item against the published dashboard before final submission; do not mark a feature demonstrated unless you can show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type="dxa" w:w="1800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Feature Name</w:t>
            </w:r>
          </w:p>
        </w:tc>
        <w:tc>
          <w:tcPr>
            <w:tcW w:type="dxa" w:w="2880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Description</w:t>
            </w:r>
          </w:p>
        </w:tc>
        <w:tc>
          <w:tcPr>
            <w:tcW w:type="dxa" w:w="1584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1152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Demonstrated</w:t>
            </w:r>
          </w:p>
        </w:tc>
        <w:tc>
          <w:tcPr>
            <w:tcW w:type="dxa" w:w="2016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Remarks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Sales by category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Horizontal bar chart of SUM(Annual Sales Units) by vehicle category.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Implemented — reported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Yes, if visible in published dashboard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Confirm labels and sorting.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Top 10 EV manufacturers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Top-10 manufacturer ranking by summed annual sales.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Implemented — reported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Yes, if visible in published dashboard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Confirm Top 10 filter and descending sort.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Battery technology mix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Pie chart grouped by battery type using vehicle-record counts.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Implemented — reported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Yes, if visible in published dashboard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Describe as record mix, not sales market share.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Driving range by category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Category comparison using average range in kilometres.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Implemented — reported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Yes, if visible in published dashboard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Confirm AVG(Range Km).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Manufacturing country map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Geographic view grouped by manufacturing country.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Implemented — reported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Yes, if visible in published dashboard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State the size/colour measure used.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Customer satisfaction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Category comparison using average customer rating.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Implemented — reported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Yes, if visible in published dashboard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Confirm rating scale and average aggregation.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Sales by model year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Line chart of summed annual sales by model year.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Implemented — reported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Yes, if visible in published dashboard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Confirm model-year order.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Battery capacity vs range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Scatter plot of battery capacity and range, coloured by battery type.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Implemented — reported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Yes, if visible in published dashboard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Mention dense marks and that correlation does not prove causation.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Sustainability impact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Category comparison using average reported CO₂ saved per year.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Implemented — reported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Yes, if visible in published dashboard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Label as dataset-reported values, not independently verified impact.</w:t>
            </w:r>
          </w:p>
        </w:tc>
      </w:tr>
    </w:tbl>
    <w:p/>
    <w:p>
      <w:pPr>
        <w:pStyle w:val="Heading1"/>
      </w:pPr>
      <w:r>
        <w:t>Feature Implementation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08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Measure</w:t>
            </w:r>
          </w:p>
        </w:tc>
        <w:tc>
          <w:tcPr>
            <w:tcW w:type="dxa" w:w="5472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Total Features Proposed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Total Features Implemented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 reported in the project context; verify in workbook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Total Features Demonstrated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[Enter count after recording / live demo]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Overall Implementation Rate (%)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[Implemented count ÷ 9 × 100; calculate after verification]</w:t>
            </w:r>
          </w:p>
        </w:tc>
      </w:tr>
    </w:tbl>
    <w:p/>
    <w:p>
      <w:r>
        <w:t>Dashboard URL: [INSERT VERIFIED TABLEAU PUBLIC DASHBOARD URL]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 Market Intelligence Dashboard | Prepared draft — verify placeholders before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