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29" w:rsidRDefault="00450CB9" w:rsidP="006B79C5">
      <w:pPr>
        <w:pStyle w:val="Heading1"/>
      </w:pPr>
      <w:r>
        <w:t xml:space="preserve">Temat </w:t>
      </w:r>
      <w:r w:rsidR="00922663">
        <w:t>6</w:t>
      </w:r>
      <w:bookmarkStart w:id="0" w:name="_GoBack"/>
      <w:bookmarkEnd w:id="0"/>
      <w:r w:rsidR="006B79C5">
        <w:t xml:space="preserve"> – </w:t>
      </w:r>
      <w:r w:rsidR="008C1F2B">
        <w:t xml:space="preserve">Transact SQL, </w:t>
      </w:r>
      <w:r w:rsidR="004B22C6">
        <w:t>wyzwalacze</w:t>
      </w:r>
    </w:p>
    <w:p w:rsidR="004B22C6" w:rsidRDefault="004B22C6" w:rsidP="004B22C6">
      <w:pPr>
        <w:pStyle w:val="ListParagraph"/>
        <w:numPr>
          <w:ilvl w:val="0"/>
          <w:numId w:val="11"/>
        </w:numPr>
        <w:spacing w:after="240" w:line="256" w:lineRule="auto"/>
        <w:rPr>
          <w:lang w:eastAsia="ar-SA"/>
        </w:rPr>
      </w:pPr>
      <w:r>
        <w:rPr>
          <w:lang w:eastAsia="ar-SA"/>
        </w:rPr>
        <w:t xml:space="preserve">Utwórz wyzwalacz, który nie pozwoli usunąć rekordu z tabeli </w:t>
      </w:r>
      <w:r>
        <w:rPr>
          <w:i/>
          <w:lang w:eastAsia="ar-SA"/>
        </w:rPr>
        <w:t>Emp</w:t>
      </w:r>
      <w:r>
        <w:rPr>
          <w:lang w:eastAsia="ar-SA"/>
        </w:rPr>
        <w:t>.</w:t>
      </w:r>
    </w:p>
    <w:p w:rsidR="004B22C6" w:rsidRDefault="004B22C6" w:rsidP="004B22C6">
      <w:pPr>
        <w:pStyle w:val="ListParagraph"/>
        <w:numPr>
          <w:ilvl w:val="0"/>
          <w:numId w:val="11"/>
        </w:numPr>
        <w:spacing w:after="240" w:line="256" w:lineRule="auto"/>
        <w:rPr>
          <w:lang w:eastAsia="ar-SA"/>
        </w:rPr>
      </w:pPr>
      <w:r>
        <w:rPr>
          <w:lang w:eastAsia="ar-SA"/>
        </w:rPr>
        <w:t xml:space="preserve">Utwórz wyzwalacz, który przy wstawianiu pracownika do tabeli </w:t>
      </w:r>
      <w:r>
        <w:rPr>
          <w:i/>
          <w:lang w:eastAsia="ar-SA"/>
        </w:rPr>
        <w:t>Emp</w:t>
      </w:r>
      <w:r>
        <w:rPr>
          <w:lang w:eastAsia="ar-SA"/>
        </w:rPr>
        <w:t>, wstawi prowizję równą 0, jeśli prowizja była pusta. Uwaga: Zadanie da się wykonać bez użycia wyzwalaczy przy pomocy DEFAULT. Użyjmy jednak wyzwalacza w celach treningowych.</w:t>
      </w:r>
    </w:p>
    <w:p w:rsidR="004B22C6" w:rsidRDefault="004B22C6" w:rsidP="004B22C6">
      <w:pPr>
        <w:pStyle w:val="ListParagraph"/>
        <w:numPr>
          <w:ilvl w:val="0"/>
          <w:numId w:val="11"/>
        </w:numPr>
        <w:spacing w:after="240" w:line="256" w:lineRule="auto"/>
        <w:rPr>
          <w:lang w:eastAsia="ar-SA"/>
        </w:rPr>
      </w:pPr>
      <w:r>
        <w:rPr>
          <w:lang w:eastAsia="ar-SA"/>
        </w:rPr>
        <w:t xml:space="preserve">Utwórz wyzwalacz, który przy wstawianiu lub modyfikowaniu danych w tabeli </w:t>
      </w:r>
      <w:r>
        <w:rPr>
          <w:i/>
          <w:lang w:eastAsia="ar-SA"/>
        </w:rPr>
        <w:t>Emp</w:t>
      </w:r>
      <w:r>
        <w:rPr>
          <w:lang w:eastAsia="ar-SA"/>
        </w:rPr>
        <w:t xml:space="preserve"> sprawdzi czy nowe zarobki (wstawiane lub modyfikowane) są większe niż 1000. W przeciwnym przypadku wyzwalacz powinien zgłosić błąd i nie dopuścić do wstawienia rekordu. Uwaga:  Ten sam efekt można uzyskać łatwiej przy pomocy więzów spójności typu CHECK. Użyjmy wyzwalacza w celach treningowych.</w:t>
      </w:r>
    </w:p>
    <w:p w:rsidR="004B22C6" w:rsidRPr="004B22C6" w:rsidRDefault="004B22C6" w:rsidP="004B22C6">
      <w:pPr>
        <w:pStyle w:val="ListParagraph"/>
        <w:numPr>
          <w:ilvl w:val="0"/>
          <w:numId w:val="11"/>
        </w:numPr>
        <w:spacing w:after="240" w:line="256" w:lineRule="auto"/>
        <w:rPr>
          <w:lang w:eastAsia="ar-SA"/>
        </w:rPr>
      </w:pPr>
      <w:r>
        <w:rPr>
          <w:lang w:eastAsia="ar-SA"/>
        </w:rPr>
        <w:t xml:space="preserve">Utwórz tabelę </w:t>
      </w:r>
      <w:r>
        <w:rPr>
          <w:i/>
          <w:lang w:eastAsia="ar-SA"/>
        </w:rPr>
        <w:t>budzet</w:t>
      </w:r>
      <w:r>
        <w:rPr>
          <w:lang w:eastAsia="ar-SA"/>
        </w:rPr>
        <w:t>:</w:t>
      </w:r>
      <w:r>
        <w:rPr>
          <w:lang w:eastAsia="ar-SA"/>
        </w:rPr>
        <w:br/>
      </w:r>
      <w:r>
        <w:rPr>
          <w:lang w:eastAsia="ar-SA"/>
        </w:rPr>
        <w:br/>
      </w:r>
      <w:r>
        <w:rPr>
          <w:rFonts w:ascii="Courier New" w:hAnsi="Courier New"/>
          <w:color w:val="0000FF"/>
          <w:lang w:eastAsia="ar-SA"/>
        </w:rPr>
        <w:t>CREATE TABLE budzet (wartosc INT NOT NULL)</w:t>
      </w:r>
      <w:r>
        <w:rPr>
          <w:rFonts w:ascii="Courier New" w:hAnsi="Courier New"/>
          <w:color w:val="0000FF"/>
          <w:lang w:eastAsia="ar-SA"/>
        </w:rPr>
        <w:br/>
      </w:r>
      <w:r>
        <w:rPr>
          <w:color w:val="0000FF"/>
          <w:lang w:eastAsia="ar-SA"/>
        </w:rPr>
        <w:br/>
      </w:r>
      <w:r>
        <w:rPr>
          <w:lang w:eastAsia="ar-SA"/>
        </w:rPr>
        <w:t>W tabeli tej będzie przechowywana łączna wartość wynagrodzenia wszystkich pracowników. Tabela będzie zawsze zawierała jeden wiersz. Należy najpierw obliczyć początkową wartość zarobków:</w:t>
      </w:r>
      <w:r>
        <w:rPr>
          <w:lang w:eastAsia="ar-SA"/>
        </w:rPr>
        <w:br/>
      </w:r>
      <w:r>
        <w:rPr>
          <w:lang w:eastAsia="ar-SA"/>
        </w:rPr>
        <w:br/>
      </w:r>
      <w:r>
        <w:rPr>
          <w:rFonts w:ascii="Courier New" w:hAnsi="Courier New"/>
          <w:color w:val="0000FF"/>
          <w:lang w:eastAsia="ar-SA"/>
        </w:rPr>
        <w:t>INSERT INTO budzet (wartosc)</w:t>
      </w:r>
      <w:r>
        <w:rPr>
          <w:rFonts w:ascii="Courier New" w:hAnsi="Courier New"/>
          <w:color w:val="0000FF"/>
          <w:lang w:eastAsia="ar-SA"/>
        </w:rPr>
        <w:br/>
        <w:t>SELECT SUM(sal) FROM emp</w:t>
      </w:r>
      <w:r>
        <w:rPr>
          <w:rFonts w:ascii="Courier New" w:hAnsi="Courier New"/>
          <w:color w:val="0000FF"/>
          <w:lang w:eastAsia="ar-SA"/>
        </w:rPr>
        <w:br/>
      </w:r>
      <w:r>
        <w:rPr>
          <w:lang w:eastAsia="ar-SA"/>
        </w:rPr>
        <w:br/>
        <w:t xml:space="preserve">Utwórz wyzwalacz, który będzie pilnował, aby wartość w tabeli </w:t>
      </w:r>
      <w:r>
        <w:rPr>
          <w:i/>
          <w:lang w:eastAsia="ar-SA"/>
        </w:rPr>
        <w:t>budzet</w:t>
      </w:r>
      <w:r>
        <w:rPr>
          <w:lang w:eastAsia="ar-SA"/>
        </w:rPr>
        <w:t xml:space="preserve"> była zawsze aktualna, a więc przy wszystkich operacjach aktualizujących tabelę </w:t>
      </w:r>
      <w:r>
        <w:rPr>
          <w:i/>
          <w:lang w:eastAsia="ar-SA"/>
        </w:rPr>
        <w:t>emp</w:t>
      </w:r>
      <w:r>
        <w:rPr>
          <w:lang w:eastAsia="ar-SA"/>
        </w:rPr>
        <w:t xml:space="preserve"> (INSERT, UPDATE, DELETE), wyzwalacz będzie aktualizował wpis w tabeli </w:t>
      </w:r>
      <w:r>
        <w:rPr>
          <w:i/>
          <w:lang w:eastAsia="ar-SA"/>
        </w:rPr>
        <w:t>budżet</w:t>
      </w:r>
    </w:p>
    <w:p w:rsidR="004B22C6" w:rsidRDefault="004B22C6" w:rsidP="004B22C6">
      <w:pPr>
        <w:pStyle w:val="ListParagraph"/>
        <w:numPr>
          <w:ilvl w:val="0"/>
          <w:numId w:val="11"/>
        </w:numPr>
        <w:spacing w:after="240" w:line="256" w:lineRule="auto"/>
        <w:rPr>
          <w:lang w:eastAsia="ar-SA"/>
        </w:rPr>
      </w:pPr>
      <w:r>
        <w:t>Napisz wyzwalacz, który nie pozwoli modyfikować nazw działów w tabeli dept. Powinno być jednak możliwe wstawianie nowych działów.</w:t>
      </w:r>
    </w:p>
    <w:p w:rsidR="004B22C6" w:rsidRDefault="004B22C6" w:rsidP="004B22C6">
      <w:pPr>
        <w:pStyle w:val="ListParagraph"/>
        <w:numPr>
          <w:ilvl w:val="0"/>
          <w:numId w:val="11"/>
        </w:numPr>
        <w:spacing w:after="240" w:line="256" w:lineRule="auto"/>
        <w:rPr>
          <w:lang w:eastAsia="ar-SA"/>
        </w:rPr>
      </w:pPr>
      <w:r>
        <w:t>Napisz jeden wyzwalacz, który:</w:t>
      </w:r>
    </w:p>
    <w:p w:rsidR="004B22C6" w:rsidRDefault="004B22C6" w:rsidP="004B22C6">
      <w:pPr>
        <w:pStyle w:val="ListParagraph"/>
        <w:numPr>
          <w:ilvl w:val="1"/>
          <w:numId w:val="12"/>
        </w:numPr>
        <w:spacing w:after="240" w:line="256" w:lineRule="auto"/>
      </w:pPr>
      <w:r>
        <w:t>Nie pozwoli usunąć pracownika, którego pensja jest większa od 0.</w:t>
      </w:r>
    </w:p>
    <w:p w:rsidR="004B22C6" w:rsidRDefault="004B22C6" w:rsidP="004B22C6">
      <w:pPr>
        <w:pStyle w:val="ListParagraph"/>
        <w:numPr>
          <w:ilvl w:val="1"/>
          <w:numId w:val="12"/>
        </w:numPr>
        <w:spacing w:after="240" w:line="256" w:lineRule="auto"/>
      </w:pPr>
      <w:r>
        <w:t>Nie pozwoli zmienić nazwiska pracownika.</w:t>
      </w:r>
    </w:p>
    <w:p w:rsidR="004B22C6" w:rsidRDefault="004B22C6" w:rsidP="004B22C6">
      <w:pPr>
        <w:pStyle w:val="ListParagraph"/>
        <w:numPr>
          <w:ilvl w:val="1"/>
          <w:numId w:val="12"/>
        </w:numPr>
        <w:spacing w:after="240" w:line="256" w:lineRule="auto"/>
      </w:pPr>
      <w:r>
        <w:t>Nie pozwoli wstawić pracownika, który już istnieje (sprawdzając po nazwisku).</w:t>
      </w:r>
    </w:p>
    <w:p w:rsidR="004B22C6" w:rsidRDefault="004B22C6" w:rsidP="004B22C6">
      <w:pPr>
        <w:pStyle w:val="ListParagraph"/>
        <w:numPr>
          <w:ilvl w:val="0"/>
          <w:numId w:val="11"/>
        </w:numPr>
        <w:spacing w:after="240" w:line="256" w:lineRule="auto"/>
      </w:pPr>
      <w:r>
        <w:t>Napisz wyzwalacz, który:</w:t>
      </w:r>
    </w:p>
    <w:p w:rsidR="004B22C6" w:rsidRDefault="004B22C6" w:rsidP="004B22C6">
      <w:pPr>
        <w:pStyle w:val="ListParagraph"/>
        <w:numPr>
          <w:ilvl w:val="1"/>
          <w:numId w:val="12"/>
        </w:numPr>
        <w:spacing w:after="240" w:line="256" w:lineRule="auto"/>
      </w:pPr>
      <w:r>
        <w:rPr>
          <w:szCs w:val="28"/>
        </w:rPr>
        <w:t>Nie pozwoli zmniejszać pensji.</w:t>
      </w:r>
    </w:p>
    <w:p w:rsidR="004B22C6" w:rsidRDefault="004B22C6" w:rsidP="004B22C6">
      <w:pPr>
        <w:pStyle w:val="ListParagraph"/>
        <w:numPr>
          <w:ilvl w:val="1"/>
          <w:numId w:val="12"/>
        </w:numPr>
        <w:spacing w:after="240" w:line="256" w:lineRule="auto"/>
      </w:pPr>
      <w:r>
        <w:rPr>
          <w:szCs w:val="28"/>
        </w:rPr>
        <w:t>Ni</w:t>
      </w:r>
      <w:r>
        <w:t>e pozwoli usuwać pracowników.</w:t>
      </w:r>
    </w:p>
    <w:p w:rsidR="00481F8E" w:rsidRDefault="00481F8E" w:rsidP="00481F8E">
      <w:pPr>
        <w:rPr>
          <w:lang w:eastAsia="ar-SA"/>
        </w:rPr>
      </w:pPr>
    </w:p>
    <w:p w:rsidR="00F83B1F" w:rsidRPr="00F83B1F" w:rsidRDefault="00F83B1F" w:rsidP="00F83B1F">
      <w:pPr>
        <w:rPr>
          <w:szCs w:val="20"/>
          <w:lang w:eastAsia="ar-SA"/>
        </w:rPr>
      </w:pPr>
    </w:p>
    <w:p w:rsidR="00F330C1" w:rsidRPr="00F330C1" w:rsidRDefault="00F330C1" w:rsidP="00F330C1"/>
    <w:sectPr w:rsidR="00F330C1" w:rsidRPr="00F33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0C1" w:rsidRDefault="00F330C1" w:rsidP="00F330C1">
      <w:pPr>
        <w:spacing w:after="0" w:line="240" w:lineRule="auto"/>
      </w:pPr>
      <w:r>
        <w:separator/>
      </w:r>
    </w:p>
  </w:endnote>
  <w:endnote w:type="continuationSeparator" w:id="0">
    <w:p w:rsidR="00F330C1" w:rsidRDefault="00F330C1" w:rsidP="00F3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0C1" w:rsidRDefault="00F330C1" w:rsidP="00F330C1">
      <w:pPr>
        <w:spacing w:after="0" w:line="240" w:lineRule="auto"/>
      </w:pPr>
      <w:r>
        <w:separator/>
      </w:r>
    </w:p>
  </w:footnote>
  <w:footnote w:type="continuationSeparator" w:id="0">
    <w:p w:rsidR="00F330C1" w:rsidRDefault="00F330C1" w:rsidP="00F33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56D32B4"/>
    <w:multiLevelType w:val="hybridMultilevel"/>
    <w:tmpl w:val="DF1CE0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05D6B"/>
    <w:multiLevelType w:val="hybridMultilevel"/>
    <w:tmpl w:val="367EFA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92F79"/>
    <w:multiLevelType w:val="hybridMultilevel"/>
    <w:tmpl w:val="ECE016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33176"/>
    <w:multiLevelType w:val="hybridMultilevel"/>
    <w:tmpl w:val="33C0B0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B6F8E"/>
    <w:multiLevelType w:val="hybridMultilevel"/>
    <w:tmpl w:val="647A39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0444E"/>
    <w:multiLevelType w:val="hybridMultilevel"/>
    <w:tmpl w:val="65D88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C7BE5"/>
    <w:multiLevelType w:val="hybridMultilevel"/>
    <w:tmpl w:val="0764F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86E6E"/>
    <w:multiLevelType w:val="hybridMultilevel"/>
    <w:tmpl w:val="900EE6B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1B4046"/>
    <w:multiLevelType w:val="hybridMultilevel"/>
    <w:tmpl w:val="4E9C27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3"/>
  </w:num>
  <w:num w:numId="10">
    <w:abstractNumId w:val="9"/>
  </w:num>
  <w:num w:numId="11">
    <w:abstractNumId w:val="12"/>
  </w:num>
  <w:num w:numId="1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C5"/>
    <w:rsid w:val="000042F6"/>
    <w:rsid w:val="003C73F5"/>
    <w:rsid w:val="004302D9"/>
    <w:rsid w:val="00450CB9"/>
    <w:rsid w:val="00481F8E"/>
    <w:rsid w:val="004B22C6"/>
    <w:rsid w:val="004D2481"/>
    <w:rsid w:val="004F6D5C"/>
    <w:rsid w:val="005D3B95"/>
    <w:rsid w:val="006A70C2"/>
    <w:rsid w:val="006B79C5"/>
    <w:rsid w:val="006C4C89"/>
    <w:rsid w:val="0076447F"/>
    <w:rsid w:val="008271FE"/>
    <w:rsid w:val="00842978"/>
    <w:rsid w:val="00864C5A"/>
    <w:rsid w:val="008C1F2B"/>
    <w:rsid w:val="008D0260"/>
    <w:rsid w:val="00922663"/>
    <w:rsid w:val="00990DC2"/>
    <w:rsid w:val="00A96617"/>
    <w:rsid w:val="00B8208D"/>
    <w:rsid w:val="00BD6529"/>
    <w:rsid w:val="00CF6C69"/>
    <w:rsid w:val="00D02ACC"/>
    <w:rsid w:val="00E40EAF"/>
    <w:rsid w:val="00E43E96"/>
    <w:rsid w:val="00E96D43"/>
    <w:rsid w:val="00F05EF0"/>
    <w:rsid w:val="00F330C1"/>
    <w:rsid w:val="00F83B1F"/>
    <w:rsid w:val="00FC6621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7649299"/>
  <w15:chartTrackingRefBased/>
  <w15:docId w15:val="{44C4DE9D-16FB-42E8-ADDD-C9271614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F6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D43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2A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D43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C1"/>
  </w:style>
  <w:style w:type="paragraph" w:styleId="Footer">
    <w:name w:val="footer"/>
    <w:basedOn w:val="Normal"/>
    <w:link w:val="FooterChar"/>
    <w:uiPriority w:val="99"/>
    <w:unhideWhenUsed/>
    <w:rsid w:val="00F3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Lenkiewicz</dc:creator>
  <cp:keywords/>
  <dc:description/>
  <cp:lastModifiedBy>Pawel Lenkiewicz</cp:lastModifiedBy>
  <cp:revision>25</cp:revision>
  <dcterms:created xsi:type="dcterms:W3CDTF">2013-10-22T11:40:00Z</dcterms:created>
  <dcterms:modified xsi:type="dcterms:W3CDTF">2016-10-12T06:33:00Z</dcterms:modified>
</cp:coreProperties>
</file>