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 for this project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the data sets used in my analysis were obtained from proprietary GIS and Bridgeport dashboards, along with the code used to develop the interactive dashboards and frameworks, I am unable to publicly share this work due to confidentiality agreements. However, I would be happy to discuss my approach, methodologies, and key learnings in detail during an interview or phone call!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