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4B8" w:rsidRDefault="00B366AA">
      <w:r w:rsidRPr="00B366AA">
        <w:rPr>
          <w:noProof/>
          <w:lang w:eastAsia="en-GB"/>
        </w:rPr>
        <w:drawing>
          <wp:inline distT="0" distB="0" distL="0" distR="0" wp14:anchorId="2A7D40E4" wp14:editId="222F3ADB">
            <wp:extent cx="1924050" cy="671513"/>
            <wp:effectExtent l="0" t="0" r="0" b="0"/>
            <wp:docPr id="24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7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366AA" w:rsidRPr="00B366AA" w:rsidRDefault="00B366AA" w:rsidP="00B366AA">
      <w:pPr>
        <w:rPr>
          <w:lang w:val="el-GR"/>
        </w:rPr>
      </w:pPr>
      <w:r w:rsidRPr="00B366AA">
        <w:rPr>
          <w:b/>
          <w:bCs/>
          <w:lang w:val="el-GR"/>
        </w:rPr>
        <w:t>Παγκύπριος Σύνδεσμος Καρκινοπαθών και Φίλων (ΠΑΣΥΚΑΦ) -  Φιλανθρωπικό Ίδρυμα αρ. 525</w:t>
      </w:r>
    </w:p>
    <w:p w:rsidR="00B366AA" w:rsidRPr="00B366AA" w:rsidRDefault="00B366AA" w:rsidP="00B366AA">
      <w:pPr>
        <w:rPr>
          <w:lang w:val="el-GR"/>
        </w:rPr>
      </w:pPr>
      <w:r w:rsidRPr="00B366AA">
        <w:rPr>
          <w:b/>
          <w:bCs/>
          <w:lang w:val="el-GR"/>
        </w:rPr>
        <w:t>- Ιδρ</w:t>
      </w:r>
      <w:r w:rsidR="00D1704B">
        <w:rPr>
          <w:b/>
          <w:bCs/>
          <w:lang w:val="el-GR"/>
        </w:rPr>
        <w:t>ύ</w:t>
      </w:r>
      <w:r w:rsidRPr="00B366AA">
        <w:rPr>
          <w:b/>
          <w:bCs/>
          <w:lang w:val="el-GR"/>
        </w:rPr>
        <w:t>θ</w:t>
      </w:r>
      <w:r w:rsidR="00D1704B">
        <w:rPr>
          <w:b/>
          <w:bCs/>
          <w:lang w:val="el-GR"/>
        </w:rPr>
        <w:t>ηκε</w:t>
      </w:r>
      <w:r w:rsidRPr="00B366AA">
        <w:rPr>
          <w:b/>
          <w:bCs/>
          <w:lang w:val="el-GR"/>
        </w:rPr>
        <w:t xml:space="preserve"> το 1986 από 21 ασθενείς με καρκίνο και συγγενείς, άτομα με εμπειρία καρκίνου και φίλους</w:t>
      </w:r>
    </w:p>
    <w:p w:rsidR="00B366AA" w:rsidRPr="00CD485D" w:rsidRDefault="00B366AA" w:rsidP="00B366AA">
      <w:pPr>
        <w:rPr>
          <w:lang w:val="en-US"/>
        </w:rPr>
      </w:pPr>
      <w:r w:rsidRPr="00B366AA">
        <w:rPr>
          <w:b/>
          <w:bCs/>
          <w:lang w:val="el-GR"/>
        </w:rPr>
        <w:t xml:space="preserve">- </w:t>
      </w:r>
      <w:r w:rsidR="00CD485D">
        <w:rPr>
          <w:b/>
          <w:bCs/>
          <w:lang w:val="el-GR"/>
        </w:rPr>
        <w:t>Σήμερα</w:t>
      </w:r>
      <w:r w:rsidRPr="00B366AA">
        <w:rPr>
          <w:b/>
          <w:bCs/>
          <w:lang w:val="el-GR"/>
        </w:rPr>
        <w:t xml:space="preserve"> προσφέρει επαγγελματικές υπηρεσίες υγείας και ανακουφιστικής φροντίδας σε </w:t>
      </w:r>
      <w:r w:rsidR="00A4111A">
        <w:rPr>
          <w:b/>
          <w:bCs/>
          <w:lang w:val="el-GR"/>
        </w:rPr>
        <w:t xml:space="preserve">χιλιάδες </w:t>
      </w:r>
      <w:r w:rsidRPr="00B366AA">
        <w:rPr>
          <w:b/>
          <w:bCs/>
          <w:lang w:val="el-GR"/>
        </w:rPr>
        <w:t xml:space="preserve">ασθενείς </w:t>
      </w:r>
      <w:r w:rsidR="00D1704B">
        <w:rPr>
          <w:b/>
          <w:bCs/>
          <w:lang w:val="el-GR"/>
        </w:rPr>
        <w:t xml:space="preserve">και στήριξη στους συγγενείς </w:t>
      </w:r>
      <w:r w:rsidR="00A4111A">
        <w:rPr>
          <w:b/>
          <w:bCs/>
          <w:lang w:val="el-GR"/>
        </w:rPr>
        <w:t xml:space="preserve">τους </w:t>
      </w:r>
      <w:r w:rsidRPr="00B366AA">
        <w:rPr>
          <w:b/>
          <w:bCs/>
          <w:lang w:val="el-GR"/>
        </w:rPr>
        <w:t>καθώς και προγράμματα</w:t>
      </w:r>
      <w:r w:rsidR="00D1704B">
        <w:rPr>
          <w:b/>
          <w:bCs/>
          <w:lang w:val="el-GR"/>
        </w:rPr>
        <w:t xml:space="preserve"> διαφώτισης για πρόληψη, έγκαιρη διάγνωση και αντιμετώπιση του καρκίνου</w:t>
      </w:r>
      <w:r w:rsidR="00A4111A">
        <w:rPr>
          <w:b/>
          <w:bCs/>
          <w:lang w:val="el-GR"/>
        </w:rPr>
        <w:t xml:space="preserve"> για το ευρύ κοινό και έχει ένθερμα μέλη και υποστηρικτές</w:t>
      </w:r>
      <w:r w:rsidR="00CD485D">
        <w:rPr>
          <w:b/>
          <w:bCs/>
          <w:lang w:val="el-GR"/>
        </w:rPr>
        <w:t xml:space="preserve">. Για περισσότερες πληροφορίες επισκέψου την ιστοσελίδα </w:t>
      </w:r>
      <w:r w:rsidR="00CD485D">
        <w:rPr>
          <w:b/>
          <w:bCs/>
          <w:lang w:val="en-US"/>
        </w:rPr>
        <w:t>www.pasykaf.org</w:t>
      </w:r>
      <w:bookmarkStart w:id="0" w:name="_GoBack"/>
      <w:bookmarkEnd w:id="0"/>
    </w:p>
    <w:sectPr w:rsidR="00B366AA" w:rsidRPr="00CD4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058C"/>
    <w:multiLevelType w:val="hybridMultilevel"/>
    <w:tmpl w:val="D632F016"/>
    <w:lvl w:ilvl="0" w:tplc="FFFC29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C0EE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CD6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842E3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475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1613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5454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A4FA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C259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5470A2"/>
    <w:multiLevelType w:val="hybridMultilevel"/>
    <w:tmpl w:val="83E66FCC"/>
    <w:lvl w:ilvl="0" w:tplc="69E27E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2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1C12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A218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3AAE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6D8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E29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0A46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82EA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5E3DE4"/>
    <w:multiLevelType w:val="hybridMultilevel"/>
    <w:tmpl w:val="85A0AADE"/>
    <w:lvl w:ilvl="0" w:tplc="A48892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val="el-GR"/>
      </w:rPr>
    </w:lvl>
    <w:lvl w:ilvl="1" w:tplc="ADE47D2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307C1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A226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62C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A10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4CA3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E20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7666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0B11C8"/>
    <w:multiLevelType w:val="hybridMultilevel"/>
    <w:tmpl w:val="C142B81A"/>
    <w:lvl w:ilvl="0" w:tplc="2D36CD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58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A8F5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ED4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3072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3CD2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3611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0E6C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A457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553E97"/>
    <w:multiLevelType w:val="hybridMultilevel"/>
    <w:tmpl w:val="CD7493A2"/>
    <w:lvl w:ilvl="0" w:tplc="5C9A18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5C36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3029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529D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72F0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34BD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F66E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78E7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9461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5533AF6"/>
    <w:multiLevelType w:val="hybridMultilevel"/>
    <w:tmpl w:val="78BA11D2"/>
    <w:lvl w:ilvl="0" w:tplc="E7926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3247F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8A89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B2E9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70F6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42A0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3AF0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CEE5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C85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D8400A1"/>
    <w:multiLevelType w:val="hybridMultilevel"/>
    <w:tmpl w:val="7F2C4B42"/>
    <w:lvl w:ilvl="0" w:tplc="ABCAEF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9642E0">
      <w:start w:val="58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280A8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685B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A8DE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5E16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AC25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00F6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04A2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F83189D"/>
    <w:multiLevelType w:val="hybridMultilevel"/>
    <w:tmpl w:val="DA0A458C"/>
    <w:lvl w:ilvl="0" w:tplc="8D00A2C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F8246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2A59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CE74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A87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9824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D83B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80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1473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4C0299"/>
    <w:multiLevelType w:val="hybridMultilevel"/>
    <w:tmpl w:val="317A763E"/>
    <w:lvl w:ilvl="0" w:tplc="1A50C0E2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843A7"/>
    <w:multiLevelType w:val="hybridMultilevel"/>
    <w:tmpl w:val="6212B0A8"/>
    <w:lvl w:ilvl="0" w:tplc="AB9886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A80D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0AAF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AC9C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CE62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702B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1818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E8E0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B2D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62652D4"/>
    <w:multiLevelType w:val="hybridMultilevel"/>
    <w:tmpl w:val="BD68ECA8"/>
    <w:lvl w:ilvl="0" w:tplc="92B49B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0C8D3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40C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88A7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60F8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7CF5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B4F8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50A8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D001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478A31C7"/>
    <w:multiLevelType w:val="hybridMultilevel"/>
    <w:tmpl w:val="DB12C7BC"/>
    <w:lvl w:ilvl="0" w:tplc="2B664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8AE0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866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49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46C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08A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41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CE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F67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F780522"/>
    <w:multiLevelType w:val="hybridMultilevel"/>
    <w:tmpl w:val="2CC0444C"/>
    <w:lvl w:ilvl="0" w:tplc="A13AB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A0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E4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6C4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88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D6D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CE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AC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AA3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1173166"/>
    <w:multiLevelType w:val="hybridMultilevel"/>
    <w:tmpl w:val="B978C3BC"/>
    <w:lvl w:ilvl="0" w:tplc="8FF29F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CEDB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ACCD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B61B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1C3E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AA09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70B0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D642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F89D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53830222"/>
    <w:multiLevelType w:val="hybridMultilevel"/>
    <w:tmpl w:val="08EA4BF2"/>
    <w:lvl w:ilvl="0" w:tplc="06DEB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85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FEBF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04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C3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22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88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D67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D66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F86673B"/>
    <w:multiLevelType w:val="hybridMultilevel"/>
    <w:tmpl w:val="1D6ADCC4"/>
    <w:lvl w:ilvl="0" w:tplc="EBF0FD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B208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9AF1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1841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2947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AD7B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84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74344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AE92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E54202"/>
    <w:multiLevelType w:val="hybridMultilevel"/>
    <w:tmpl w:val="8D7E92BE"/>
    <w:lvl w:ilvl="0" w:tplc="A6E4F4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0449C2"/>
    <w:multiLevelType w:val="hybridMultilevel"/>
    <w:tmpl w:val="FE9C7234"/>
    <w:lvl w:ilvl="0" w:tplc="DFFC84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9079F5"/>
    <w:multiLevelType w:val="hybridMultilevel"/>
    <w:tmpl w:val="FB92D98A"/>
    <w:lvl w:ilvl="0" w:tplc="3F9CB2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E12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B2FB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E8FE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0A9C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B46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CC56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CD84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A48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5A1BA7"/>
    <w:multiLevelType w:val="hybridMultilevel"/>
    <w:tmpl w:val="7026E9DE"/>
    <w:lvl w:ilvl="0" w:tplc="219832C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E456CA"/>
    <w:multiLevelType w:val="hybridMultilevel"/>
    <w:tmpl w:val="86C0FAB6"/>
    <w:lvl w:ilvl="0" w:tplc="C598D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0A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D851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0D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2B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49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A06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62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ACE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A2E0AA0"/>
    <w:multiLevelType w:val="hybridMultilevel"/>
    <w:tmpl w:val="75465C4A"/>
    <w:lvl w:ilvl="0" w:tplc="04AC92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B4D7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28DA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434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22CF2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6C0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219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481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58CC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E6630C"/>
    <w:multiLevelType w:val="hybridMultilevel"/>
    <w:tmpl w:val="34D8AB2C"/>
    <w:lvl w:ilvl="0" w:tplc="2746FD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22D8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4C35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9CB2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22CD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A856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762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AA57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9CEB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18"/>
  </w:num>
  <w:num w:numId="3">
    <w:abstractNumId w:val="21"/>
  </w:num>
  <w:num w:numId="4">
    <w:abstractNumId w:val="3"/>
  </w:num>
  <w:num w:numId="5">
    <w:abstractNumId w:val="2"/>
  </w:num>
  <w:num w:numId="6">
    <w:abstractNumId w:val="20"/>
  </w:num>
  <w:num w:numId="7">
    <w:abstractNumId w:val="14"/>
  </w:num>
  <w:num w:numId="8">
    <w:abstractNumId w:val="0"/>
  </w:num>
  <w:num w:numId="9">
    <w:abstractNumId w:val="15"/>
  </w:num>
  <w:num w:numId="10">
    <w:abstractNumId w:val="1"/>
  </w:num>
  <w:num w:numId="11">
    <w:abstractNumId w:val="4"/>
  </w:num>
  <w:num w:numId="12">
    <w:abstractNumId w:val="12"/>
  </w:num>
  <w:num w:numId="13">
    <w:abstractNumId w:val="11"/>
  </w:num>
  <w:num w:numId="14">
    <w:abstractNumId w:val="22"/>
  </w:num>
  <w:num w:numId="15">
    <w:abstractNumId w:val="10"/>
  </w:num>
  <w:num w:numId="16">
    <w:abstractNumId w:val="9"/>
  </w:num>
  <w:num w:numId="17">
    <w:abstractNumId w:val="13"/>
  </w:num>
  <w:num w:numId="18">
    <w:abstractNumId w:val="6"/>
  </w:num>
  <w:num w:numId="19">
    <w:abstractNumId w:val="5"/>
  </w:num>
  <w:num w:numId="20">
    <w:abstractNumId w:val="19"/>
  </w:num>
  <w:num w:numId="21">
    <w:abstractNumId w:val="8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AA"/>
    <w:rsid w:val="000C54B8"/>
    <w:rsid w:val="000D0F7C"/>
    <w:rsid w:val="000D66D0"/>
    <w:rsid w:val="00193DCD"/>
    <w:rsid w:val="00247500"/>
    <w:rsid w:val="003D3366"/>
    <w:rsid w:val="00661B6E"/>
    <w:rsid w:val="006E5B74"/>
    <w:rsid w:val="009E0429"/>
    <w:rsid w:val="009E7317"/>
    <w:rsid w:val="00A4111A"/>
    <w:rsid w:val="00B366AA"/>
    <w:rsid w:val="00CB1747"/>
    <w:rsid w:val="00CD485D"/>
    <w:rsid w:val="00D1704B"/>
    <w:rsid w:val="00D17E80"/>
    <w:rsid w:val="00D56266"/>
    <w:rsid w:val="00D740B1"/>
    <w:rsid w:val="00D91595"/>
    <w:rsid w:val="00DB52AD"/>
    <w:rsid w:val="00E85669"/>
    <w:rsid w:val="00ED2B6F"/>
    <w:rsid w:val="00EE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6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6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9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45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00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14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9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5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10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523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328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52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9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9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5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61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12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4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9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5556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545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196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380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8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8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3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73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56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2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3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080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8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90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0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4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2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14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7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8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9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8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PASYKAF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Dora</cp:lastModifiedBy>
  <cp:revision>2</cp:revision>
  <cp:lastPrinted>2013-10-21T07:02:00Z</cp:lastPrinted>
  <dcterms:created xsi:type="dcterms:W3CDTF">2013-11-14T19:32:00Z</dcterms:created>
  <dcterms:modified xsi:type="dcterms:W3CDTF">2013-11-14T19:32:00Z</dcterms:modified>
</cp:coreProperties>
</file>