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 certeza. Para que o seu projeto seja robusto e o Power BI funcione como uma verdadeira ferramenta de gestão, a relação entre 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Vendas (Fato)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Metas (Dimensão)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 o ponto mais crítico.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Aqui está o detalhamento técnico de como configurar essa inteligência: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A Lógica do Relacionamento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Como explicado, o Power BI não consegue ligar "Dia" com "Mês" diretamente sem ambiguidade. A solução é usar a tabela d_calendario como ponte.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f_vendas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[Data] $\leftarrow$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d_calendario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[Data] (Relacionamento padrão)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d_calendario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[ID_Mes_Ano] $\rightarrow$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d_meta_mensal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[ID_Mes_Ano] (Onde a mágica acontece)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Passo a Passo no Power Query (M)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criar a chave de ligação ID_Mes_Ano, utilize estes códigos no Editor de Consultas: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 d_calendario: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Adicione uma coluna personalizada.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Nome: ID_Mes_Ano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Fórmula: Date.Year([data]) * 100 + Date.Month([data])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(Resultado: Janeiro de 2019 vira 201901)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 d_meta_mensal: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Adicione uma coluna personalizada.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Nome: ID_Mes_Ano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Fórmula: [ano] * 100 + [mes]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Visualização: O Gráfico de "Termómetro"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o dono da farmácia, a melhor forma de ver este relacionamento é através de um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Gráfico de Barras e Linhas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Eixo 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Nome do Mês (da d_calendario)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Valores da Coluna: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Medida [Receita Liquida]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Valores da Linha: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Medida [Meta Valor]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Desta forma, ele consegue ver instantaneamente em que meses a barra ultrapassou a linha (meta batida) e em quais ficou abaixo.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Medida de "Dias Úteis Restantes" (Valor Extra)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tornar o relatório ainda mais dinâmico, pode adicionar esta medida que ajuda a calcular o esforço necessário para o resto do mês: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Snippet de código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Dias Restantes no Mês = </w:t>
        <w:br w:type="textWrapping"/>
        <w:t xml:space="preserve">COUNTROWS(</w:t>
        <w:br w:type="textWrapping"/>
        <w:t xml:space="preserve">    FILTER(</w:t>
        <w:br w:type="textWrapping"/>
        <w:t xml:space="preserve">        ALL(d_calendario),</w:t>
        <w:br w:type="textWrapping"/>
        <w:t xml:space="preserve">        d_calendario[mes] = MONTH(TODAY()) &amp;&amp; </w:t>
        <w:br w:type="textWrapping"/>
        <w:t xml:space="preserve">        d_calendario[ano] = YEAR(TODAY()) &amp;&amp; </w:t>
        <w:br w:type="textWrapping"/>
        <w:t xml:space="preserve">        d_calendario[data] &gt; TODAY()</w:t>
        <w:br w:type="textWrapping"/>
        <w:t xml:space="preserve">    )</w:t>
        <w:br w:type="textWrapping"/>
        <w:t xml:space="preserve">)</w:t>
        <w:br w:type="textWrapping"/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Por que isto ajuda no Pitch?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Poderá dizer ao cliente: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"O nosso sistema não diz apenas o que o senhor vendeu; ele calcula quantos dias faltam para o fim do mês e qual deve ser o seu faturamento diário para garantir que a meta de lucro seja atingida."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Deseja que eu ajude a configurar algum visual específico, como um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Indicador de Velocidade (Gauge)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o ecrã principal do dashboard?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