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871" w:rsidRPr="00153E41" w:rsidRDefault="00323FC6">
      <w:pPr>
        <w:rPr>
          <w:rStyle w:val="SubtleEmphasis"/>
        </w:rPr>
      </w:pPr>
      <w:r>
        <w:rPr>
          <w:rFonts w:ascii="Arial" w:hAnsi="Arial" w:cs="Arial"/>
          <w:noProof/>
          <w:color w:val="0000FF"/>
          <w:sz w:val="27"/>
          <w:szCs w:val="27"/>
          <w:shd w:val="clear" w:color="auto" w:fill="CCCCCC"/>
        </w:rPr>
        <w:drawing>
          <wp:anchor distT="0" distB="0" distL="114300" distR="114300" simplePos="0" relativeHeight="251659264" behindDoc="0" locked="0" layoutInCell="1" allowOverlap="1" wp14:anchorId="22F7D506" wp14:editId="18B40453">
            <wp:simplePos x="0" y="0"/>
            <wp:positionH relativeFrom="column">
              <wp:posOffset>4038600</wp:posOffset>
            </wp:positionH>
            <wp:positionV relativeFrom="paragraph">
              <wp:posOffset>-848767</wp:posOffset>
            </wp:positionV>
            <wp:extent cx="1990725" cy="1319937"/>
            <wp:effectExtent l="0" t="0" r="0" b="0"/>
            <wp:wrapNone/>
            <wp:docPr id="2" name="Picture 2" descr="https://encrypted-tbn2.gstatic.com/images?q=tbn:ANd9GcSuU3M7TsnAfUVU09BkAeMa9olI6sTui7eMD2mIRG9yNsmqEE89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SuU3M7TsnAfUVU09BkAeMa9olI6sTui7eMD2mIRG9yNsmqEE89r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1319937"/>
                    </a:xfrm>
                    <a:prstGeom prst="rect">
                      <a:avLst/>
                    </a:prstGeom>
                    <a:noFill/>
                    <a:ln>
                      <a:noFill/>
                    </a:ln>
                  </pic:spPr>
                </pic:pic>
              </a:graphicData>
            </a:graphic>
            <wp14:sizeRelH relativeFrom="page">
              <wp14:pctWidth>0</wp14:pctWidth>
            </wp14:sizeRelH>
            <wp14:sizeRelV relativeFrom="page">
              <wp14:pctHeight>0</wp14:pctHeight>
            </wp14:sizeRelV>
          </wp:anchor>
        </w:drawing>
      </w:r>
      <w:r w:rsidR="00153E41">
        <w:rPr>
          <w:rStyle w:val="SubtleEmphasis"/>
        </w:rPr>
        <w:t xml:space="preserve">A Morgan </w:t>
      </w:r>
      <w:proofErr w:type="spellStart"/>
      <w:r w:rsidR="00153E41">
        <w:rPr>
          <w:rStyle w:val="SubtleEmphasis"/>
        </w:rPr>
        <w:t>Ciliv</w:t>
      </w:r>
      <w:proofErr w:type="spellEnd"/>
      <w:r w:rsidR="00153E41">
        <w:rPr>
          <w:rStyle w:val="SubtleEmphasis"/>
        </w:rPr>
        <w:t xml:space="preserve"> Productions Websi</w:t>
      </w:r>
      <w:r w:rsidR="008C0871" w:rsidRPr="00153E41">
        <w:rPr>
          <w:rStyle w:val="SubtleEmphasis"/>
        </w:rPr>
        <w:t>te</w:t>
      </w:r>
      <w:r w:rsidRPr="00323FC6">
        <w:rPr>
          <w:rFonts w:ascii="Arial" w:hAnsi="Arial" w:cs="Arial"/>
          <w:noProof/>
          <w:color w:val="0000FF"/>
          <w:sz w:val="27"/>
          <w:szCs w:val="27"/>
          <w:shd w:val="clear" w:color="auto" w:fill="CCCCCC"/>
        </w:rPr>
        <w:t xml:space="preserve"> </w:t>
      </w:r>
    </w:p>
    <w:p w:rsidR="008C0871" w:rsidRPr="00153E41" w:rsidRDefault="008C0871">
      <w:pPr>
        <w:rPr>
          <w:rStyle w:val="SubtleEmphasis"/>
        </w:rPr>
      </w:pPr>
      <w:r w:rsidRPr="00153E41">
        <w:rPr>
          <w:rStyle w:val="SubtleEmphasis"/>
        </w:rPr>
        <w:t>Period 7</w:t>
      </w:r>
    </w:p>
    <w:tbl>
      <w:tblPr>
        <w:tblStyle w:val="TableGrid"/>
        <w:tblW w:w="0" w:type="auto"/>
        <w:tblLook w:val="04A0" w:firstRow="1" w:lastRow="0" w:firstColumn="1" w:lastColumn="0" w:noHBand="0" w:noVBand="1"/>
      </w:tblPr>
      <w:tblGrid>
        <w:gridCol w:w="9576"/>
      </w:tblGrid>
      <w:tr w:rsidR="00D76C18" w:rsidTr="00D76C18">
        <w:tc>
          <w:tcPr>
            <w:tcW w:w="9576" w:type="dxa"/>
          </w:tcPr>
          <w:p w:rsidR="00D76C18" w:rsidRPr="00153E41" w:rsidRDefault="00D76C18" w:rsidP="00153E41">
            <w:pPr>
              <w:pStyle w:val="Title"/>
              <w:rPr>
                <w:b/>
              </w:rPr>
            </w:pPr>
            <w:r w:rsidRPr="00153E41">
              <w:rPr>
                <w:b/>
              </w:rPr>
              <w:t>Conservative Interest Group on Immigration: Citizens United for Better Immigration</w:t>
            </w:r>
          </w:p>
        </w:tc>
      </w:tr>
    </w:tbl>
    <w:p w:rsidR="00806BE3" w:rsidRDefault="00806BE3">
      <w:pPr>
        <w:rPr>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76C18" w:rsidTr="00D76C18">
        <w:tc>
          <w:tcPr>
            <w:tcW w:w="1596" w:type="dxa"/>
          </w:tcPr>
          <w:p w:rsidR="00D76C18" w:rsidRDefault="00D76C18" w:rsidP="00461F77">
            <w:pPr>
              <w:pStyle w:val="Subtitle"/>
            </w:pPr>
            <w:r>
              <w:t>Home</w:t>
            </w:r>
          </w:p>
        </w:tc>
        <w:tc>
          <w:tcPr>
            <w:tcW w:w="1596" w:type="dxa"/>
          </w:tcPr>
          <w:p w:rsidR="00D76C18" w:rsidRDefault="00D76C18" w:rsidP="00461F77">
            <w:pPr>
              <w:pStyle w:val="Subtitle"/>
            </w:pPr>
            <w:r>
              <w:t>About</w:t>
            </w:r>
          </w:p>
        </w:tc>
        <w:tc>
          <w:tcPr>
            <w:tcW w:w="1596" w:type="dxa"/>
          </w:tcPr>
          <w:p w:rsidR="00D76C18" w:rsidRDefault="00D76C18" w:rsidP="00461F77">
            <w:pPr>
              <w:pStyle w:val="Subtitle"/>
            </w:pPr>
            <w:r>
              <w:t xml:space="preserve">Get Involved </w:t>
            </w:r>
          </w:p>
        </w:tc>
        <w:tc>
          <w:tcPr>
            <w:tcW w:w="1596" w:type="dxa"/>
          </w:tcPr>
          <w:p w:rsidR="00D76C18" w:rsidRDefault="00D76C18" w:rsidP="00461F77">
            <w:pPr>
              <w:pStyle w:val="Subtitle"/>
            </w:pPr>
            <w:r>
              <w:t>For the Press</w:t>
            </w:r>
          </w:p>
        </w:tc>
        <w:tc>
          <w:tcPr>
            <w:tcW w:w="1596" w:type="dxa"/>
          </w:tcPr>
          <w:p w:rsidR="00D76C18" w:rsidRDefault="00D76C18" w:rsidP="00461F77">
            <w:pPr>
              <w:pStyle w:val="Subtitle"/>
            </w:pPr>
            <w:r>
              <w:t>Legislation</w:t>
            </w:r>
          </w:p>
        </w:tc>
        <w:tc>
          <w:tcPr>
            <w:tcW w:w="1596" w:type="dxa"/>
          </w:tcPr>
          <w:p w:rsidR="00D76C18" w:rsidRDefault="00D76C18" w:rsidP="00461F77">
            <w:pPr>
              <w:pStyle w:val="Subtitle"/>
            </w:pPr>
            <w:r>
              <w:t>Contribute</w:t>
            </w:r>
          </w:p>
        </w:tc>
      </w:tr>
    </w:tbl>
    <w:p w:rsidR="00D76C18" w:rsidRDefault="00D76C18" w:rsidP="00461F77">
      <w:pPr>
        <w:pStyle w:val="Title"/>
      </w:pPr>
    </w:p>
    <w:p w:rsidR="00D76C18" w:rsidRDefault="00D76C18" w:rsidP="00461F77">
      <w:pPr>
        <w:pStyle w:val="Title"/>
      </w:pPr>
      <w:r>
        <w:t>About Us:</w:t>
      </w:r>
    </w:p>
    <w:p w:rsidR="00D76C18" w:rsidRPr="00461F77" w:rsidRDefault="008C0871" w:rsidP="008C0871">
      <w:pPr>
        <w:ind w:firstLine="720"/>
        <w:rPr>
          <w:rStyle w:val="BookTitle"/>
        </w:rPr>
      </w:pPr>
      <w:r w:rsidRPr="00461F77">
        <w:rPr>
          <w:rStyle w:val="BookTitle"/>
        </w:rPr>
        <w:t>We</w:t>
      </w:r>
      <w:r w:rsidR="00D76C18" w:rsidRPr="00461F77">
        <w:rPr>
          <w:rStyle w:val="BookTitle"/>
        </w:rPr>
        <w:t xml:space="preserve"> are an Interes</w:t>
      </w:r>
      <w:r w:rsidR="004A60C6" w:rsidRPr="00461F77">
        <w:rPr>
          <w:rStyle w:val="BookTitle"/>
        </w:rPr>
        <w:t xml:space="preserve">t group dedicated to representing citizens who are concerned about immigration problems. We are aware of the many faults our government has with controlling immigration to a beneficial degree. We have set of set of key problems that our government needs to take action for in order to create a more stable United States. </w:t>
      </w:r>
    </w:p>
    <w:p w:rsidR="00D76C18" w:rsidRDefault="00D76C18" w:rsidP="00461F77">
      <w:pPr>
        <w:pStyle w:val="Title"/>
      </w:pPr>
      <w:r>
        <w:t>On the Issues:</w:t>
      </w:r>
    </w:p>
    <w:p w:rsidR="00D76C18" w:rsidRDefault="00D76C18" w:rsidP="00461F77">
      <w:pPr>
        <w:pStyle w:val="Heading2"/>
      </w:pPr>
      <w:r>
        <w:t>Learn more about our group’s views on the issues below.</w:t>
      </w:r>
    </w:p>
    <w:p w:rsidR="00D76C18" w:rsidRPr="00461F77" w:rsidRDefault="004A60C6" w:rsidP="00D76C18">
      <w:pPr>
        <w:pStyle w:val="ListParagraph"/>
        <w:numPr>
          <w:ilvl w:val="0"/>
          <w:numId w:val="1"/>
        </w:numPr>
        <w:rPr>
          <w:rStyle w:val="BookTitle"/>
        </w:rPr>
      </w:pPr>
      <w:r w:rsidRPr="00461F77">
        <w:rPr>
          <w:rStyle w:val="BookTitle"/>
        </w:rPr>
        <w:t>Higher immigration rates lead to increased violence and a greater strain on our social welfare system. This ends up costing Americans billions of tax dollars every year.</w:t>
      </w:r>
    </w:p>
    <w:p w:rsidR="004A60C6" w:rsidRPr="00461F77" w:rsidRDefault="004A60C6" w:rsidP="00D76C18">
      <w:pPr>
        <w:pStyle w:val="ListParagraph"/>
        <w:numPr>
          <w:ilvl w:val="0"/>
          <w:numId w:val="1"/>
        </w:numPr>
        <w:rPr>
          <w:rStyle w:val="BookTitle"/>
        </w:rPr>
      </w:pPr>
      <w:r w:rsidRPr="00461F77">
        <w:rPr>
          <w:rStyle w:val="BookTitle"/>
        </w:rPr>
        <w:t>Immigration should be limited to college-educated individuals and their spouses and children.</w:t>
      </w:r>
    </w:p>
    <w:p w:rsidR="004A60C6" w:rsidRPr="00461F77" w:rsidRDefault="004A60C6" w:rsidP="00D76C18">
      <w:pPr>
        <w:pStyle w:val="ListParagraph"/>
        <w:numPr>
          <w:ilvl w:val="0"/>
          <w:numId w:val="1"/>
        </w:numPr>
        <w:rPr>
          <w:rStyle w:val="BookTitle"/>
        </w:rPr>
      </w:pPr>
      <w:r w:rsidRPr="00461F77">
        <w:rPr>
          <w:rStyle w:val="BookTitle"/>
        </w:rPr>
        <w:t>For illegal immigration, our group wants the government to step up its efforts to prevent undocumented immigrants from entering the country by building fences along common entrance points or by having U.S. soldiers secure the border.</w:t>
      </w:r>
    </w:p>
    <w:p w:rsidR="004A60C6" w:rsidRPr="00461F77" w:rsidRDefault="00323FC6" w:rsidP="00D76C18">
      <w:pPr>
        <w:pStyle w:val="ListParagraph"/>
        <w:numPr>
          <w:ilvl w:val="0"/>
          <w:numId w:val="1"/>
        </w:numPr>
        <w:rPr>
          <w:rStyle w:val="BookTitle"/>
        </w:rPr>
      </w:pPr>
      <w:r>
        <w:rPr>
          <w:noProof/>
          <w:color w:val="0000FF"/>
        </w:rPr>
        <w:drawing>
          <wp:anchor distT="0" distB="0" distL="114300" distR="114300" simplePos="0" relativeHeight="251658240" behindDoc="0" locked="0" layoutInCell="1" allowOverlap="1" wp14:anchorId="0CB8051C" wp14:editId="0AA8AEC9">
            <wp:simplePos x="0" y="0"/>
            <wp:positionH relativeFrom="column">
              <wp:posOffset>3543300</wp:posOffset>
            </wp:positionH>
            <wp:positionV relativeFrom="paragraph">
              <wp:posOffset>277495</wp:posOffset>
            </wp:positionV>
            <wp:extent cx="2619375" cy="1823319"/>
            <wp:effectExtent l="0" t="0" r="0" b="5715"/>
            <wp:wrapNone/>
            <wp:docPr id="1" name="irc_mi" descr="http://www.legalregulationreview.com/images/illigal-immigrat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egalregulationreview.com/images/illigal-immigration.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9375" cy="1823319"/>
                    </a:xfrm>
                    <a:prstGeom prst="rect">
                      <a:avLst/>
                    </a:prstGeom>
                    <a:noFill/>
                    <a:ln>
                      <a:noFill/>
                    </a:ln>
                  </pic:spPr>
                </pic:pic>
              </a:graphicData>
            </a:graphic>
            <wp14:sizeRelH relativeFrom="page">
              <wp14:pctWidth>0</wp14:pctWidth>
            </wp14:sizeRelH>
            <wp14:sizeRelV relativeFrom="page">
              <wp14:pctHeight>0</wp14:pctHeight>
            </wp14:sizeRelV>
          </wp:anchor>
        </w:drawing>
      </w:r>
      <w:r w:rsidR="004A60C6" w:rsidRPr="00461F77">
        <w:rPr>
          <w:rStyle w:val="BookTitle"/>
        </w:rPr>
        <w:t>We also agree that the government should do more to root our undocumented immigrants currently in the country and deport them.</w:t>
      </w:r>
    </w:p>
    <w:p w:rsidR="00D76C18" w:rsidRPr="00D76C18" w:rsidRDefault="00D76C18">
      <w:pPr>
        <w:rPr>
          <w:sz w:val="24"/>
          <w:szCs w:val="24"/>
        </w:rPr>
      </w:pPr>
    </w:p>
    <w:sectPr w:rsidR="00D76C18" w:rsidRPr="00D76C1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18" w:rsidRDefault="00D76C18" w:rsidP="00D76C18">
      <w:pPr>
        <w:spacing w:after="0" w:line="240" w:lineRule="auto"/>
      </w:pPr>
      <w:r>
        <w:separator/>
      </w:r>
    </w:p>
  </w:endnote>
  <w:endnote w:type="continuationSeparator" w:id="0">
    <w:p w:rsidR="00D76C18" w:rsidRDefault="00D76C18" w:rsidP="00D7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6B" w:rsidRDefault="00B501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6B" w:rsidRDefault="00B501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6B" w:rsidRDefault="00B50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18" w:rsidRDefault="00D76C18" w:rsidP="00D76C18">
      <w:pPr>
        <w:spacing w:after="0" w:line="240" w:lineRule="auto"/>
      </w:pPr>
      <w:r>
        <w:separator/>
      </w:r>
    </w:p>
  </w:footnote>
  <w:footnote w:type="continuationSeparator" w:id="0">
    <w:p w:rsidR="00D76C18" w:rsidRDefault="00D76C18" w:rsidP="00D76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6B" w:rsidRDefault="00B501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6B" w:rsidRDefault="00B5016B">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16B" w:rsidRDefault="00B50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D0C1C"/>
    <w:multiLevelType w:val="hybridMultilevel"/>
    <w:tmpl w:val="99CE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57"/>
    <w:rsid w:val="00153E41"/>
    <w:rsid w:val="00323FC6"/>
    <w:rsid w:val="003905CF"/>
    <w:rsid w:val="00461F77"/>
    <w:rsid w:val="004A60C6"/>
    <w:rsid w:val="00806BE3"/>
    <w:rsid w:val="008C0871"/>
    <w:rsid w:val="00B5016B"/>
    <w:rsid w:val="00BE2657"/>
    <w:rsid w:val="00D76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1F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18"/>
  </w:style>
  <w:style w:type="paragraph" w:styleId="Footer">
    <w:name w:val="footer"/>
    <w:basedOn w:val="Normal"/>
    <w:link w:val="FooterChar"/>
    <w:uiPriority w:val="99"/>
    <w:unhideWhenUsed/>
    <w:rsid w:val="00D7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18"/>
  </w:style>
  <w:style w:type="paragraph" w:styleId="ListParagraph">
    <w:name w:val="List Paragraph"/>
    <w:basedOn w:val="Normal"/>
    <w:uiPriority w:val="34"/>
    <w:qFormat/>
    <w:rsid w:val="00D76C18"/>
    <w:pPr>
      <w:ind w:left="720"/>
      <w:contextualSpacing/>
    </w:pPr>
  </w:style>
  <w:style w:type="paragraph" w:styleId="IntenseQuote">
    <w:name w:val="Intense Quote"/>
    <w:basedOn w:val="Normal"/>
    <w:next w:val="Normal"/>
    <w:link w:val="IntenseQuoteChar"/>
    <w:uiPriority w:val="30"/>
    <w:qFormat/>
    <w:rsid w:val="00461F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1F77"/>
    <w:rPr>
      <w:b/>
      <w:bCs/>
      <w:i/>
      <w:iCs/>
      <w:color w:val="4F81BD" w:themeColor="accent1"/>
    </w:rPr>
  </w:style>
  <w:style w:type="paragraph" w:styleId="Title">
    <w:name w:val="Title"/>
    <w:basedOn w:val="Normal"/>
    <w:next w:val="Normal"/>
    <w:link w:val="TitleChar"/>
    <w:uiPriority w:val="10"/>
    <w:qFormat/>
    <w:rsid w:val="00461F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F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1F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1F7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61F77"/>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461F77"/>
    <w:rPr>
      <w:b/>
      <w:bCs/>
      <w:smallCaps/>
      <w:spacing w:val="5"/>
    </w:rPr>
  </w:style>
  <w:style w:type="character" w:styleId="SubtleEmphasis">
    <w:name w:val="Subtle Emphasis"/>
    <w:basedOn w:val="DefaultParagraphFont"/>
    <w:uiPriority w:val="19"/>
    <w:qFormat/>
    <w:rsid w:val="00153E41"/>
    <w:rPr>
      <w:i/>
      <w:iCs/>
      <w:color w:val="808080" w:themeColor="text1" w:themeTint="7F"/>
    </w:rPr>
  </w:style>
  <w:style w:type="paragraph" w:styleId="BalloonText">
    <w:name w:val="Balloon Text"/>
    <w:basedOn w:val="Normal"/>
    <w:link w:val="BalloonTextChar"/>
    <w:uiPriority w:val="99"/>
    <w:semiHidden/>
    <w:unhideWhenUsed/>
    <w:rsid w:val="0032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1F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18"/>
  </w:style>
  <w:style w:type="paragraph" w:styleId="Footer">
    <w:name w:val="footer"/>
    <w:basedOn w:val="Normal"/>
    <w:link w:val="FooterChar"/>
    <w:uiPriority w:val="99"/>
    <w:unhideWhenUsed/>
    <w:rsid w:val="00D7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18"/>
  </w:style>
  <w:style w:type="paragraph" w:styleId="ListParagraph">
    <w:name w:val="List Paragraph"/>
    <w:basedOn w:val="Normal"/>
    <w:uiPriority w:val="34"/>
    <w:qFormat/>
    <w:rsid w:val="00D76C18"/>
    <w:pPr>
      <w:ind w:left="720"/>
      <w:contextualSpacing/>
    </w:pPr>
  </w:style>
  <w:style w:type="paragraph" w:styleId="IntenseQuote">
    <w:name w:val="Intense Quote"/>
    <w:basedOn w:val="Normal"/>
    <w:next w:val="Normal"/>
    <w:link w:val="IntenseQuoteChar"/>
    <w:uiPriority w:val="30"/>
    <w:qFormat/>
    <w:rsid w:val="00461F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1F77"/>
    <w:rPr>
      <w:b/>
      <w:bCs/>
      <w:i/>
      <w:iCs/>
      <w:color w:val="4F81BD" w:themeColor="accent1"/>
    </w:rPr>
  </w:style>
  <w:style w:type="paragraph" w:styleId="Title">
    <w:name w:val="Title"/>
    <w:basedOn w:val="Normal"/>
    <w:next w:val="Normal"/>
    <w:link w:val="TitleChar"/>
    <w:uiPriority w:val="10"/>
    <w:qFormat/>
    <w:rsid w:val="00461F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F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1F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1F7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61F77"/>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461F77"/>
    <w:rPr>
      <w:b/>
      <w:bCs/>
      <w:smallCaps/>
      <w:spacing w:val="5"/>
    </w:rPr>
  </w:style>
  <w:style w:type="character" w:styleId="SubtleEmphasis">
    <w:name w:val="Subtle Emphasis"/>
    <w:basedOn w:val="DefaultParagraphFont"/>
    <w:uiPriority w:val="19"/>
    <w:qFormat/>
    <w:rsid w:val="00153E41"/>
    <w:rPr>
      <w:i/>
      <w:iCs/>
      <w:color w:val="808080" w:themeColor="text1" w:themeTint="7F"/>
    </w:rPr>
  </w:style>
  <w:style w:type="paragraph" w:styleId="BalloonText">
    <w:name w:val="Balloon Text"/>
    <w:basedOn w:val="Normal"/>
    <w:link w:val="BalloonTextChar"/>
    <w:uiPriority w:val="99"/>
    <w:semiHidden/>
    <w:unhideWhenUsed/>
    <w:rsid w:val="0032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url?sa=i&amp;rct=j&amp;q=&amp;esrc=s&amp;frm=1&amp;source=images&amp;cd=&amp;cad=rja&amp;docid=HxC9wwew6jNOUM&amp;tbnid=v7AtQWSt4jcVaM:&amp;ved=0CAUQjRw&amp;url=http://www.legalregulationreview.com/on-illegal-immigration-the-trouble-you-risk.php&amp;ei=tYOOUvbtN4jXoASFvoGwBg&amp;bvm=bv.56988011,d.cGU&amp;psig=AFQjCNHqupbPdbvnRR2CErwK1X_u5Hj95g&amp;ust=138515792030032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oogle.com/imgres?safe=active&amp;rls=com.microsoft:en-us:IE-Address&amp;biw=1366&amp;bih=674&amp;tbm=isch&amp;tbnid=U9a6aIezqUvGRM:&amp;imgrefurl=http://www.ticklethewire.com/2009/06/11/delays-continue-to-hamper-us-mexico-border-fence/&amp;docid=dQmWfLUUU5sE-M&amp;imgurl=http://www.ticklethewire.com/wp-content/uploads/2009/03/border-fence-photo5.jpg&amp;w=426&amp;h=282&amp;ei=W4SOUqrsJ8TboASirICADQ&amp;zoom=1&amp;ved=1t:3588,r:24,s:0,i:159&amp;iact=rc&amp;page=2&amp;tbnh=180&amp;tbnw=270&amp;start=15&amp;ndsp=20&amp;tx=120&amp;ty=4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8097-EF8C-49C9-8101-2A42F842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2013-11-21T21:11:00Z</dcterms:created>
  <dcterms:modified xsi:type="dcterms:W3CDTF">2013-11-21T22:11:00Z</dcterms:modified>
</cp:coreProperties>
</file>