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B96E8" w14:textId="1FD2F800" w:rsidR="00AC7392" w:rsidRDefault="00EC4D78" w:rsidP="00AC7392">
      <w:pPr>
        <w:pStyle w:val="Heading1"/>
      </w:pPr>
      <w:r>
        <w:t>Windows Server OS Solution</w:t>
      </w:r>
    </w:p>
    <w:p w14:paraId="0C76736C" w14:textId="77777777" w:rsidR="00AC7392" w:rsidRPr="00AC7392" w:rsidRDefault="00AC7392" w:rsidP="00AC7392"/>
    <w:p w14:paraId="6D9DB829" w14:textId="7AAA364A" w:rsidR="00EC4D78" w:rsidRDefault="00EC4D78" w:rsidP="00EC4D78">
      <w:r>
        <w:rPr>
          <w:noProof/>
        </w:rPr>
        <w:drawing>
          <wp:anchor distT="0" distB="0" distL="114300" distR="114300" simplePos="0" relativeHeight="251663360" behindDoc="0" locked="0" layoutInCell="1" allowOverlap="1" wp14:anchorId="4B7A695B" wp14:editId="7371B04D">
            <wp:simplePos x="0" y="0"/>
            <wp:positionH relativeFrom="column">
              <wp:posOffset>0</wp:posOffset>
            </wp:positionH>
            <wp:positionV relativeFrom="paragraph">
              <wp:posOffset>7620</wp:posOffset>
            </wp:positionV>
            <wp:extent cx="857250" cy="857250"/>
            <wp:effectExtent l="0" t="0" r="0" b="0"/>
            <wp:wrapSquare wrapText="bothSides"/>
            <wp:docPr id="12" name="Picture 12" descr="C:\Users\Stanislav\AppData\Local\Microsoft\Windows\INetCacheContent.Word\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islav\AppData\Local\Microsoft\Windows\INetCacheContent.Word\Medi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r>
        <w:t>Windows Server OS is an OMS (Operations Management Suite) management solution which aims at providing monitoring, trends and visibility for your Windows Servers.</w:t>
      </w:r>
    </w:p>
    <w:p w14:paraId="7C5961BB" w14:textId="7083DD27" w:rsidR="00EC4D78" w:rsidRDefault="00EC4D78" w:rsidP="00EC4D78">
      <w:r>
        <w:t>With easy to use dashboards and queries you will be able to identify issues for the Windows Servers in your environment. The solution ingests windows event logs and performance counters to detect issues and</w:t>
      </w:r>
      <w:r w:rsidR="004836A3">
        <w:t xml:space="preserve"> assess</w:t>
      </w:r>
      <w:r>
        <w:t xml:space="preserve"> </w:t>
      </w:r>
      <w:r w:rsidR="00015389">
        <w:t xml:space="preserve">the </w:t>
      </w:r>
      <w:r>
        <w:t>performance</w:t>
      </w:r>
      <w:r w:rsidR="00015389">
        <w:t xml:space="preserve"> of Windows Servers.</w:t>
      </w:r>
    </w:p>
    <w:p w14:paraId="43DDECDB" w14:textId="732908D7" w:rsidR="008B78CE" w:rsidRDefault="008B78CE" w:rsidP="008B78CE">
      <w:pPr>
        <w:pStyle w:val="Heading2"/>
      </w:pPr>
      <w:r>
        <w:t>Connected sources</w:t>
      </w:r>
    </w:p>
    <w:p w14:paraId="7F386C14" w14:textId="77777777" w:rsidR="008B78CE" w:rsidRPr="008B78CE" w:rsidRDefault="008B78CE" w:rsidP="006E2750">
      <w:pPr>
        <w:rPr>
          <w:lang w:val="en"/>
        </w:rPr>
      </w:pPr>
      <w:r w:rsidRPr="008B78CE">
        <w:rPr>
          <w:lang w:val="en"/>
        </w:rPr>
        <w:t>The following table describes the connected sources that are supported by this solution.</w:t>
      </w:r>
    </w:p>
    <w:tbl>
      <w:tblPr>
        <w:tblStyle w:val="ListTable3-Accent3"/>
        <w:tblW w:w="5000" w:type="pct"/>
        <w:tblLook w:val="0420" w:firstRow="1" w:lastRow="0" w:firstColumn="0" w:lastColumn="0" w:noHBand="0" w:noVBand="1"/>
      </w:tblPr>
      <w:tblGrid>
        <w:gridCol w:w="1730"/>
        <w:gridCol w:w="947"/>
        <w:gridCol w:w="6673"/>
      </w:tblGrid>
      <w:tr w:rsidR="00D03D01" w:rsidRPr="008B78CE" w14:paraId="6C06720D" w14:textId="77777777" w:rsidTr="006E2750">
        <w:trPr>
          <w:cnfStyle w:val="100000000000" w:firstRow="1" w:lastRow="0" w:firstColumn="0" w:lastColumn="0" w:oddVBand="0" w:evenVBand="0" w:oddHBand="0" w:evenHBand="0" w:firstRowFirstColumn="0" w:firstRowLastColumn="0" w:lastRowFirstColumn="0" w:lastRowLastColumn="0"/>
        </w:trPr>
        <w:tc>
          <w:tcPr>
            <w:tcW w:w="0" w:type="auto"/>
            <w:hideMark/>
          </w:tcPr>
          <w:p w14:paraId="32973A58" w14:textId="77777777" w:rsidR="008B78CE" w:rsidRPr="008B78CE" w:rsidRDefault="008B78CE" w:rsidP="006E2750">
            <w:r w:rsidRPr="008B78CE">
              <w:t>Connected Source</w:t>
            </w:r>
          </w:p>
        </w:tc>
        <w:tc>
          <w:tcPr>
            <w:tcW w:w="0" w:type="auto"/>
            <w:hideMark/>
          </w:tcPr>
          <w:p w14:paraId="6EA61E34" w14:textId="77777777" w:rsidR="008B78CE" w:rsidRPr="008B78CE" w:rsidRDefault="008B78CE" w:rsidP="006E2750">
            <w:r w:rsidRPr="008B78CE">
              <w:t>Support</w:t>
            </w:r>
          </w:p>
        </w:tc>
        <w:tc>
          <w:tcPr>
            <w:tcW w:w="0" w:type="auto"/>
            <w:hideMark/>
          </w:tcPr>
          <w:p w14:paraId="75E1A1BB" w14:textId="77777777" w:rsidR="008B78CE" w:rsidRPr="008B78CE" w:rsidRDefault="008B78CE" w:rsidP="006E2750">
            <w:r w:rsidRPr="008B78CE">
              <w:t>Description</w:t>
            </w:r>
          </w:p>
        </w:tc>
      </w:tr>
      <w:tr w:rsidR="008B78CE" w:rsidRPr="008B78CE" w14:paraId="389B5D3C" w14:textId="77777777" w:rsidTr="006E2750">
        <w:trPr>
          <w:cnfStyle w:val="000000100000" w:firstRow="0" w:lastRow="0" w:firstColumn="0" w:lastColumn="0" w:oddVBand="0" w:evenVBand="0" w:oddHBand="1" w:evenHBand="0" w:firstRowFirstColumn="0" w:firstRowLastColumn="0" w:lastRowFirstColumn="0" w:lastRowLastColumn="0"/>
        </w:trPr>
        <w:tc>
          <w:tcPr>
            <w:tcW w:w="0" w:type="auto"/>
            <w:hideMark/>
          </w:tcPr>
          <w:p w14:paraId="4E5244F3" w14:textId="77777777" w:rsidR="008B78CE" w:rsidRPr="008B78CE" w:rsidRDefault="002623C8" w:rsidP="006E2750">
            <w:hyperlink r:id="rId6" w:history="1">
              <w:r w:rsidR="008B78CE" w:rsidRPr="008B78CE">
                <w:rPr>
                  <w:color w:val="00ABEC"/>
                </w:rPr>
                <w:t>Windows agents</w:t>
              </w:r>
            </w:hyperlink>
          </w:p>
        </w:tc>
        <w:tc>
          <w:tcPr>
            <w:tcW w:w="0" w:type="auto"/>
            <w:hideMark/>
          </w:tcPr>
          <w:p w14:paraId="452BEB3B" w14:textId="2B00F894" w:rsidR="008B78CE" w:rsidRPr="008B78CE" w:rsidRDefault="00015389" w:rsidP="006E2750">
            <w:r>
              <w:t>Yes</w:t>
            </w:r>
          </w:p>
        </w:tc>
        <w:tc>
          <w:tcPr>
            <w:tcW w:w="0" w:type="auto"/>
            <w:hideMark/>
          </w:tcPr>
          <w:p w14:paraId="40EBFED1" w14:textId="397C3CCF" w:rsidR="008B78CE" w:rsidRPr="008B78CE" w:rsidRDefault="008B78CE" w:rsidP="006E2750">
            <w:r w:rsidRPr="008B78CE">
              <w:t xml:space="preserve">Direct Windows agents </w:t>
            </w:r>
            <w:r w:rsidR="00015389">
              <w:t>ingest windows event logs and performance counters.</w:t>
            </w:r>
          </w:p>
        </w:tc>
      </w:tr>
      <w:tr w:rsidR="008B78CE" w:rsidRPr="008B78CE" w14:paraId="445B889C" w14:textId="77777777" w:rsidTr="006E2750">
        <w:tc>
          <w:tcPr>
            <w:tcW w:w="0" w:type="auto"/>
            <w:hideMark/>
          </w:tcPr>
          <w:p w14:paraId="3B54A150" w14:textId="77777777" w:rsidR="008B78CE" w:rsidRPr="008B78CE" w:rsidRDefault="002623C8" w:rsidP="006E2750">
            <w:hyperlink r:id="rId7" w:history="1">
              <w:r w:rsidR="008B78CE" w:rsidRPr="008B78CE">
                <w:rPr>
                  <w:color w:val="00ABEC"/>
                </w:rPr>
                <w:t>Linux agents</w:t>
              </w:r>
            </w:hyperlink>
          </w:p>
        </w:tc>
        <w:tc>
          <w:tcPr>
            <w:tcW w:w="0" w:type="auto"/>
            <w:hideMark/>
          </w:tcPr>
          <w:p w14:paraId="38BD3DB9" w14:textId="77777777" w:rsidR="008B78CE" w:rsidRPr="008B78CE" w:rsidRDefault="008B78CE" w:rsidP="006E2750">
            <w:r w:rsidRPr="008B78CE">
              <w:t>No</w:t>
            </w:r>
          </w:p>
        </w:tc>
        <w:tc>
          <w:tcPr>
            <w:tcW w:w="0" w:type="auto"/>
            <w:hideMark/>
          </w:tcPr>
          <w:p w14:paraId="4EF5BCDF" w14:textId="5BEBFBCB" w:rsidR="008B78CE" w:rsidRPr="008B78CE" w:rsidRDefault="008B78CE" w:rsidP="006E2750">
            <w:r w:rsidRPr="008B78CE">
              <w:t xml:space="preserve">Direct Linux agents do not </w:t>
            </w:r>
            <w:r w:rsidR="00015389">
              <w:t>ingest Windows event logs and performance counters.</w:t>
            </w:r>
          </w:p>
        </w:tc>
      </w:tr>
      <w:tr w:rsidR="008B78CE" w:rsidRPr="008B78CE" w14:paraId="6580BC15" w14:textId="77777777" w:rsidTr="006E2750">
        <w:trPr>
          <w:cnfStyle w:val="000000100000" w:firstRow="0" w:lastRow="0" w:firstColumn="0" w:lastColumn="0" w:oddVBand="0" w:evenVBand="0" w:oddHBand="1" w:evenHBand="0" w:firstRowFirstColumn="0" w:firstRowLastColumn="0" w:lastRowFirstColumn="0" w:lastRowLastColumn="0"/>
        </w:trPr>
        <w:tc>
          <w:tcPr>
            <w:tcW w:w="0" w:type="auto"/>
            <w:hideMark/>
          </w:tcPr>
          <w:p w14:paraId="06949B19" w14:textId="77777777" w:rsidR="008B78CE" w:rsidRPr="008B78CE" w:rsidRDefault="002623C8" w:rsidP="006E2750">
            <w:hyperlink r:id="rId8" w:history="1">
              <w:r w:rsidR="008B78CE" w:rsidRPr="008B78CE">
                <w:rPr>
                  <w:color w:val="00ABEC"/>
                </w:rPr>
                <w:t>SCOM management group</w:t>
              </w:r>
            </w:hyperlink>
          </w:p>
        </w:tc>
        <w:tc>
          <w:tcPr>
            <w:tcW w:w="0" w:type="auto"/>
            <w:hideMark/>
          </w:tcPr>
          <w:p w14:paraId="0E0EBA11" w14:textId="77777777" w:rsidR="008B78CE" w:rsidRPr="008B78CE" w:rsidRDefault="008B78CE" w:rsidP="006E2750">
            <w:r w:rsidRPr="008B78CE">
              <w:t>Yes</w:t>
            </w:r>
          </w:p>
        </w:tc>
        <w:tc>
          <w:tcPr>
            <w:tcW w:w="0" w:type="auto"/>
            <w:hideMark/>
          </w:tcPr>
          <w:p w14:paraId="5748F02B" w14:textId="19F4FF7C" w:rsidR="00015389" w:rsidRDefault="00015389" w:rsidP="006E2750">
            <w:r>
              <w:t>SCOM</w:t>
            </w:r>
            <w:r w:rsidRPr="008B78CE">
              <w:t xml:space="preserve"> agents </w:t>
            </w:r>
            <w:r>
              <w:t>ingest windows event logs and performance counters.</w:t>
            </w:r>
          </w:p>
          <w:p w14:paraId="6604E98D" w14:textId="3BD53F57" w:rsidR="008B78CE" w:rsidRPr="008B78CE" w:rsidRDefault="00015389" w:rsidP="006E2750">
            <w:r>
              <w:t xml:space="preserve">Windows event logs are forwarded to the management group and then to OMS. Windows Performance counters data is send directly to OMS from the SCOM agents. </w:t>
            </w:r>
            <w:r w:rsidRPr="008B78CE">
              <w:t xml:space="preserve">A direct connection from the SCOM agent to </w:t>
            </w:r>
            <w:r>
              <w:t>OMS is</w:t>
            </w:r>
            <w:r w:rsidRPr="008B78CE">
              <w:t xml:space="preserve"> required.</w:t>
            </w:r>
          </w:p>
        </w:tc>
      </w:tr>
      <w:tr w:rsidR="008B78CE" w:rsidRPr="008B78CE" w14:paraId="77B80FC3" w14:textId="77777777" w:rsidTr="006E2750">
        <w:tc>
          <w:tcPr>
            <w:tcW w:w="0" w:type="auto"/>
            <w:hideMark/>
          </w:tcPr>
          <w:p w14:paraId="16BC671F" w14:textId="77777777" w:rsidR="008B78CE" w:rsidRPr="008B78CE" w:rsidRDefault="002623C8" w:rsidP="006E2750">
            <w:hyperlink r:id="rId9" w:history="1">
              <w:r w:rsidR="008B78CE" w:rsidRPr="008B78CE">
                <w:rPr>
                  <w:color w:val="00ABEC"/>
                </w:rPr>
                <w:t>Azure storage account</w:t>
              </w:r>
            </w:hyperlink>
          </w:p>
        </w:tc>
        <w:tc>
          <w:tcPr>
            <w:tcW w:w="0" w:type="auto"/>
            <w:hideMark/>
          </w:tcPr>
          <w:p w14:paraId="54CCBC8B" w14:textId="77777777" w:rsidR="008B78CE" w:rsidRPr="008B78CE" w:rsidRDefault="008B78CE" w:rsidP="006E2750">
            <w:r w:rsidRPr="008B78CE">
              <w:t>No</w:t>
            </w:r>
          </w:p>
        </w:tc>
        <w:tc>
          <w:tcPr>
            <w:tcW w:w="0" w:type="auto"/>
            <w:hideMark/>
          </w:tcPr>
          <w:p w14:paraId="4D6A07BF" w14:textId="50A1254C" w:rsidR="008B78CE" w:rsidRPr="008B78CE" w:rsidRDefault="00015389" w:rsidP="006E2750">
            <w:r>
              <w:t>No data is ingested from Azure storage for this solution.</w:t>
            </w:r>
          </w:p>
        </w:tc>
      </w:tr>
    </w:tbl>
    <w:p w14:paraId="0845178B" w14:textId="6BEE83F2" w:rsidR="008B78CE" w:rsidRDefault="008B78CE" w:rsidP="008B78CE"/>
    <w:p w14:paraId="29F973B7" w14:textId="76B125B2" w:rsidR="006E2750" w:rsidRDefault="006E2750" w:rsidP="006E2750">
      <w:pPr>
        <w:pStyle w:val="Heading2"/>
      </w:pPr>
      <w:r>
        <w:t>Prerequisites</w:t>
      </w:r>
    </w:p>
    <w:p w14:paraId="0500024C" w14:textId="68A14F59" w:rsidR="00055A30" w:rsidRDefault="00881A4A" w:rsidP="00055A30">
      <w:pPr>
        <w:rPr>
          <w:lang w:val="en"/>
        </w:rPr>
      </w:pPr>
      <w:r>
        <w:rPr>
          <w:lang w:val="en"/>
        </w:rPr>
        <w:t>Before deploying the solution please remove the following data sources from OMS Portal:</w:t>
      </w:r>
    </w:p>
    <w:p w14:paraId="0F6DF65B" w14:textId="2B48FB74" w:rsidR="00881A4A" w:rsidRDefault="00881A4A" w:rsidP="00881A4A">
      <w:pPr>
        <w:pStyle w:val="ListParagraph"/>
        <w:numPr>
          <w:ilvl w:val="0"/>
          <w:numId w:val="25"/>
        </w:numPr>
      </w:pPr>
      <w:r>
        <w:t>Windows Event Logs</w:t>
      </w:r>
    </w:p>
    <w:p w14:paraId="29E35CD2" w14:textId="40D50EBB" w:rsidR="00881A4A" w:rsidRDefault="00881A4A" w:rsidP="00881A4A">
      <w:pPr>
        <w:pStyle w:val="ListParagraph"/>
        <w:numPr>
          <w:ilvl w:val="1"/>
          <w:numId w:val="25"/>
        </w:numPr>
      </w:pPr>
      <w:r>
        <w:t>System</w:t>
      </w:r>
    </w:p>
    <w:p w14:paraId="48A303DC" w14:textId="03FCD8DA" w:rsidR="00881A4A" w:rsidRDefault="00881A4A" w:rsidP="00881A4A">
      <w:pPr>
        <w:pStyle w:val="ListParagraph"/>
        <w:numPr>
          <w:ilvl w:val="1"/>
          <w:numId w:val="25"/>
        </w:numPr>
      </w:pPr>
      <w:r>
        <w:t>Application</w:t>
      </w:r>
    </w:p>
    <w:p w14:paraId="1617C3DE" w14:textId="24A865B1" w:rsidR="00881A4A" w:rsidRDefault="00881A4A" w:rsidP="00881A4A">
      <w:pPr>
        <w:pStyle w:val="ListParagraph"/>
        <w:numPr>
          <w:ilvl w:val="0"/>
          <w:numId w:val="25"/>
        </w:numPr>
      </w:pPr>
      <w:r>
        <w:t>Windows Performance Counters</w:t>
      </w:r>
    </w:p>
    <w:p w14:paraId="3E77EA49" w14:textId="77777777" w:rsidR="00881A4A" w:rsidRDefault="00881A4A" w:rsidP="00881A4A">
      <w:pPr>
        <w:pStyle w:val="ListParagraph"/>
        <w:numPr>
          <w:ilvl w:val="1"/>
          <w:numId w:val="25"/>
        </w:numPr>
      </w:pPr>
      <w:r>
        <w:t xml:space="preserve">Memory(*)\Available </w:t>
      </w:r>
      <w:proofErr w:type="spellStart"/>
      <w:r>
        <w:t>MBytes</w:t>
      </w:r>
      <w:proofErr w:type="spellEnd"/>
    </w:p>
    <w:p w14:paraId="1963D38E" w14:textId="77777777" w:rsidR="00881A4A" w:rsidRDefault="00881A4A" w:rsidP="00881A4A">
      <w:pPr>
        <w:pStyle w:val="ListParagraph"/>
        <w:numPr>
          <w:ilvl w:val="1"/>
          <w:numId w:val="25"/>
        </w:numPr>
      </w:pPr>
      <w:r>
        <w:t>Memory(*)\Free System Page Table Entries</w:t>
      </w:r>
    </w:p>
    <w:p w14:paraId="25B7AAAE" w14:textId="77777777" w:rsidR="00881A4A" w:rsidRDefault="00881A4A" w:rsidP="00881A4A">
      <w:pPr>
        <w:pStyle w:val="ListParagraph"/>
        <w:numPr>
          <w:ilvl w:val="1"/>
          <w:numId w:val="25"/>
        </w:numPr>
      </w:pPr>
      <w:r>
        <w:t>Memory(*)\Pages/sec</w:t>
      </w:r>
    </w:p>
    <w:p w14:paraId="121BA29D" w14:textId="77777777" w:rsidR="00881A4A" w:rsidRDefault="00881A4A" w:rsidP="00881A4A">
      <w:pPr>
        <w:pStyle w:val="ListParagraph"/>
        <w:numPr>
          <w:ilvl w:val="1"/>
          <w:numId w:val="25"/>
        </w:numPr>
      </w:pPr>
      <w:r>
        <w:t>Processor(_Total)\% Processor Time</w:t>
      </w:r>
    </w:p>
    <w:p w14:paraId="493A2CDD" w14:textId="77777777" w:rsidR="00881A4A" w:rsidRDefault="00881A4A" w:rsidP="00881A4A">
      <w:pPr>
        <w:pStyle w:val="ListParagraph"/>
        <w:numPr>
          <w:ilvl w:val="1"/>
          <w:numId w:val="25"/>
        </w:numPr>
      </w:pPr>
      <w:r>
        <w:t>System(*)\Processor Queue Length</w:t>
      </w:r>
    </w:p>
    <w:p w14:paraId="57D7ED3B" w14:textId="77777777" w:rsidR="00881A4A" w:rsidRDefault="00881A4A" w:rsidP="00881A4A">
      <w:pPr>
        <w:pStyle w:val="ListParagraph"/>
        <w:numPr>
          <w:ilvl w:val="1"/>
          <w:numId w:val="25"/>
        </w:numPr>
      </w:pPr>
      <w:r>
        <w:t>Memory(*)\% Committed Bytes In Use</w:t>
      </w:r>
    </w:p>
    <w:p w14:paraId="11B4CD33" w14:textId="77777777" w:rsidR="00881A4A" w:rsidRDefault="00881A4A" w:rsidP="00881A4A">
      <w:pPr>
        <w:pStyle w:val="ListParagraph"/>
        <w:numPr>
          <w:ilvl w:val="1"/>
          <w:numId w:val="25"/>
        </w:numPr>
      </w:pPr>
      <w:proofErr w:type="spellStart"/>
      <w:r>
        <w:t>LogicalDisk</w:t>
      </w:r>
      <w:proofErr w:type="spellEnd"/>
      <w:r>
        <w:t>(*)\% Free Space</w:t>
      </w:r>
    </w:p>
    <w:p w14:paraId="6030CC0E" w14:textId="77777777" w:rsidR="00881A4A" w:rsidRDefault="00881A4A" w:rsidP="00881A4A">
      <w:pPr>
        <w:pStyle w:val="ListParagraph"/>
        <w:numPr>
          <w:ilvl w:val="1"/>
          <w:numId w:val="25"/>
        </w:numPr>
      </w:pPr>
      <w:proofErr w:type="spellStart"/>
      <w:r>
        <w:t>LogicalDisk</w:t>
      </w:r>
      <w:proofErr w:type="spellEnd"/>
      <w:r>
        <w:t>(*)\Current Disk Queue Length</w:t>
      </w:r>
    </w:p>
    <w:p w14:paraId="4B112D92" w14:textId="77777777" w:rsidR="00881A4A" w:rsidRDefault="00881A4A" w:rsidP="00881A4A">
      <w:pPr>
        <w:pStyle w:val="ListParagraph"/>
        <w:numPr>
          <w:ilvl w:val="1"/>
          <w:numId w:val="25"/>
        </w:numPr>
      </w:pPr>
      <w:proofErr w:type="spellStart"/>
      <w:r>
        <w:t>LogicalDisk</w:t>
      </w:r>
      <w:proofErr w:type="spellEnd"/>
      <w:r>
        <w:t>(*)\Disk Transfers/sec</w:t>
      </w:r>
    </w:p>
    <w:p w14:paraId="6B51EE12" w14:textId="50906B3D" w:rsidR="00881A4A" w:rsidRDefault="00881A4A" w:rsidP="00881A4A">
      <w:pPr>
        <w:pStyle w:val="ListParagraph"/>
        <w:numPr>
          <w:ilvl w:val="1"/>
          <w:numId w:val="25"/>
        </w:numPr>
      </w:pPr>
      <w:proofErr w:type="spellStart"/>
      <w:r>
        <w:t>LogicalDisk</w:t>
      </w:r>
      <w:proofErr w:type="spellEnd"/>
      <w:r>
        <w:t>(*)\Avg. Disk sec/Transfer</w:t>
      </w:r>
    </w:p>
    <w:p w14:paraId="4F6ED14F" w14:textId="0DDC4AB7" w:rsidR="00881A4A" w:rsidRDefault="00881A4A" w:rsidP="00881A4A">
      <w:r>
        <w:lastRenderedPageBreak/>
        <w:t>This step will ensure successful deployment of the solution. The data sources will be added once the solution is deployed successfully.</w:t>
      </w:r>
    </w:p>
    <w:p w14:paraId="572B11C4" w14:textId="652B42E7" w:rsidR="008F6A62" w:rsidRDefault="008F6A62" w:rsidP="00881A4A">
      <w:r>
        <w:t>Supported Operating Systems:</w:t>
      </w:r>
    </w:p>
    <w:p w14:paraId="47B28683" w14:textId="6CF05183" w:rsidR="008F6A62" w:rsidRPr="00055A30" w:rsidRDefault="008F6A62" w:rsidP="008F6A62">
      <w:pPr>
        <w:pStyle w:val="ListParagraph"/>
        <w:numPr>
          <w:ilvl w:val="0"/>
          <w:numId w:val="28"/>
        </w:numPr>
      </w:pPr>
      <w:r>
        <w:t>Windows Server 2008 R2 SP1 and above</w:t>
      </w:r>
    </w:p>
    <w:p w14:paraId="52DE69DE" w14:textId="0755047A" w:rsidR="006E2750" w:rsidRDefault="006E2750" w:rsidP="006E2750">
      <w:pPr>
        <w:pStyle w:val="Heading2"/>
      </w:pPr>
      <w:r>
        <w:t>Configuration</w:t>
      </w:r>
    </w:p>
    <w:p w14:paraId="7ED17B15" w14:textId="2F4BD3D0" w:rsidR="00743BB0" w:rsidRDefault="00743BB0" w:rsidP="00055A30">
      <w:pPr>
        <w:rPr>
          <w:lang w:val="en"/>
        </w:rPr>
      </w:pPr>
      <w:r>
        <w:rPr>
          <w:lang w:val="en"/>
        </w:rPr>
        <w:t>After first deployment of the Windows Server OS Solution please wait</w:t>
      </w:r>
      <w:r w:rsidR="001E768F">
        <w:rPr>
          <w:lang w:val="en"/>
        </w:rPr>
        <w:t xml:space="preserve"> 15-20 minutes until data from Windows Servers is being ingested into your OMS workspace.</w:t>
      </w:r>
      <w:r w:rsidR="002051A4">
        <w:rPr>
          <w:lang w:val="en"/>
        </w:rPr>
        <w:t xml:space="preserve"> After that custom fields with the following name needs to be created:</w:t>
      </w:r>
    </w:p>
    <w:p w14:paraId="10426F4C" w14:textId="00BA0039" w:rsidR="002051A4" w:rsidRPr="002051A4" w:rsidRDefault="002051A4" w:rsidP="002051A4">
      <w:pPr>
        <w:pStyle w:val="ListParagraph"/>
        <w:numPr>
          <w:ilvl w:val="0"/>
          <w:numId w:val="26"/>
        </w:numPr>
        <w:rPr>
          <w:lang w:val="en"/>
        </w:rPr>
      </w:pPr>
      <w:proofErr w:type="spellStart"/>
      <w:r>
        <w:rPr>
          <w:rFonts w:ascii="Helvetica" w:hAnsi="Helvetica" w:cs="Helvetica"/>
        </w:rPr>
        <w:t>WindowsServiceName_CF</w:t>
      </w:r>
      <w:proofErr w:type="spellEnd"/>
    </w:p>
    <w:p w14:paraId="0B0990D5" w14:textId="701928E3" w:rsidR="002051A4" w:rsidRPr="002051A4" w:rsidRDefault="002051A4" w:rsidP="002051A4">
      <w:pPr>
        <w:pStyle w:val="ListParagraph"/>
        <w:numPr>
          <w:ilvl w:val="0"/>
          <w:numId w:val="26"/>
        </w:numPr>
        <w:rPr>
          <w:lang w:val="en"/>
        </w:rPr>
      </w:pPr>
      <w:proofErr w:type="spellStart"/>
      <w:r>
        <w:rPr>
          <w:rFonts w:ascii="Helvetica" w:hAnsi="Helvetica" w:cs="Helvetica"/>
        </w:rPr>
        <w:t>WindowsServiceState_CF</w:t>
      </w:r>
      <w:proofErr w:type="spellEnd"/>
    </w:p>
    <w:p w14:paraId="7800773D" w14:textId="35BFCF3A" w:rsidR="008D37B1" w:rsidRDefault="008D37B1" w:rsidP="002051A4">
      <w:pPr>
        <w:rPr>
          <w:lang w:val="en"/>
        </w:rPr>
      </w:pPr>
      <w:r>
        <w:rPr>
          <w:lang w:val="en"/>
        </w:rPr>
        <w:t>Execute the following steps to create them:</w:t>
      </w:r>
    </w:p>
    <w:p w14:paraId="1A7DBCDD" w14:textId="1A1316D3" w:rsidR="008D37B1" w:rsidRDefault="008D37B1" w:rsidP="008D37B1">
      <w:pPr>
        <w:pStyle w:val="ListParagraph"/>
        <w:numPr>
          <w:ilvl w:val="0"/>
          <w:numId w:val="27"/>
        </w:numPr>
        <w:rPr>
          <w:lang w:val="en"/>
        </w:rPr>
      </w:pPr>
      <w:r w:rsidRPr="008D37B1">
        <w:rPr>
          <w:lang w:val="en"/>
        </w:rPr>
        <w:t>Login to OMS Portal.</w:t>
      </w:r>
    </w:p>
    <w:p w14:paraId="695F5406" w14:textId="5352FF67" w:rsidR="008D37B1" w:rsidRDefault="008D37B1" w:rsidP="008D37B1">
      <w:pPr>
        <w:pStyle w:val="ListParagraph"/>
        <w:numPr>
          <w:ilvl w:val="0"/>
          <w:numId w:val="27"/>
        </w:numPr>
        <w:rPr>
          <w:lang w:val="en"/>
        </w:rPr>
      </w:pPr>
      <w:r w:rsidRPr="008D37B1">
        <w:rPr>
          <w:lang w:val="en"/>
        </w:rPr>
        <w:t>Click on Log Search tile.</w:t>
      </w:r>
    </w:p>
    <w:p w14:paraId="321CEB82" w14:textId="5D7E66C6" w:rsidR="008D37B1" w:rsidRDefault="008D37B1" w:rsidP="008D37B1">
      <w:pPr>
        <w:pStyle w:val="ListParagraph"/>
        <w:numPr>
          <w:ilvl w:val="0"/>
          <w:numId w:val="27"/>
        </w:numPr>
        <w:rPr>
          <w:lang w:val="en"/>
        </w:rPr>
      </w:pPr>
      <w:r w:rsidRPr="008D37B1">
        <w:rPr>
          <w:lang w:val="en"/>
        </w:rPr>
        <w:t xml:space="preserve">Execute the following query: </w:t>
      </w:r>
      <w:r w:rsidRPr="008D37B1">
        <w:rPr>
          <w:i/>
          <w:lang w:val="en"/>
        </w:rPr>
        <w:t>(Type=Event) (</w:t>
      </w:r>
      <w:proofErr w:type="spellStart"/>
      <w:r w:rsidRPr="008D37B1">
        <w:rPr>
          <w:i/>
          <w:lang w:val="en"/>
        </w:rPr>
        <w:t>EventID</w:t>
      </w:r>
      <w:proofErr w:type="spellEnd"/>
      <w:r w:rsidRPr="008D37B1">
        <w:rPr>
          <w:i/>
          <w:lang w:val="en"/>
        </w:rPr>
        <w:t>=7036) Source="Service Control Manager"</w:t>
      </w:r>
      <w:r>
        <w:rPr>
          <w:lang w:val="en"/>
        </w:rPr>
        <w:t xml:space="preserve"> and make sure results appear.</w:t>
      </w:r>
    </w:p>
    <w:p w14:paraId="55399E8F" w14:textId="376B18BC" w:rsidR="008D37B1" w:rsidRDefault="008D37B1" w:rsidP="008D37B1">
      <w:pPr>
        <w:pStyle w:val="ListParagraph"/>
        <w:numPr>
          <w:ilvl w:val="0"/>
          <w:numId w:val="27"/>
        </w:numPr>
        <w:rPr>
          <w:lang w:val="en"/>
        </w:rPr>
      </w:pPr>
      <w:r w:rsidRPr="008D37B1">
        <w:rPr>
          <w:lang w:val="en"/>
        </w:rPr>
        <w:t>Expand all fields of the first result by clicking show more beneath it.</w:t>
      </w:r>
    </w:p>
    <w:p w14:paraId="22A0A543" w14:textId="1733C5EF" w:rsidR="008D37B1" w:rsidRDefault="008D37B1" w:rsidP="008D37B1">
      <w:pPr>
        <w:pStyle w:val="ListParagraph"/>
        <w:numPr>
          <w:ilvl w:val="0"/>
          <w:numId w:val="27"/>
        </w:numPr>
        <w:rPr>
          <w:lang w:val="en"/>
        </w:rPr>
      </w:pPr>
      <w:r w:rsidRPr="008D37B1">
        <w:rPr>
          <w:lang w:val="en"/>
        </w:rPr>
        <w:t xml:space="preserve">Click on the hamburger menu next to </w:t>
      </w:r>
      <w:proofErr w:type="spellStart"/>
      <w:r w:rsidRPr="008D37B1">
        <w:rPr>
          <w:b/>
          <w:lang w:val="en"/>
        </w:rPr>
        <w:t>ParameterXML</w:t>
      </w:r>
      <w:proofErr w:type="spellEnd"/>
      <w:r w:rsidRPr="008D37B1">
        <w:rPr>
          <w:lang w:val="en"/>
        </w:rPr>
        <w:t xml:space="preserve"> field and click on </w:t>
      </w:r>
      <w:r w:rsidRPr="008D37B1">
        <w:rPr>
          <w:b/>
          <w:lang w:val="en"/>
        </w:rPr>
        <w:t xml:space="preserve">Extract </w:t>
      </w:r>
      <w:r w:rsidRPr="008D37B1">
        <w:rPr>
          <w:lang w:val="en"/>
        </w:rPr>
        <w:t>fields from 'Event'.</w:t>
      </w:r>
    </w:p>
    <w:p w14:paraId="383D1227" w14:textId="4CBA3AD3" w:rsidR="008D37B1" w:rsidRDefault="008D37B1" w:rsidP="008D37B1">
      <w:pPr>
        <w:rPr>
          <w:lang w:val="en"/>
        </w:rPr>
      </w:pPr>
      <w:r>
        <w:rPr>
          <w:noProof/>
        </w:rPr>
        <w:drawing>
          <wp:inline distT="0" distB="0" distL="0" distR="0" wp14:anchorId="5684BB40" wp14:editId="168378B3">
            <wp:extent cx="5943600" cy="443080"/>
            <wp:effectExtent l="0" t="0" r="0" b="0"/>
            <wp:docPr id="15" name="Picture 15" descr="C:\Users\Stanislav\AppData\Local\Microsoft\Windows\INetCacheContent.Word\ExtractFieldsFrom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anislav\AppData\Local\Microsoft\Windows\INetCacheContent.Word\ExtractFieldsFromEv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080"/>
                    </a:xfrm>
                    <a:prstGeom prst="rect">
                      <a:avLst/>
                    </a:prstGeom>
                    <a:noFill/>
                    <a:ln>
                      <a:noFill/>
                    </a:ln>
                  </pic:spPr>
                </pic:pic>
              </a:graphicData>
            </a:graphic>
          </wp:inline>
        </w:drawing>
      </w:r>
    </w:p>
    <w:p w14:paraId="1F6F9BA7" w14:textId="12951AE7" w:rsidR="008D37B1" w:rsidRDefault="008D37B1" w:rsidP="008D37B1">
      <w:pPr>
        <w:pStyle w:val="ListParagraph"/>
        <w:numPr>
          <w:ilvl w:val="0"/>
          <w:numId w:val="27"/>
        </w:numPr>
        <w:rPr>
          <w:lang w:val="en"/>
        </w:rPr>
      </w:pPr>
      <w:r w:rsidRPr="008D37B1">
        <w:rPr>
          <w:lang w:val="en"/>
        </w:rPr>
        <w:t>From Extract Field page in the Main Example section select service name from</w:t>
      </w:r>
      <w:r w:rsidRPr="008D37B1">
        <w:rPr>
          <w:b/>
          <w:lang w:val="en"/>
        </w:rPr>
        <w:t xml:space="preserve"> </w:t>
      </w:r>
      <w:proofErr w:type="spellStart"/>
      <w:r w:rsidRPr="008D37B1">
        <w:rPr>
          <w:b/>
          <w:lang w:val="en"/>
        </w:rPr>
        <w:t>ParameterXML</w:t>
      </w:r>
      <w:proofErr w:type="spellEnd"/>
      <w:r w:rsidRPr="008D37B1">
        <w:rPr>
          <w:lang w:val="en"/>
        </w:rPr>
        <w:t xml:space="preserve"> field as shown in the example. Make sure to select the full name of the service that is located between </w:t>
      </w:r>
      <w:r w:rsidRPr="008D37B1">
        <w:rPr>
          <w:b/>
          <w:lang w:val="en"/>
        </w:rPr>
        <w:t>&lt;</w:t>
      </w:r>
      <w:proofErr w:type="spellStart"/>
      <w:r w:rsidRPr="008D37B1">
        <w:rPr>
          <w:b/>
          <w:lang w:val="en"/>
        </w:rPr>
        <w:t>Param</w:t>
      </w:r>
      <w:proofErr w:type="spellEnd"/>
      <w:r w:rsidRPr="008D37B1">
        <w:rPr>
          <w:b/>
          <w:lang w:val="en"/>
        </w:rPr>
        <w:t>&gt;</w:t>
      </w:r>
      <w:r w:rsidRPr="008D37B1">
        <w:rPr>
          <w:lang w:val="en"/>
        </w:rPr>
        <w:t xml:space="preserve"> and </w:t>
      </w:r>
      <w:r w:rsidRPr="008D37B1">
        <w:rPr>
          <w:b/>
          <w:lang w:val="en"/>
        </w:rPr>
        <w:t>&lt;/</w:t>
      </w:r>
      <w:proofErr w:type="spellStart"/>
      <w:r w:rsidRPr="008D37B1">
        <w:rPr>
          <w:b/>
          <w:lang w:val="en"/>
        </w:rPr>
        <w:t>Param</w:t>
      </w:r>
      <w:proofErr w:type="spellEnd"/>
      <w:r w:rsidRPr="008D37B1">
        <w:rPr>
          <w:b/>
          <w:lang w:val="en"/>
        </w:rPr>
        <w:t>&gt;</w:t>
      </w:r>
      <w:r w:rsidRPr="008D37B1">
        <w:rPr>
          <w:lang w:val="en"/>
        </w:rPr>
        <w:t xml:space="preserve"> tags.</w:t>
      </w:r>
    </w:p>
    <w:p w14:paraId="7D35BFB8" w14:textId="7AF77B22" w:rsidR="008D37B1" w:rsidRDefault="008D37B1" w:rsidP="008D37B1">
      <w:pPr>
        <w:rPr>
          <w:lang w:val="en"/>
        </w:rPr>
      </w:pPr>
      <w:r>
        <w:rPr>
          <w:noProof/>
        </w:rPr>
        <w:drawing>
          <wp:inline distT="0" distB="0" distL="0" distR="0" wp14:anchorId="201815FE" wp14:editId="5A03EC6F">
            <wp:extent cx="5848350" cy="2447925"/>
            <wp:effectExtent l="0" t="0" r="0" b="9525"/>
            <wp:docPr id="16" name="Picture 16" descr="C:\Users\Stanislav\AppData\Local\Microsoft\Windows\INetCacheContent.Word\ExtractServic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anislav\AppData\Local\Microsoft\Windows\INetCacheContent.Word\ExtractServiceNa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8350" cy="2447925"/>
                    </a:xfrm>
                    <a:prstGeom prst="rect">
                      <a:avLst/>
                    </a:prstGeom>
                    <a:noFill/>
                    <a:ln>
                      <a:noFill/>
                    </a:ln>
                  </pic:spPr>
                </pic:pic>
              </a:graphicData>
            </a:graphic>
          </wp:inline>
        </w:drawing>
      </w:r>
    </w:p>
    <w:p w14:paraId="033BCD1A" w14:textId="36AE6627" w:rsidR="008D37B1" w:rsidRDefault="008D37B1" w:rsidP="008D37B1">
      <w:pPr>
        <w:pStyle w:val="ListParagraph"/>
        <w:numPr>
          <w:ilvl w:val="0"/>
          <w:numId w:val="27"/>
        </w:numPr>
        <w:rPr>
          <w:lang w:val="en"/>
        </w:rPr>
      </w:pPr>
      <w:r w:rsidRPr="008D37B1">
        <w:rPr>
          <w:lang w:val="en"/>
        </w:rPr>
        <w:t xml:space="preserve">Enter </w:t>
      </w:r>
      <w:r w:rsidRPr="008D37B1">
        <w:rPr>
          <w:b/>
          <w:lang w:val="en"/>
        </w:rPr>
        <w:t>'</w:t>
      </w:r>
      <w:proofErr w:type="spellStart"/>
      <w:r w:rsidRPr="008D37B1">
        <w:rPr>
          <w:b/>
          <w:lang w:val="en"/>
        </w:rPr>
        <w:t>WindowsServiceName_CF</w:t>
      </w:r>
      <w:proofErr w:type="spellEnd"/>
      <w:r w:rsidRPr="008D37B1">
        <w:rPr>
          <w:b/>
          <w:lang w:val="en"/>
        </w:rPr>
        <w:t>'</w:t>
      </w:r>
      <w:r w:rsidRPr="008D37B1">
        <w:rPr>
          <w:lang w:val="en"/>
        </w:rPr>
        <w:t xml:space="preserve"> in Field Title and click Extract.</w:t>
      </w:r>
    </w:p>
    <w:p w14:paraId="5B91B1C5" w14:textId="28EBFAC9" w:rsidR="008D37B1" w:rsidRDefault="008D37B1" w:rsidP="008D37B1">
      <w:pPr>
        <w:rPr>
          <w:lang w:val="en"/>
        </w:rPr>
      </w:pPr>
      <w:r>
        <w:rPr>
          <w:noProof/>
        </w:rPr>
        <w:lastRenderedPageBreak/>
        <w:drawing>
          <wp:inline distT="0" distB="0" distL="0" distR="0" wp14:anchorId="7FD343A0" wp14:editId="4AE5BAFB">
            <wp:extent cx="2819400" cy="1257300"/>
            <wp:effectExtent l="0" t="0" r="0" b="0"/>
            <wp:docPr id="18" name="Picture 18" descr="C:\Users\Stanislav\AppData\Local\Microsoft\Windows\INetCacheContent.Word\WindowsServiceName_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anislav\AppData\Local\Microsoft\Windows\INetCacheContent.Word\WindowsServiceName_C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257300"/>
                    </a:xfrm>
                    <a:prstGeom prst="rect">
                      <a:avLst/>
                    </a:prstGeom>
                    <a:noFill/>
                    <a:ln>
                      <a:noFill/>
                    </a:ln>
                  </pic:spPr>
                </pic:pic>
              </a:graphicData>
            </a:graphic>
          </wp:inline>
        </w:drawing>
      </w:r>
    </w:p>
    <w:p w14:paraId="0000AED7" w14:textId="35434F51" w:rsidR="008D37B1" w:rsidRDefault="008D37B1" w:rsidP="008D37B1">
      <w:pPr>
        <w:pStyle w:val="ListParagraph"/>
        <w:numPr>
          <w:ilvl w:val="0"/>
          <w:numId w:val="27"/>
        </w:numPr>
        <w:rPr>
          <w:lang w:val="en"/>
        </w:rPr>
      </w:pPr>
      <w:r w:rsidRPr="008D37B1">
        <w:rPr>
          <w:lang w:val="en"/>
        </w:rPr>
        <w:t>Make sure that all service names are correctly shown in Search Results and Summary sections. If some of the results is incorrect click on the edit icon right of the results and correct it.</w:t>
      </w:r>
    </w:p>
    <w:p w14:paraId="7246A77F" w14:textId="44D1FF2E" w:rsidR="008D37B1" w:rsidRDefault="008D37B1" w:rsidP="008D37B1">
      <w:pPr>
        <w:pStyle w:val="ListParagraph"/>
        <w:numPr>
          <w:ilvl w:val="0"/>
          <w:numId w:val="27"/>
        </w:numPr>
        <w:rPr>
          <w:lang w:val="en"/>
        </w:rPr>
      </w:pPr>
      <w:r w:rsidRPr="008D37B1">
        <w:rPr>
          <w:lang w:val="en"/>
        </w:rPr>
        <w:t>When done click Save extraction.</w:t>
      </w:r>
    </w:p>
    <w:p w14:paraId="47375ACE" w14:textId="129DDA1E" w:rsidR="008D37B1" w:rsidRPr="008D37B1" w:rsidRDefault="008D37B1" w:rsidP="008D37B1">
      <w:pPr>
        <w:pStyle w:val="ListParagraph"/>
        <w:numPr>
          <w:ilvl w:val="0"/>
          <w:numId w:val="27"/>
        </w:numPr>
        <w:rPr>
          <w:lang w:val="en"/>
        </w:rPr>
      </w:pPr>
      <w:r w:rsidRPr="008D37B1">
        <w:rPr>
          <w:lang w:val="en"/>
        </w:rPr>
        <w:t xml:space="preserve">Repeat the same steps to extract service state from </w:t>
      </w:r>
      <w:proofErr w:type="spellStart"/>
      <w:r w:rsidRPr="008D37B1">
        <w:rPr>
          <w:b/>
          <w:lang w:val="en"/>
        </w:rPr>
        <w:t>ParameterXML</w:t>
      </w:r>
      <w:proofErr w:type="spellEnd"/>
      <w:r w:rsidRPr="008D37B1">
        <w:rPr>
          <w:b/>
          <w:lang w:val="en"/>
        </w:rPr>
        <w:t xml:space="preserve"> </w:t>
      </w:r>
      <w:r w:rsidRPr="008D37B1">
        <w:rPr>
          <w:lang w:val="en"/>
        </w:rPr>
        <w:t xml:space="preserve">field. For Field title use </w:t>
      </w:r>
      <w:r w:rsidRPr="008D37B1">
        <w:rPr>
          <w:b/>
          <w:lang w:val="en"/>
        </w:rPr>
        <w:t>'</w:t>
      </w:r>
      <w:proofErr w:type="spellStart"/>
      <w:r w:rsidRPr="008D37B1">
        <w:rPr>
          <w:b/>
          <w:lang w:val="en"/>
        </w:rPr>
        <w:t>WindowsServiceState_CF</w:t>
      </w:r>
      <w:proofErr w:type="spellEnd"/>
      <w:r w:rsidRPr="008D37B1">
        <w:rPr>
          <w:b/>
          <w:lang w:val="en"/>
        </w:rPr>
        <w:t>'</w:t>
      </w:r>
      <w:r>
        <w:rPr>
          <w:b/>
          <w:lang w:val="en"/>
        </w:rPr>
        <w:t>.</w:t>
      </w:r>
    </w:p>
    <w:p w14:paraId="4CC57D40" w14:textId="7F87A182" w:rsidR="008D37B1" w:rsidRPr="008D37B1" w:rsidRDefault="008D37B1" w:rsidP="008D37B1">
      <w:pPr>
        <w:rPr>
          <w:lang w:val="en"/>
        </w:rPr>
      </w:pPr>
      <w:r>
        <w:rPr>
          <w:noProof/>
        </w:rPr>
        <w:drawing>
          <wp:inline distT="0" distB="0" distL="0" distR="0" wp14:anchorId="57468576" wp14:editId="0BACCED6">
            <wp:extent cx="5848350" cy="2428875"/>
            <wp:effectExtent l="0" t="0" r="0" b="9525"/>
            <wp:docPr id="19" name="Picture 19" descr="C:\Users\Stanislav\AppData\Local\Microsoft\Windows\INetCacheContent.Word\ExtractServic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anislav\AppData\Local\Microsoft\Windows\INetCacheContent.Word\ExtractServiceSta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8350" cy="2428875"/>
                    </a:xfrm>
                    <a:prstGeom prst="rect">
                      <a:avLst/>
                    </a:prstGeom>
                    <a:noFill/>
                    <a:ln>
                      <a:noFill/>
                    </a:ln>
                  </pic:spPr>
                </pic:pic>
              </a:graphicData>
            </a:graphic>
          </wp:inline>
        </w:drawing>
      </w:r>
    </w:p>
    <w:p w14:paraId="71B89EB4" w14:textId="3C0BD66A" w:rsidR="006E2750" w:rsidRDefault="006E2750" w:rsidP="006E2750">
      <w:pPr>
        <w:pStyle w:val="Heading2"/>
      </w:pPr>
      <w:r>
        <w:t>Management packs</w:t>
      </w:r>
    </w:p>
    <w:p w14:paraId="584F3576" w14:textId="77777777" w:rsidR="00FF03B4" w:rsidRPr="00FF03B4" w:rsidRDefault="00FF03B4" w:rsidP="00FF03B4">
      <w:pPr>
        <w:rPr>
          <w:lang w:val="en"/>
        </w:rPr>
      </w:pPr>
      <w:r w:rsidRPr="00FF03B4">
        <w:rPr>
          <w:lang w:val="en"/>
        </w:rPr>
        <w:t xml:space="preserve">If your SCOM management group is connected to your OMS workspace, then the following management packs will be installed in SCOM when you add this solution. There is no configuration or maintenance of these management packs required. </w:t>
      </w:r>
    </w:p>
    <w:p w14:paraId="71C2CB47" w14:textId="69694B65" w:rsidR="00FF03B4" w:rsidRDefault="004E19D0" w:rsidP="004E19D0">
      <w:pPr>
        <w:pStyle w:val="ListParagraph"/>
        <w:numPr>
          <w:ilvl w:val="0"/>
          <w:numId w:val="10"/>
        </w:numPr>
        <w:rPr>
          <w:lang w:val="en"/>
        </w:rPr>
      </w:pPr>
      <w:r w:rsidRPr="004E19D0">
        <w:rPr>
          <w:lang w:val="en"/>
        </w:rPr>
        <w:t xml:space="preserve">Microsoft System Center Advisor Log Management Collection </w:t>
      </w:r>
      <w:r w:rsidR="00FF03B4" w:rsidRPr="00FF03B4">
        <w:rPr>
          <w:lang w:val="en"/>
        </w:rPr>
        <w:t>(</w:t>
      </w:r>
      <w:proofErr w:type="spellStart"/>
      <w:r w:rsidRPr="004E19D0">
        <w:rPr>
          <w:lang w:val="en"/>
        </w:rPr>
        <w:t>Microsoft.IntelligencePack.LogManagement.Collection</w:t>
      </w:r>
      <w:proofErr w:type="spellEnd"/>
      <w:r w:rsidR="00FF03B4" w:rsidRPr="00FF03B4">
        <w:rPr>
          <w:lang w:val="en"/>
        </w:rPr>
        <w:t>)</w:t>
      </w:r>
    </w:p>
    <w:p w14:paraId="2FBC6091" w14:textId="6C5FC3E7" w:rsidR="004E19D0" w:rsidRPr="004E19D0" w:rsidRDefault="004E19D0" w:rsidP="004E19D0">
      <w:pPr>
        <w:pStyle w:val="ListParagraph"/>
        <w:numPr>
          <w:ilvl w:val="0"/>
          <w:numId w:val="10"/>
        </w:numPr>
        <w:rPr>
          <w:lang w:val="en"/>
        </w:rPr>
      </w:pPr>
      <w:r w:rsidRPr="004E19D0">
        <w:rPr>
          <w:lang w:val="en"/>
        </w:rPr>
        <w:t>Microsoft System Center Advisor Performance collection library</w:t>
      </w:r>
      <w:r>
        <w:rPr>
          <w:lang w:val="en"/>
        </w:rPr>
        <w:t xml:space="preserve"> (</w:t>
      </w:r>
      <w:proofErr w:type="spellStart"/>
      <w:r w:rsidRPr="004E19D0">
        <w:rPr>
          <w:lang w:val="en"/>
        </w:rPr>
        <w:t>Microsoft.IntelligencePacks.Performance</w:t>
      </w:r>
      <w:proofErr w:type="spellEnd"/>
      <w:r>
        <w:rPr>
          <w:lang w:val="en"/>
        </w:rPr>
        <w:t>)</w:t>
      </w:r>
    </w:p>
    <w:p w14:paraId="0356779A" w14:textId="450C9CEC" w:rsidR="00FB1DEC" w:rsidRPr="00A97AAD" w:rsidRDefault="00FF03B4" w:rsidP="00FB1DEC">
      <w:pPr>
        <w:rPr>
          <w:lang w:val="en"/>
        </w:rPr>
      </w:pPr>
      <w:r w:rsidRPr="00FF03B4">
        <w:rPr>
          <w:lang w:val="en"/>
        </w:rPr>
        <w:t xml:space="preserve">For more information on how solution management packs are updated, see </w:t>
      </w:r>
      <w:hyperlink r:id="rId14" w:history="1">
        <w:r w:rsidRPr="00FF03B4">
          <w:rPr>
            <w:color w:val="00ABEC"/>
            <w:lang w:val="en"/>
          </w:rPr>
          <w:t>Connect Operations Manager to Log Analytics</w:t>
        </w:r>
      </w:hyperlink>
      <w:r w:rsidRPr="00FF03B4">
        <w:rPr>
          <w:lang w:val="en"/>
        </w:rPr>
        <w:t>.</w:t>
      </w:r>
    </w:p>
    <w:p w14:paraId="2DDF7560" w14:textId="77777777" w:rsidR="00FB1DEC" w:rsidRDefault="00FB1DEC" w:rsidP="00FB1DEC">
      <w:pPr>
        <w:pStyle w:val="Heading2"/>
      </w:pPr>
      <w:r>
        <w:t>Using the solution</w:t>
      </w:r>
    </w:p>
    <w:p w14:paraId="7C8C98EF" w14:textId="17AE10E4" w:rsidR="00FB1DEC" w:rsidRDefault="00FB1DEC" w:rsidP="00FB1DEC">
      <w:r w:rsidRPr="00FB1DEC">
        <w:t>When you add the</w:t>
      </w:r>
      <w:r w:rsidR="00F433B5">
        <w:t xml:space="preserve"> Windows Server OS </w:t>
      </w:r>
      <w:r w:rsidRPr="00FB1DEC">
        <w:t xml:space="preserve">solution to your OMS workspace, the </w:t>
      </w:r>
      <w:r w:rsidR="00F433B5">
        <w:rPr>
          <w:b/>
        </w:rPr>
        <w:t>Windows Server OS</w:t>
      </w:r>
      <w:r w:rsidRPr="00FB1DEC">
        <w:t xml:space="preserve"> tile will be added to your OMS dashboard. This tile displays</w:t>
      </w:r>
      <w:r w:rsidR="00F433B5">
        <w:t xml:space="preserve"> percentile 95 CPU Time on all Windows Servers in your OMS workspace and </w:t>
      </w:r>
      <w:r w:rsidR="00F433B5" w:rsidRPr="00FB1DEC">
        <w:t>graphical</w:t>
      </w:r>
      <w:r w:rsidRPr="00FB1DEC">
        <w:t xml:space="preserve"> representation of </w:t>
      </w:r>
      <w:r w:rsidR="00F433B5">
        <w:t>it</w:t>
      </w:r>
      <w:r w:rsidRPr="00FB1DEC">
        <w:t xml:space="preserve"> within the last 24 hours. You cannot change this time range.</w:t>
      </w:r>
    </w:p>
    <w:p w14:paraId="40758F78" w14:textId="4F992490" w:rsidR="00FB1DEC" w:rsidRDefault="00F433B5" w:rsidP="00FB1DEC">
      <w:r>
        <w:rPr>
          <w:noProof/>
        </w:rPr>
        <w:lastRenderedPageBreak/>
        <w:drawing>
          <wp:inline distT="0" distB="0" distL="0" distR="0" wp14:anchorId="411C7BB5" wp14:editId="050ACB12">
            <wp:extent cx="3457575" cy="186614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0260" cy="1889181"/>
                    </a:xfrm>
                    <a:prstGeom prst="rect">
                      <a:avLst/>
                    </a:prstGeom>
                  </pic:spPr>
                </pic:pic>
              </a:graphicData>
            </a:graphic>
          </wp:inline>
        </w:drawing>
      </w:r>
    </w:p>
    <w:p w14:paraId="25C6C883" w14:textId="013BA6EF" w:rsidR="00FB1DEC" w:rsidRPr="00FB1DEC" w:rsidRDefault="00FB1DEC" w:rsidP="00FB1DEC">
      <w:pPr>
        <w:rPr>
          <w:lang w:val="en"/>
        </w:rPr>
      </w:pPr>
      <w:r w:rsidRPr="00FB1DEC">
        <w:rPr>
          <w:lang w:val="en"/>
        </w:rPr>
        <w:t xml:space="preserve">Click on the </w:t>
      </w:r>
      <w:r w:rsidR="00F433B5">
        <w:rPr>
          <w:b/>
          <w:bCs/>
          <w:lang w:val="en"/>
        </w:rPr>
        <w:t>Windows Server OS</w:t>
      </w:r>
      <w:r w:rsidRPr="00FB1DEC">
        <w:rPr>
          <w:lang w:val="en"/>
        </w:rPr>
        <w:t xml:space="preserve"> tile to open the </w:t>
      </w:r>
      <w:r w:rsidR="00F433B5">
        <w:rPr>
          <w:b/>
          <w:bCs/>
          <w:lang w:val="en"/>
        </w:rPr>
        <w:t>Windows Server OS</w:t>
      </w:r>
      <w:r w:rsidRPr="00FB1DEC">
        <w:rPr>
          <w:lang w:val="en"/>
        </w:rPr>
        <w:t xml:space="preserve"> dashboard. The dashboard includes the columns in the following table. </w:t>
      </w:r>
    </w:p>
    <w:tbl>
      <w:tblPr>
        <w:tblStyle w:val="ListTable3-Accent3"/>
        <w:tblW w:w="5000" w:type="pct"/>
        <w:tblLook w:val="0420" w:firstRow="1" w:lastRow="0" w:firstColumn="0" w:lastColumn="0" w:noHBand="0" w:noVBand="1"/>
      </w:tblPr>
      <w:tblGrid>
        <w:gridCol w:w="2710"/>
        <w:gridCol w:w="6640"/>
      </w:tblGrid>
      <w:tr w:rsidR="00230194" w:rsidRPr="00FB1DEC" w14:paraId="3DCEB285" w14:textId="77777777" w:rsidTr="00FB1DEC">
        <w:trPr>
          <w:cnfStyle w:val="100000000000" w:firstRow="1" w:lastRow="0" w:firstColumn="0" w:lastColumn="0" w:oddVBand="0" w:evenVBand="0" w:oddHBand="0" w:evenHBand="0" w:firstRowFirstColumn="0" w:firstRowLastColumn="0" w:lastRowFirstColumn="0" w:lastRowLastColumn="0"/>
        </w:trPr>
        <w:tc>
          <w:tcPr>
            <w:tcW w:w="0" w:type="auto"/>
            <w:hideMark/>
          </w:tcPr>
          <w:p w14:paraId="56071C62" w14:textId="77777777" w:rsidR="00FB1DEC" w:rsidRPr="00FB1DEC" w:rsidRDefault="00FB1DEC" w:rsidP="00FB1DEC">
            <w:r w:rsidRPr="00FB1DEC">
              <w:t>Column</w:t>
            </w:r>
          </w:p>
        </w:tc>
        <w:tc>
          <w:tcPr>
            <w:tcW w:w="0" w:type="auto"/>
            <w:hideMark/>
          </w:tcPr>
          <w:p w14:paraId="69D8D0CA" w14:textId="77777777" w:rsidR="00FB1DEC" w:rsidRPr="00FB1DEC" w:rsidRDefault="00FB1DEC" w:rsidP="00FB1DEC">
            <w:r w:rsidRPr="00FB1DEC">
              <w:t>Description</w:t>
            </w:r>
          </w:p>
        </w:tc>
      </w:tr>
      <w:tr w:rsidR="00230194" w:rsidRPr="00FB1DEC" w14:paraId="2D33F8A3"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hideMark/>
          </w:tcPr>
          <w:p w14:paraId="3DA369B0" w14:textId="24E918C6" w:rsidR="00FB1DEC" w:rsidRPr="00FB1DEC" w:rsidRDefault="00EB48A8" w:rsidP="00FB1DEC">
            <w:r>
              <w:t>Information</w:t>
            </w:r>
          </w:p>
        </w:tc>
        <w:tc>
          <w:tcPr>
            <w:tcW w:w="0" w:type="auto"/>
            <w:hideMark/>
          </w:tcPr>
          <w:p w14:paraId="411A68D1" w14:textId="2B3680E4" w:rsidR="00FB1DEC" w:rsidRPr="00FB1DEC" w:rsidRDefault="00EB48A8" w:rsidP="00FB1DEC">
            <w:r>
              <w:t>Short decrepitation of the solution.</w:t>
            </w:r>
          </w:p>
        </w:tc>
      </w:tr>
      <w:tr w:rsidR="00230194" w:rsidRPr="00FB1DEC" w14:paraId="3F8E7B9C" w14:textId="77777777" w:rsidTr="00FB1DEC">
        <w:tc>
          <w:tcPr>
            <w:tcW w:w="0" w:type="auto"/>
            <w:hideMark/>
          </w:tcPr>
          <w:p w14:paraId="3DD64F78" w14:textId="7AC81E39" w:rsidR="00FB1DEC" w:rsidRPr="00FB1DEC" w:rsidRDefault="00EB48A8" w:rsidP="00FB1DEC">
            <w:r>
              <w:t xml:space="preserve">Availability </w:t>
            </w:r>
          </w:p>
        </w:tc>
        <w:tc>
          <w:tcPr>
            <w:tcW w:w="0" w:type="auto"/>
            <w:hideMark/>
          </w:tcPr>
          <w:p w14:paraId="61B388A8" w14:textId="47D9FBE2" w:rsidR="00FB1DEC" w:rsidRPr="00FB1DEC" w:rsidRDefault="00EB48A8" w:rsidP="00FB1DEC">
            <w:r>
              <w:t>Lists number of Windows Servers reporting to OMS and number of Windows Servers not reporting to OMS for the last 5 minutes. Any non-reporting Windows Server will be listed along with last heartbeat time.</w:t>
            </w:r>
          </w:p>
        </w:tc>
      </w:tr>
      <w:tr w:rsidR="00230194" w:rsidRPr="00FB1DEC" w14:paraId="610DE06D"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hideMark/>
          </w:tcPr>
          <w:p w14:paraId="5828DCB2" w14:textId="76481A93" w:rsidR="00FB1DEC" w:rsidRPr="00FB1DEC" w:rsidRDefault="00EB48A8" w:rsidP="00FB1DEC">
            <w:r w:rsidRPr="00EB48A8">
              <w:t>W</w:t>
            </w:r>
            <w:r>
              <w:t>indows Server Critical Services</w:t>
            </w:r>
          </w:p>
        </w:tc>
        <w:tc>
          <w:tcPr>
            <w:tcW w:w="0" w:type="auto"/>
            <w:hideMark/>
          </w:tcPr>
          <w:p w14:paraId="32A78E61" w14:textId="1F3A0A36" w:rsidR="00FB1DEC" w:rsidRPr="00FB1DEC" w:rsidRDefault="00EB48A8" w:rsidP="00FB1DEC">
            <w:r>
              <w:t xml:space="preserve">Lists any critical windows server service stopped for the selected time frame. It does not indicate the current status of the service just if there was stop event. The following services are being tracked: </w:t>
            </w:r>
            <w:r w:rsidRPr="00EB48A8">
              <w:t>"Windows Remote Management (WS-Management)"</w:t>
            </w:r>
            <w:r>
              <w:t>,</w:t>
            </w:r>
            <w:r w:rsidRPr="00EB48A8">
              <w:t xml:space="preserve"> "Windows Firewall"</w:t>
            </w:r>
            <w:r>
              <w:t>,</w:t>
            </w:r>
            <w:r w:rsidRPr="00EB48A8">
              <w:t xml:space="preserve"> "Workstation"</w:t>
            </w:r>
            <w:r>
              <w:t>,</w:t>
            </w:r>
            <w:r w:rsidRPr="00EB48A8">
              <w:t xml:space="preserve"> "Windows Event Log"</w:t>
            </w:r>
            <w:r>
              <w:t>,</w:t>
            </w:r>
            <w:r w:rsidRPr="00EB48A8">
              <w:t xml:space="preserve"> "TCP/IP NetBIOS Helper"</w:t>
            </w:r>
            <w:r>
              <w:t>,</w:t>
            </w:r>
            <w:r w:rsidRPr="00EB48A8">
              <w:t xml:space="preserve"> "Server"</w:t>
            </w:r>
            <w:r>
              <w:t>,</w:t>
            </w:r>
            <w:r w:rsidRPr="00EB48A8">
              <w:t xml:space="preserve"> "Plug and Play"</w:t>
            </w:r>
            <w:r>
              <w:t>,</w:t>
            </w:r>
            <w:r w:rsidRPr="00EB48A8">
              <w:t xml:space="preserve"> "DNS Client"</w:t>
            </w:r>
            <w:r>
              <w:t>,</w:t>
            </w:r>
            <w:r w:rsidRPr="00EB48A8">
              <w:t xml:space="preserve"> "DHCP Client" </w:t>
            </w:r>
            <w:r>
              <w:t xml:space="preserve">and </w:t>
            </w:r>
            <w:r w:rsidRPr="00EB48A8">
              <w:t>"Computer Browser"</w:t>
            </w:r>
            <w:r>
              <w:t xml:space="preserve">. </w:t>
            </w:r>
          </w:p>
        </w:tc>
      </w:tr>
      <w:tr w:rsidR="00230194" w:rsidRPr="00FB1DEC" w14:paraId="2473A648" w14:textId="77777777" w:rsidTr="00FB1DEC">
        <w:tc>
          <w:tcPr>
            <w:tcW w:w="0" w:type="auto"/>
            <w:hideMark/>
          </w:tcPr>
          <w:p w14:paraId="6C67907C" w14:textId="27749CD5" w:rsidR="00FB1DEC" w:rsidRPr="00FB1DEC" w:rsidRDefault="00EB48A8" w:rsidP="00FB1DEC">
            <w:r>
              <w:t>Windows Server Restarts</w:t>
            </w:r>
          </w:p>
        </w:tc>
        <w:tc>
          <w:tcPr>
            <w:tcW w:w="0" w:type="auto"/>
            <w:hideMark/>
          </w:tcPr>
          <w:p w14:paraId="5C1ECB8C" w14:textId="4BA96A56" w:rsidR="00FB1DEC" w:rsidRPr="00FB1DEC" w:rsidRDefault="00EB48A8" w:rsidP="00FB1DEC">
            <w:r>
              <w:t xml:space="preserve">Lists any restart events that happened on Windows servers. </w:t>
            </w:r>
            <w:proofErr w:type="spellStart"/>
            <w:r>
              <w:t>EventID</w:t>
            </w:r>
            <w:proofErr w:type="spellEnd"/>
            <w:r>
              <w:t xml:space="preserve"> 6006 is for clean restarts and </w:t>
            </w:r>
            <w:proofErr w:type="spellStart"/>
            <w:r>
              <w:t>EventID</w:t>
            </w:r>
            <w:proofErr w:type="spellEnd"/>
            <w:r>
              <w:t xml:space="preserve"> 6008 is for dirty restarts (BSOD and etc.)</w:t>
            </w:r>
          </w:p>
        </w:tc>
      </w:tr>
      <w:tr w:rsidR="00D8441E" w:rsidRPr="00FB1DEC" w14:paraId="7110F0D3"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4C4D7841" w14:textId="0C75C747" w:rsidR="00EB48A8" w:rsidRDefault="00EB48A8" w:rsidP="00FB1DEC">
            <w:r>
              <w:t>CPU Utilization – Top CPU Utilized Computers by % Processor Time</w:t>
            </w:r>
          </w:p>
        </w:tc>
        <w:tc>
          <w:tcPr>
            <w:tcW w:w="0" w:type="auto"/>
          </w:tcPr>
          <w:p w14:paraId="530B3C30" w14:textId="22985F26" w:rsidR="00EB48A8" w:rsidRDefault="00EB48A8" w:rsidP="00FB1DEC">
            <w:r>
              <w:t xml:space="preserve">Shows percentile 95 for </w:t>
            </w:r>
            <w:r w:rsidR="009F052C">
              <w:t>% processor time for each server. Lists top 10 servers with highest value. In the table the last value for % Processor Time is shown for each server. If value exceeds 80% threshold reaches Warning level, if it exceeds 90 % it reaches Critical level.</w:t>
            </w:r>
          </w:p>
        </w:tc>
      </w:tr>
      <w:tr w:rsidR="00230194" w:rsidRPr="00FB1DEC" w14:paraId="55F6EB0D" w14:textId="77777777" w:rsidTr="00FB1DEC">
        <w:tc>
          <w:tcPr>
            <w:tcW w:w="0" w:type="auto"/>
          </w:tcPr>
          <w:p w14:paraId="1775F309" w14:textId="2E56D596" w:rsidR="00230194" w:rsidRDefault="00230194" w:rsidP="00FB1DEC">
            <w:r>
              <w:t>Memory Utilization – Top Memory Utilized Computers by Available Free Memory</w:t>
            </w:r>
          </w:p>
        </w:tc>
        <w:tc>
          <w:tcPr>
            <w:tcW w:w="0" w:type="auto"/>
          </w:tcPr>
          <w:p w14:paraId="22F96DD3" w14:textId="04E3E7F5" w:rsidR="00230194" w:rsidRDefault="00230194" w:rsidP="00FB1DEC">
            <w:r>
              <w:t>Shows top ten servers with lowest available free memory. Values are in MBs. If value is below 300 Warning threshold is reached, if value is below 200 Critical threshold is reached.</w:t>
            </w:r>
          </w:p>
        </w:tc>
      </w:tr>
      <w:tr w:rsidR="00230194" w:rsidRPr="00FB1DEC" w14:paraId="0D0FC66C"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22600EAC" w14:textId="2835D21B" w:rsidR="00230194" w:rsidRDefault="00230194" w:rsidP="00FB1DEC">
            <w:r>
              <w:t>Disk Utilization – Top Disk Utilized Computers by Avg. Disk Sec/Transfer</w:t>
            </w:r>
          </w:p>
        </w:tc>
        <w:tc>
          <w:tcPr>
            <w:tcW w:w="0" w:type="auto"/>
          </w:tcPr>
          <w:p w14:paraId="5A1FB280" w14:textId="29782874" w:rsidR="00230194" w:rsidRDefault="00230194" w:rsidP="00FB1DEC">
            <w:r>
              <w:t xml:space="preserve">Shows average value for Avg. Disk Sec/Transfer counter on each server and disk. </w:t>
            </w:r>
            <w:r w:rsidR="002623C8">
              <w:t xml:space="preserve">Data is converted from seconds to milliseconds for better user experience. </w:t>
            </w:r>
            <w:r>
              <w:t xml:space="preserve">Top ten servers with highest value are listed in the table. In that table, last value for that counter is listed. If value is above </w:t>
            </w:r>
            <w:r w:rsidR="002623C8">
              <w:t>10</w:t>
            </w:r>
            <w:bookmarkStart w:id="0" w:name="_GoBack"/>
            <w:bookmarkEnd w:id="0"/>
            <w:r w:rsidR="002623C8">
              <w:t xml:space="preserve"> milliseconds</w:t>
            </w:r>
            <w:r>
              <w:t xml:space="preserve"> threshold reaches Warning, if value is above </w:t>
            </w:r>
            <w:r w:rsidR="002623C8">
              <w:t>15</w:t>
            </w:r>
            <w:r>
              <w:t xml:space="preserve"> it reaches Critical level.</w:t>
            </w:r>
          </w:p>
        </w:tc>
      </w:tr>
      <w:tr w:rsidR="00230194" w:rsidRPr="00FB1DEC" w14:paraId="0E8C2F81" w14:textId="77777777" w:rsidTr="00FB1DEC">
        <w:tc>
          <w:tcPr>
            <w:tcW w:w="0" w:type="auto"/>
          </w:tcPr>
          <w:p w14:paraId="21F73491" w14:textId="5109835C" w:rsidR="00230194" w:rsidRDefault="00230194" w:rsidP="00FB1DEC">
            <w:r>
              <w:t>CPU Utilization – Top CPU Utilized Computers by Processor Queue Length</w:t>
            </w:r>
          </w:p>
        </w:tc>
        <w:tc>
          <w:tcPr>
            <w:tcW w:w="0" w:type="auto"/>
          </w:tcPr>
          <w:p w14:paraId="23A86735" w14:textId="09C8D3D0" w:rsidR="00230194" w:rsidRDefault="00230194" w:rsidP="00FB1DEC">
            <w:r>
              <w:t xml:space="preserve">Shows top ten servers with highest average Processor Queue Length value. If value is above 15 Critical threshold is reached. </w:t>
            </w:r>
          </w:p>
        </w:tc>
      </w:tr>
      <w:tr w:rsidR="00230194" w:rsidRPr="00FB1DEC" w14:paraId="3E931A3C"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4B717AAC" w14:textId="38262E9C" w:rsidR="00230194" w:rsidRDefault="00230194" w:rsidP="00FB1DEC">
            <w:r>
              <w:lastRenderedPageBreak/>
              <w:t>Memory Utilization – Top Memory Utilized Computers by % Committed Bytes in Use</w:t>
            </w:r>
          </w:p>
        </w:tc>
        <w:tc>
          <w:tcPr>
            <w:tcW w:w="0" w:type="auto"/>
          </w:tcPr>
          <w:p w14:paraId="5B7BFC83" w14:textId="4941F7AC" w:rsidR="00230194" w:rsidRDefault="006A57B6" w:rsidP="00FB1DEC">
            <w:r>
              <w:t>Shows top ten servers with highest average % Committed Bytes in Use. If value is above 80% critical threshold is reached.</w:t>
            </w:r>
          </w:p>
        </w:tc>
      </w:tr>
      <w:tr w:rsidR="00351A8F" w:rsidRPr="00FB1DEC" w14:paraId="54C42399" w14:textId="77777777" w:rsidTr="00FB1DEC">
        <w:tc>
          <w:tcPr>
            <w:tcW w:w="0" w:type="auto"/>
          </w:tcPr>
          <w:p w14:paraId="457AA739" w14:textId="463566BB" w:rsidR="00351A8F" w:rsidRDefault="00351A8F" w:rsidP="00FB1DEC">
            <w:r>
              <w:t>Disk Space Utilization – Top Disk Utilized Computers by % Free space</w:t>
            </w:r>
          </w:p>
        </w:tc>
        <w:tc>
          <w:tcPr>
            <w:tcW w:w="0" w:type="auto"/>
          </w:tcPr>
          <w:p w14:paraId="0D6E1FBC" w14:textId="23F330E6" w:rsidR="00351A8F" w:rsidRDefault="00351A8F" w:rsidP="00FB1DEC">
            <w:r>
              <w:t>Shows top ten servers and drives with lowest % free disk space. If drive is below 15 % warning threshold is reached, if drive is below 10% critical threshold is reached.</w:t>
            </w:r>
          </w:p>
        </w:tc>
      </w:tr>
      <w:tr w:rsidR="00D8441E" w:rsidRPr="00FB1DEC" w14:paraId="4BA5757C"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66D7A81C" w14:textId="6A1E3FDD" w:rsidR="00D8441E" w:rsidRDefault="00D8441E" w:rsidP="00FB1DEC">
            <w:r>
              <w:t>Page File Utilization – Top Page File Utilized Computers by Free System Page Table Entries</w:t>
            </w:r>
          </w:p>
        </w:tc>
        <w:tc>
          <w:tcPr>
            <w:tcW w:w="0" w:type="auto"/>
          </w:tcPr>
          <w:p w14:paraId="7A593725" w14:textId="0B4D930F" w:rsidR="00D8441E" w:rsidRDefault="00D8441E" w:rsidP="00FB1DEC">
            <w:r>
              <w:t>Shows top ten servers with lowest average value for Free System Page Table Entries. If value is below 5000 critical threshold is reached.</w:t>
            </w:r>
          </w:p>
        </w:tc>
      </w:tr>
      <w:tr w:rsidR="000F07E7" w:rsidRPr="00FB1DEC" w14:paraId="00810D23" w14:textId="77777777" w:rsidTr="00FB1DEC">
        <w:tc>
          <w:tcPr>
            <w:tcW w:w="0" w:type="auto"/>
          </w:tcPr>
          <w:p w14:paraId="2DF85E9F" w14:textId="3A704C0E" w:rsidR="000F07E7" w:rsidRDefault="000F07E7" w:rsidP="00FB1DEC">
            <w:r>
              <w:t>Disk Utilization – Top Disk Utilized Computers by Disk Queue Length</w:t>
            </w:r>
          </w:p>
        </w:tc>
        <w:tc>
          <w:tcPr>
            <w:tcW w:w="0" w:type="auto"/>
          </w:tcPr>
          <w:p w14:paraId="2C52D34D" w14:textId="5577AFC4" w:rsidR="000F07E7" w:rsidRDefault="000F07E7" w:rsidP="00FB1DEC">
            <w:r>
              <w:t>Shows top ten servers and drives with highest average disk queue length value. If value is above 2 Critical threshold is reached.</w:t>
            </w:r>
          </w:p>
        </w:tc>
      </w:tr>
      <w:tr w:rsidR="000F07E7" w:rsidRPr="00FB1DEC" w14:paraId="6888C1D5"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24A6B640" w14:textId="734F8150" w:rsidR="000F07E7" w:rsidRDefault="000F07E7" w:rsidP="00FB1DEC">
            <w:r>
              <w:t>Page File Utilization – Top Page File Utilized Computers by Pages/sec</w:t>
            </w:r>
          </w:p>
        </w:tc>
        <w:tc>
          <w:tcPr>
            <w:tcW w:w="0" w:type="auto"/>
          </w:tcPr>
          <w:p w14:paraId="2AAA764A" w14:textId="4CB0FFB6" w:rsidR="000F07E7" w:rsidRDefault="000F07E7" w:rsidP="00FB1DEC">
            <w:r>
              <w:t>Shows top ten servers with highest average value for Pages/sec. If value is above 5000 critical threshold is reached.</w:t>
            </w:r>
          </w:p>
        </w:tc>
      </w:tr>
      <w:tr w:rsidR="000F07E7" w:rsidRPr="00FB1DEC" w14:paraId="56864C87" w14:textId="77777777" w:rsidTr="00FB1DEC">
        <w:tc>
          <w:tcPr>
            <w:tcW w:w="0" w:type="auto"/>
          </w:tcPr>
          <w:p w14:paraId="7617FDEB" w14:textId="646AE3EE" w:rsidR="000F07E7" w:rsidRDefault="000F07E7" w:rsidP="00FB1DEC">
            <w:r>
              <w:t>Windows Server Updates</w:t>
            </w:r>
          </w:p>
        </w:tc>
        <w:tc>
          <w:tcPr>
            <w:tcW w:w="0" w:type="auto"/>
          </w:tcPr>
          <w:p w14:paraId="117527D8" w14:textId="26DE4C05" w:rsidR="000F07E7" w:rsidRDefault="000F07E7" w:rsidP="00FB1DEC">
            <w:r>
              <w:t xml:space="preserve">Shows </w:t>
            </w:r>
            <w:r w:rsidR="00500AE6">
              <w:t>count</w:t>
            </w:r>
            <w:r>
              <w:t xml:space="preserve"> of failed and successful Windows Updates</w:t>
            </w:r>
            <w:r w:rsidR="00500AE6">
              <w:t xml:space="preserve"> on all windows server for the time frame selected. In the table servers with failed updates installations are listed along with the count of failed updates.</w:t>
            </w:r>
          </w:p>
        </w:tc>
      </w:tr>
      <w:tr w:rsidR="00500AE6" w:rsidRPr="00FB1DEC" w14:paraId="755FA240"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3377218C" w14:textId="6E115202" w:rsidR="00500AE6" w:rsidRDefault="00500AE6" w:rsidP="00FB1DEC">
            <w:r>
              <w:t>Duplicate IPs</w:t>
            </w:r>
          </w:p>
        </w:tc>
        <w:tc>
          <w:tcPr>
            <w:tcW w:w="0" w:type="auto"/>
          </w:tcPr>
          <w:p w14:paraId="7C4EC81B" w14:textId="22177CDB" w:rsidR="00500AE6" w:rsidRDefault="00500AE6" w:rsidP="00FB1DEC">
            <w:r>
              <w:t>Shows count of duplicate IP errors detected. In the table lists the servers with duplicate IP errors and their count.</w:t>
            </w:r>
          </w:p>
        </w:tc>
      </w:tr>
      <w:tr w:rsidR="00500AE6" w:rsidRPr="00FB1DEC" w14:paraId="6C6E169F" w14:textId="77777777" w:rsidTr="00FB1DEC">
        <w:tc>
          <w:tcPr>
            <w:tcW w:w="0" w:type="auto"/>
          </w:tcPr>
          <w:p w14:paraId="43F38B0A" w14:textId="4B378FBB" w:rsidR="00500AE6" w:rsidRDefault="00500AE6" w:rsidP="00FB1DEC">
            <w:r>
              <w:t>Network Adapters</w:t>
            </w:r>
          </w:p>
        </w:tc>
        <w:tc>
          <w:tcPr>
            <w:tcW w:w="0" w:type="auto"/>
          </w:tcPr>
          <w:p w14:paraId="7129D21A" w14:textId="27B92A00" w:rsidR="00500AE6" w:rsidRDefault="00500AE6" w:rsidP="00FB1DEC">
            <w:r>
              <w:t>Shows network adapters disconnected errors detected count. The table lists the servers with network adapters disconnect errors and their count.</w:t>
            </w:r>
          </w:p>
        </w:tc>
      </w:tr>
      <w:tr w:rsidR="00500AE6" w:rsidRPr="00FB1DEC" w14:paraId="42A26517"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4FFA936D" w14:textId="70A671EB" w:rsidR="00500AE6" w:rsidRDefault="00500AE6" w:rsidP="00FB1DEC">
            <w:r w:rsidRPr="00500AE6">
              <w:t>Queries Documentation</w:t>
            </w:r>
            <w:r>
              <w:t xml:space="preserve"> – Windows Server Events Queries</w:t>
            </w:r>
          </w:p>
        </w:tc>
        <w:tc>
          <w:tcPr>
            <w:tcW w:w="0" w:type="auto"/>
          </w:tcPr>
          <w:p w14:paraId="5AF6A19A" w14:textId="739A150A" w:rsidR="00500AE6" w:rsidRDefault="00500AE6" w:rsidP="00FB1DEC">
            <w:r>
              <w:t>Provides documentation for all saved searches deployed within Windows Server Events query category. These queries can be used for additional troubleshooting and alert creation.</w:t>
            </w:r>
          </w:p>
        </w:tc>
      </w:tr>
      <w:tr w:rsidR="00500AE6" w:rsidRPr="00FB1DEC" w14:paraId="53917428" w14:textId="77777777" w:rsidTr="00FB1DEC">
        <w:tc>
          <w:tcPr>
            <w:tcW w:w="0" w:type="auto"/>
          </w:tcPr>
          <w:p w14:paraId="73170F11" w14:textId="034A5C9A" w:rsidR="00500AE6" w:rsidRPr="00500AE6" w:rsidRDefault="00500AE6" w:rsidP="00FB1DEC">
            <w:r w:rsidRPr="00500AE6">
              <w:t>Queries Documentation</w:t>
            </w:r>
            <w:r>
              <w:t xml:space="preserve"> – Windows Server Services Queries</w:t>
            </w:r>
          </w:p>
        </w:tc>
        <w:tc>
          <w:tcPr>
            <w:tcW w:w="0" w:type="auto"/>
          </w:tcPr>
          <w:p w14:paraId="56AA0512" w14:textId="0D7EA786" w:rsidR="00500AE6" w:rsidRDefault="00500AE6" w:rsidP="00FB1DEC">
            <w:r>
              <w:t>Provides documentation for all saved searches deployed within Windows Server Services query category. These queries can be used for additional troubleshooting and alert creation.</w:t>
            </w:r>
          </w:p>
        </w:tc>
      </w:tr>
      <w:tr w:rsidR="00500AE6" w:rsidRPr="00FB1DEC" w14:paraId="0DE01771" w14:textId="77777777" w:rsidTr="00FB1DEC">
        <w:trPr>
          <w:cnfStyle w:val="000000100000" w:firstRow="0" w:lastRow="0" w:firstColumn="0" w:lastColumn="0" w:oddVBand="0" w:evenVBand="0" w:oddHBand="1" w:evenHBand="0" w:firstRowFirstColumn="0" w:firstRowLastColumn="0" w:lastRowFirstColumn="0" w:lastRowLastColumn="0"/>
        </w:trPr>
        <w:tc>
          <w:tcPr>
            <w:tcW w:w="0" w:type="auto"/>
          </w:tcPr>
          <w:p w14:paraId="768A1422" w14:textId="39F752C4" w:rsidR="00500AE6" w:rsidRPr="00500AE6" w:rsidRDefault="00500AE6" w:rsidP="00FB1DEC">
            <w:r w:rsidRPr="00500AE6">
              <w:t>Queries Documentation</w:t>
            </w:r>
            <w:r>
              <w:t xml:space="preserve"> – Windows Server Performance  Queries</w:t>
            </w:r>
          </w:p>
        </w:tc>
        <w:tc>
          <w:tcPr>
            <w:tcW w:w="0" w:type="auto"/>
          </w:tcPr>
          <w:p w14:paraId="2A335211" w14:textId="08FCB976" w:rsidR="00500AE6" w:rsidRDefault="00500AE6" w:rsidP="00FB1DEC">
            <w:r>
              <w:t>Provides documentation for all saved searches deployed within Windows Server Performance query category. These queries can be used for additional troubleshooting and alert creation.</w:t>
            </w:r>
          </w:p>
        </w:tc>
      </w:tr>
    </w:tbl>
    <w:p w14:paraId="3CC5703B" w14:textId="4C1E97B6" w:rsidR="00FB1DEC" w:rsidRDefault="00FB1DEC" w:rsidP="00FB1DEC"/>
    <w:p w14:paraId="4CAEEF58" w14:textId="79B9EC6F" w:rsidR="00B82359" w:rsidRDefault="00B82359" w:rsidP="00B82359">
      <w:pPr>
        <w:rPr>
          <w:lang w:val="en"/>
        </w:rPr>
      </w:pPr>
      <w:r>
        <w:rPr>
          <w:lang w:val="en"/>
        </w:rPr>
        <w:t xml:space="preserve">If you scroll to the right, </w:t>
      </w:r>
      <w:r w:rsidR="00DC667B">
        <w:rPr>
          <w:lang w:val="en"/>
        </w:rPr>
        <w:t>to walk through all columns.</w:t>
      </w:r>
    </w:p>
    <w:p w14:paraId="359B5AB6" w14:textId="17006AAE" w:rsidR="00B82359" w:rsidRDefault="00F433B5" w:rsidP="00B82359">
      <w:r>
        <w:rPr>
          <w:noProof/>
        </w:rPr>
        <w:lastRenderedPageBreak/>
        <w:drawing>
          <wp:inline distT="0" distB="0" distL="0" distR="0" wp14:anchorId="790FA3DC" wp14:editId="680E2202">
            <wp:extent cx="5718060" cy="178918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8060" cy="1789180"/>
                    </a:xfrm>
                    <a:prstGeom prst="rect">
                      <a:avLst/>
                    </a:prstGeom>
                  </pic:spPr>
                </pic:pic>
              </a:graphicData>
            </a:graphic>
          </wp:inline>
        </w:drawing>
      </w:r>
    </w:p>
    <w:p w14:paraId="06095401" w14:textId="3E3AAAF4" w:rsidR="000548D0" w:rsidRDefault="000548D0" w:rsidP="00B82359">
      <w:r>
        <w:rPr>
          <w:noProof/>
        </w:rPr>
        <w:drawing>
          <wp:inline distT="0" distB="0" distL="0" distR="0" wp14:anchorId="03318697" wp14:editId="1E04EE67">
            <wp:extent cx="5620523" cy="1703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0523" cy="1703835"/>
                    </a:xfrm>
                    <a:prstGeom prst="rect">
                      <a:avLst/>
                    </a:prstGeom>
                  </pic:spPr>
                </pic:pic>
              </a:graphicData>
            </a:graphic>
          </wp:inline>
        </w:drawing>
      </w:r>
    </w:p>
    <w:p w14:paraId="6BBD32B2" w14:textId="17235CD1" w:rsidR="000548D0" w:rsidRDefault="000548D0" w:rsidP="00B82359">
      <w:r>
        <w:rPr>
          <w:noProof/>
        </w:rPr>
        <w:drawing>
          <wp:inline distT="0" distB="0" distL="0" distR="0" wp14:anchorId="07653283" wp14:editId="504F8EBA">
            <wp:extent cx="5611379" cy="170993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379" cy="1709931"/>
                    </a:xfrm>
                    <a:prstGeom prst="rect">
                      <a:avLst/>
                    </a:prstGeom>
                  </pic:spPr>
                </pic:pic>
              </a:graphicData>
            </a:graphic>
          </wp:inline>
        </w:drawing>
      </w:r>
    </w:p>
    <w:p w14:paraId="42AC6DA8" w14:textId="711523FA" w:rsidR="000548D0" w:rsidRDefault="000548D0" w:rsidP="00B82359">
      <w:r>
        <w:rPr>
          <w:noProof/>
        </w:rPr>
        <w:drawing>
          <wp:inline distT="0" distB="0" distL="0" distR="0" wp14:anchorId="53122C73" wp14:editId="7B4010B7">
            <wp:extent cx="4517145" cy="1719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7145" cy="1719075"/>
                    </a:xfrm>
                    <a:prstGeom prst="rect">
                      <a:avLst/>
                    </a:prstGeom>
                  </pic:spPr>
                </pic:pic>
              </a:graphicData>
            </a:graphic>
          </wp:inline>
        </w:drawing>
      </w:r>
    </w:p>
    <w:p w14:paraId="63A986DD" w14:textId="4092F175" w:rsidR="00B82359" w:rsidRDefault="00B82359" w:rsidP="00B82359"/>
    <w:p w14:paraId="58D2B763" w14:textId="08617323" w:rsidR="00A97AAD" w:rsidRDefault="00A97AAD" w:rsidP="00A97AAD">
      <w:pPr>
        <w:pStyle w:val="Heading2"/>
      </w:pPr>
      <w:r>
        <w:lastRenderedPageBreak/>
        <w:t xml:space="preserve">Input </w:t>
      </w:r>
      <w:r w:rsidR="00317A66">
        <w:t>d</w:t>
      </w:r>
      <w:r>
        <w:t>ata</w:t>
      </w:r>
    </w:p>
    <w:p w14:paraId="75AFD6AB" w14:textId="468A95F5" w:rsidR="00A97AAD" w:rsidRPr="009D55AD" w:rsidRDefault="00A97AAD" w:rsidP="009D55AD">
      <w:pPr>
        <w:rPr>
          <w:lang w:val="en"/>
        </w:rPr>
      </w:pPr>
      <w:r>
        <w:rPr>
          <w:lang w:val="en"/>
        </w:rPr>
        <w:t xml:space="preserve">The Alert </w:t>
      </w:r>
      <w:r w:rsidR="002D71C5">
        <w:rPr>
          <w:lang w:val="en"/>
        </w:rPr>
        <w:t>Management solution analyzes</w:t>
      </w:r>
      <w:r>
        <w:rPr>
          <w:lang w:val="en"/>
        </w:rPr>
        <w:t xml:space="preserve"> record</w:t>
      </w:r>
      <w:r w:rsidR="002D71C5">
        <w:rPr>
          <w:lang w:val="en"/>
        </w:rPr>
        <w:t>s</w:t>
      </w:r>
      <w:r>
        <w:rPr>
          <w:lang w:val="en"/>
        </w:rPr>
        <w:t xml:space="preserve"> in the OMS repository with a type of </w:t>
      </w:r>
      <w:r w:rsidR="002D71C5">
        <w:rPr>
          <w:b/>
        </w:rPr>
        <w:t xml:space="preserve">Event </w:t>
      </w:r>
      <w:r w:rsidR="002D71C5" w:rsidRPr="002D71C5">
        <w:t>and</w:t>
      </w:r>
      <w:r w:rsidR="002D71C5">
        <w:rPr>
          <w:b/>
        </w:rPr>
        <w:t xml:space="preserve"> Perf</w:t>
      </w:r>
      <w:r w:rsidR="009D55AD">
        <w:rPr>
          <w:lang w:val="en"/>
        </w:rPr>
        <w:t xml:space="preserve">.  These are </w:t>
      </w:r>
      <w:r w:rsidR="002D71C5">
        <w:rPr>
          <w:lang w:val="en"/>
        </w:rPr>
        <w:t xml:space="preserve">populated by the windows event logs and windows performance counters ingested by the solution. </w:t>
      </w:r>
      <w:r w:rsidR="00337F91">
        <w:rPr>
          <w:lang w:val="en"/>
        </w:rPr>
        <w:t>The interval for windows performance counters is chosen during the solution deployment. Default value is 10 seconds.</w:t>
      </w:r>
    </w:p>
    <w:p w14:paraId="7B0F14CD" w14:textId="4B1D5730" w:rsidR="00B82359" w:rsidRDefault="00A97AAD" w:rsidP="00B82359">
      <w:pPr>
        <w:pStyle w:val="Heading2"/>
      </w:pPr>
      <w:r>
        <w:t>Output data</w:t>
      </w:r>
    </w:p>
    <w:p w14:paraId="2735B69C" w14:textId="280C10CA" w:rsidR="00D473A0" w:rsidRDefault="009D55AD" w:rsidP="009D55AD">
      <w:pPr>
        <w:rPr>
          <w:lang w:val="en"/>
        </w:rPr>
      </w:pPr>
      <w:r>
        <w:rPr>
          <w:lang w:val="en"/>
        </w:rPr>
        <w:t>The solution</w:t>
      </w:r>
      <w:r w:rsidR="002D71C5">
        <w:rPr>
          <w:lang w:val="en"/>
        </w:rPr>
        <w:t xml:space="preserve"> uses the standard types </w:t>
      </w:r>
      <w:r w:rsidR="002D71C5" w:rsidRPr="002D71C5">
        <w:rPr>
          <w:b/>
          <w:lang w:val="en"/>
        </w:rPr>
        <w:t>Event</w:t>
      </w:r>
      <w:r w:rsidR="002D71C5">
        <w:rPr>
          <w:lang w:val="en"/>
        </w:rPr>
        <w:t xml:space="preserve"> and </w:t>
      </w:r>
      <w:r w:rsidR="002D71C5" w:rsidRPr="002D71C5">
        <w:rPr>
          <w:b/>
          <w:lang w:val="en"/>
        </w:rPr>
        <w:t>Perf</w:t>
      </w:r>
      <w:r w:rsidR="002D71C5">
        <w:rPr>
          <w:lang w:val="en"/>
        </w:rPr>
        <w:t xml:space="preserve"> and their properties. Additional properties </w:t>
      </w:r>
      <w:proofErr w:type="spellStart"/>
      <w:r w:rsidR="002D71C5" w:rsidRPr="002D71C5">
        <w:rPr>
          <w:b/>
          <w:lang w:val="en"/>
        </w:rPr>
        <w:t>WindowsServiceName_CF</w:t>
      </w:r>
      <w:proofErr w:type="spellEnd"/>
      <w:r w:rsidR="002D71C5">
        <w:rPr>
          <w:lang w:val="en"/>
        </w:rPr>
        <w:t xml:space="preserve"> and </w:t>
      </w:r>
      <w:proofErr w:type="spellStart"/>
      <w:r w:rsidR="002D71C5" w:rsidRPr="002D71C5">
        <w:rPr>
          <w:b/>
          <w:lang w:val="en"/>
        </w:rPr>
        <w:t>WindowsServiceState_CF</w:t>
      </w:r>
      <w:proofErr w:type="spellEnd"/>
      <w:r w:rsidR="002D71C5">
        <w:rPr>
          <w:lang w:val="en"/>
        </w:rPr>
        <w:t xml:space="preserve"> are created for type </w:t>
      </w:r>
      <w:r w:rsidR="002D71C5" w:rsidRPr="002D71C5">
        <w:rPr>
          <w:b/>
          <w:lang w:val="en"/>
        </w:rPr>
        <w:t>Event</w:t>
      </w:r>
      <w:r w:rsidR="002D71C5">
        <w:rPr>
          <w:lang w:val="en"/>
        </w:rPr>
        <w:t xml:space="preserve"> as descried in Configuration section. </w:t>
      </w:r>
      <w:r w:rsidR="00D473A0">
        <w:rPr>
          <w:lang w:val="en"/>
        </w:rPr>
        <w:t xml:space="preserve">These </w:t>
      </w:r>
      <w:r w:rsidR="002D71C5">
        <w:rPr>
          <w:lang w:val="en"/>
        </w:rPr>
        <w:t xml:space="preserve">custom </w:t>
      </w:r>
      <w:r w:rsidR="00D473A0">
        <w:rPr>
          <w:lang w:val="en"/>
        </w:rPr>
        <w:t>records properties</w:t>
      </w:r>
      <w:r w:rsidR="002D71C5">
        <w:rPr>
          <w:lang w:val="en"/>
        </w:rPr>
        <w:t xml:space="preserve"> are described</w:t>
      </w:r>
      <w:r w:rsidR="00D473A0">
        <w:rPr>
          <w:lang w:val="en"/>
        </w:rPr>
        <w:t xml:space="preserve"> the following table.</w:t>
      </w:r>
    </w:p>
    <w:tbl>
      <w:tblPr>
        <w:tblStyle w:val="ListTable3-Accent3"/>
        <w:tblW w:w="5000" w:type="pct"/>
        <w:tblLook w:val="0420" w:firstRow="1" w:lastRow="0" w:firstColumn="0" w:lastColumn="0" w:noHBand="0" w:noVBand="1"/>
      </w:tblPr>
      <w:tblGrid>
        <w:gridCol w:w="2622"/>
        <w:gridCol w:w="6728"/>
      </w:tblGrid>
      <w:tr w:rsidR="00292AD5" w:rsidRPr="00292AD5" w14:paraId="7BFD007C" w14:textId="77777777" w:rsidTr="00292AD5">
        <w:trPr>
          <w:cnfStyle w:val="100000000000" w:firstRow="1" w:lastRow="0" w:firstColumn="0" w:lastColumn="0" w:oddVBand="0" w:evenVBand="0" w:oddHBand="0" w:evenHBand="0" w:firstRowFirstColumn="0" w:firstRowLastColumn="0" w:lastRowFirstColumn="0" w:lastRowLastColumn="0"/>
        </w:trPr>
        <w:tc>
          <w:tcPr>
            <w:tcW w:w="0" w:type="auto"/>
            <w:hideMark/>
          </w:tcPr>
          <w:p w14:paraId="0297C8C2" w14:textId="77777777" w:rsidR="00292AD5" w:rsidRPr="00292AD5" w:rsidRDefault="00292AD5" w:rsidP="00292AD5">
            <w:r w:rsidRPr="00292AD5">
              <w:t>Property</w:t>
            </w:r>
          </w:p>
        </w:tc>
        <w:tc>
          <w:tcPr>
            <w:tcW w:w="0" w:type="auto"/>
            <w:hideMark/>
          </w:tcPr>
          <w:p w14:paraId="13FD6AF5" w14:textId="77777777" w:rsidR="00292AD5" w:rsidRPr="00292AD5" w:rsidRDefault="00292AD5" w:rsidP="00292AD5">
            <w:r w:rsidRPr="00292AD5">
              <w:t>Description</w:t>
            </w:r>
          </w:p>
        </w:tc>
      </w:tr>
      <w:tr w:rsidR="00292AD5" w:rsidRPr="00292AD5" w14:paraId="37479493"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340890D4" w14:textId="77777777" w:rsidR="00292AD5" w:rsidRPr="00292AD5" w:rsidRDefault="00292AD5" w:rsidP="00292AD5">
            <w:r w:rsidRPr="00292AD5">
              <w:t>Type</w:t>
            </w:r>
          </w:p>
        </w:tc>
        <w:tc>
          <w:tcPr>
            <w:tcW w:w="0" w:type="auto"/>
            <w:hideMark/>
          </w:tcPr>
          <w:p w14:paraId="47A8F18D" w14:textId="3920AFFC" w:rsidR="00292AD5" w:rsidRPr="00292AD5" w:rsidRDefault="002D71C5" w:rsidP="00292AD5">
            <w:r>
              <w:rPr>
                <w:i/>
                <w:iCs/>
              </w:rPr>
              <w:t>Event</w:t>
            </w:r>
          </w:p>
        </w:tc>
      </w:tr>
      <w:tr w:rsidR="00292AD5" w:rsidRPr="00292AD5" w14:paraId="58D7B5C6" w14:textId="77777777" w:rsidTr="00292AD5">
        <w:tc>
          <w:tcPr>
            <w:tcW w:w="0" w:type="auto"/>
            <w:hideMark/>
          </w:tcPr>
          <w:p w14:paraId="501BA9E3" w14:textId="0CED8879" w:rsidR="00292AD5" w:rsidRPr="00292AD5" w:rsidRDefault="002D71C5" w:rsidP="00292AD5">
            <w:r>
              <w:t xml:space="preserve">Windows </w:t>
            </w:r>
            <w:proofErr w:type="spellStart"/>
            <w:r>
              <w:t>ServiceName_CF</w:t>
            </w:r>
            <w:proofErr w:type="spellEnd"/>
          </w:p>
        </w:tc>
        <w:tc>
          <w:tcPr>
            <w:tcW w:w="0" w:type="auto"/>
            <w:hideMark/>
          </w:tcPr>
          <w:p w14:paraId="5051452D" w14:textId="558038C9" w:rsidR="00292AD5" w:rsidRPr="002D71C5" w:rsidRDefault="002D71C5" w:rsidP="00292AD5">
            <w:r w:rsidRPr="002D71C5">
              <w:rPr>
                <w:iCs/>
              </w:rPr>
              <w:t xml:space="preserve">Name of a Windows Service as listed in </w:t>
            </w:r>
            <w:proofErr w:type="spellStart"/>
            <w:r w:rsidRPr="002D71C5">
              <w:rPr>
                <w:iCs/>
              </w:rPr>
              <w:t>services.msc</w:t>
            </w:r>
            <w:proofErr w:type="spellEnd"/>
          </w:p>
        </w:tc>
      </w:tr>
      <w:tr w:rsidR="00292AD5" w:rsidRPr="00292AD5" w14:paraId="6B35AB9A"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66655261" w14:textId="77E906B1" w:rsidR="00292AD5" w:rsidRPr="00292AD5" w:rsidRDefault="002D71C5" w:rsidP="00292AD5">
            <w:proofErr w:type="spellStart"/>
            <w:r>
              <w:t>WindowsServiceState_CF</w:t>
            </w:r>
            <w:proofErr w:type="spellEnd"/>
          </w:p>
        </w:tc>
        <w:tc>
          <w:tcPr>
            <w:tcW w:w="0" w:type="auto"/>
            <w:hideMark/>
          </w:tcPr>
          <w:p w14:paraId="58165131" w14:textId="4D4A07EA" w:rsidR="00292AD5" w:rsidRPr="00292AD5" w:rsidRDefault="002D71C5" w:rsidP="00292AD5">
            <w:r>
              <w:t>Registered state for Windows Service. Can be either running or stopped.</w:t>
            </w:r>
          </w:p>
        </w:tc>
      </w:tr>
    </w:tbl>
    <w:p w14:paraId="47F5EB96" w14:textId="77777777" w:rsidR="00D473A0" w:rsidRPr="00D473A0" w:rsidRDefault="00D473A0" w:rsidP="00D473A0"/>
    <w:p w14:paraId="5B7F5B12" w14:textId="77777777" w:rsidR="00B82359" w:rsidRDefault="00B82359" w:rsidP="00B82359">
      <w:pPr>
        <w:pStyle w:val="Heading2"/>
      </w:pPr>
      <w:r>
        <w:t>Sample log searches</w:t>
      </w:r>
    </w:p>
    <w:p w14:paraId="6AC214A5" w14:textId="77777777" w:rsidR="00292AD5" w:rsidRPr="00292AD5" w:rsidRDefault="00292AD5" w:rsidP="00292AD5">
      <w:pPr>
        <w:rPr>
          <w:lang w:val="en"/>
        </w:rPr>
      </w:pPr>
      <w:r w:rsidRPr="00292AD5">
        <w:rPr>
          <w:lang w:val="en"/>
        </w:rPr>
        <w:t xml:space="preserve">The following table provides sample log searches for alert records collected by this solution. </w:t>
      </w:r>
    </w:p>
    <w:tbl>
      <w:tblPr>
        <w:tblStyle w:val="ListTable4-Accent3"/>
        <w:tblW w:w="5000" w:type="pct"/>
        <w:tblLook w:val="0420" w:firstRow="1" w:lastRow="0" w:firstColumn="0" w:lastColumn="0" w:noHBand="0" w:noVBand="1"/>
      </w:tblPr>
      <w:tblGrid>
        <w:gridCol w:w="7080"/>
        <w:gridCol w:w="2270"/>
      </w:tblGrid>
      <w:tr w:rsidR="00292AD5" w:rsidRPr="00292AD5" w14:paraId="7097CF5B" w14:textId="77777777" w:rsidTr="00292AD5">
        <w:trPr>
          <w:cnfStyle w:val="100000000000" w:firstRow="1" w:lastRow="0" w:firstColumn="0" w:lastColumn="0" w:oddVBand="0" w:evenVBand="0" w:oddHBand="0" w:evenHBand="0" w:firstRowFirstColumn="0" w:firstRowLastColumn="0" w:lastRowFirstColumn="0" w:lastRowLastColumn="0"/>
        </w:trPr>
        <w:tc>
          <w:tcPr>
            <w:tcW w:w="0" w:type="auto"/>
            <w:hideMark/>
          </w:tcPr>
          <w:p w14:paraId="329EF441" w14:textId="77777777" w:rsidR="00292AD5" w:rsidRPr="00292AD5" w:rsidRDefault="00292AD5" w:rsidP="00292AD5">
            <w:r w:rsidRPr="00292AD5">
              <w:t>Query</w:t>
            </w:r>
          </w:p>
        </w:tc>
        <w:tc>
          <w:tcPr>
            <w:tcW w:w="0" w:type="auto"/>
            <w:hideMark/>
          </w:tcPr>
          <w:p w14:paraId="170D3430" w14:textId="77777777" w:rsidR="00292AD5" w:rsidRPr="00292AD5" w:rsidRDefault="00292AD5" w:rsidP="00292AD5">
            <w:r w:rsidRPr="00292AD5">
              <w:t>Description</w:t>
            </w:r>
          </w:p>
        </w:tc>
      </w:tr>
      <w:tr w:rsidR="00292AD5" w:rsidRPr="00292AD5" w14:paraId="4A9BE99C"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0AFABF90" w14:textId="696AD794" w:rsidR="00292AD5" w:rsidRPr="00292AD5" w:rsidRDefault="00337F91" w:rsidP="00292AD5">
            <w:r w:rsidRPr="00337F91">
              <w:t>Type=Event (</w:t>
            </w:r>
            <w:proofErr w:type="spellStart"/>
            <w:r w:rsidRPr="00337F91">
              <w:t>EventLog</w:t>
            </w:r>
            <w:proofErr w:type="spellEnd"/>
            <w:r w:rsidRPr="00337F91">
              <w:t>=Application) (Source="</w:t>
            </w:r>
            <w:proofErr w:type="spellStart"/>
            <w:r w:rsidRPr="00337F91">
              <w:t>Wininit</w:t>
            </w:r>
            <w:proofErr w:type="spellEnd"/>
            <w:r w:rsidRPr="00337F91">
              <w:t>") (</w:t>
            </w:r>
            <w:proofErr w:type="spellStart"/>
            <w:r w:rsidRPr="00337F91">
              <w:t>EventID</w:t>
            </w:r>
            <w:proofErr w:type="spellEnd"/>
            <w:r w:rsidRPr="00337F91">
              <w:t>=101)</w:t>
            </w:r>
          </w:p>
        </w:tc>
        <w:tc>
          <w:tcPr>
            <w:tcW w:w="0" w:type="auto"/>
            <w:hideMark/>
          </w:tcPr>
          <w:p w14:paraId="5093A132" w14:textId="0D2C9275" w:rsidR="00292AD5" w:rsidRPr="00292AD5" w:rsidRDefault="00337F91" w:rsidP="00292AD5">
            <w:r>
              <w:t>CHKDSK Operation Occurred on Startup</w:t>
            </w:r>
          </w:p>
        </w:tc>
      </w:tr>
      <w:tr w:rsidR="00292AD5" w:rsidRPr="00292AD5" w14:paraId="306E5462" w14:textId="77777777" w:rsidTr="00292AD5">
        <w:tc>
          <w:tcPr>
            <w:tcW w:w="0" w:type="auto"/>
            <w:hideMark/>
          </w:tcPr>
          <w:p w14:paraId="5A5DD578" w14:textId="3207CA17" w:rsidR="00292AD5" w:rsidRPr="00292AD5" w:rsidRDefault="00337F91" w:rsidP="00292AD5">
            <w:r w:rsidRPr="00337F91">
              <w:t>Type=Event (</w:t>
            </w:r>
            <w:proofErr w:type="spellStart"/>
            <w:r w:rsidRPr="00337F91">
              <w:t>EventLog</w:t>
            </w:r>
            <w:proofErr w:type="spellEnd"/>
            <w:r w:rsidRPr="00337F91">
              <w:t>=System) (Source="DISK" OR Source="</w:t>
            </w:r>
            <w:proofErr w:type="spellStart"/>
            <w:r w:rsidRPr="00337F91">
              <w:t>Ntfs</w:t>
            </w:r>
            <w:proofErr w:type="spellEnd"/>
            <w:r w:rsidRPr="00337F91">
              <w:t>") (</w:t>
            </w:r>
            <w:proofErr w:type="spellStart"/>
            <w:r w:rsidRPr="00337F91">
              <w:t>EventID</w:t>
            </w:r>
            <w:proofErr w:type="spellEnd"/>
            <w:r w:rsidRPr="00337F91">
              <w:t xml:space="preserve">=41 OR </w:t>
            </w:r>
            <w:proofErr w:type="spellStart"/>
            <w:r w:rsidRPr="00337F91">
              <w:t>EventID</w:t>
            </w:r>
            <w:proofErr w:type="spellEnd"/>
            <w:r w:rsidRPr="00337F91">
              <w:t>=55)</w:t>
            </w:r>
          </w:p>
        </w:tc>
        <w:tc>
          <w:tcPr>
            <w:tcW w:w="0" w:type="auto"/>
            <w:hideMark/>
          </w:tcPr>
          <w:p w14:paraId="5CD34797" w14:textId="3732C8B7" w:rsidR="00292AD5" w:rsidRPr="00292AD5" w:rsidRDefault="00337F91" w:rsidP="00292AD5">
            <w:r>
              <w:t>NTFS File System Corrupt</w:t>
            </w:r>
          </w:p>
        </w:tc>
      </w:tr>
      <w:tr w:rsidR="00292AD5" w:rsidRPr="00292AD5" w14:paraId="3EEB0FD2"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13A7F5FE" w14:textId="0F31FBF0"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=Memory) (</w:t>
            </w:r>
            <w:proofErr w:type="spellStart"/>
            <w:r w:rsidRPr="00337F91">
              <w:t>CounterName</w:t>
            </w:r>
            <w:proofErr w:type="spellEnd"/>
            <w:r w:rsidRPr="00337F91">
              <w:t xml:space="preserve">="Available Mbytes") Computer IN {Type=Heartbeat </w:t>
            </w:r>
            <w:proofErr w:type="spellStart"/>
            <w:r w:rsidRPr="00337F91">
              <w:t>OSType</w:t>
            </w:r>
            <w:proofErr w:type="spellEnd"/>
            <w:r w:rsidRPr="00337F91">
              <w:t xml:space="preserve">=Windows | Distinct Computer} | Measure </w:t>
            </w:r>
            <w:proofErr w:type="spellStart"/>
            <w:r w:rsidRPr="00337F91">
              <w:t>Avg</w:t>
            </w:r>
            <w:proofErr w:type="spellEnd"/>
            <w:r w:rsidRPr="00337F91">
              <w:t>(</w:t>
            </w:r>
            <w:proofErr w:type="spellStart"/>
            <w:r w:rsidRPr="00337F91">
              <w:t>CounterValue</w:t>
            </w:r>
            <w:proofErr w:type="spellEnd"/>
            <w:r w:rsidRPr="00337F91">
              <w:t xml:space="preserve">) as </w:t>
            </w:r>
            <w:proofErr w:type="spellStart"/>
            <w:r w:rsidRPr="00337F91">
              <w:t>AVGAvailableFreeMemoryInMBs</w:t>
            </w:r>
            <w:proofErr w:type="spellEnd"/>
            <w:r w:rsidRPr="00337F91">
              <w:t xml:space="preserve"> by Computer  | display </w:t>
            </w:r>
            <w:proofErr w:type="spellStart"/>
            <w:r w:rsidRPr="00337F91">
              <w:t>LineChart</w:t>
            </w:r>
            <w:proofErr w:type="spellEnd"/>
          </w:p>
        </w:tc>
        <w:tc>
          <w:tcPr>
            <w:tcW w:w="0" w:type="auto"/>
            <w:hideMark/>
          </w:tcPr>
          <w:p w14:paraId="2D94C234" w14:textId="229EE80A" w:rsidR="00292AD5" w:rsidRPr="00292AD5" w:rsidRDefault="00337F91" w:rsidP="00292AD5">
            <w:r w:rsidRPr="00337F91">
              <w:t>Average Available Free Memory displayed as Line Chart</w:t>
            </w:r>
          </w:p>
        </w:tc>
      </w:tr>
      <w:tr w:rsidR="00292AD5" w:rsidRPr="00292AD5" w14:paraId="489594E7" w14:textId="77777777" w:rsidTr="00292AD5">
        <w:tc>
          <w:tcPr>
            <w:tcW w:w="0" w:type="auto"/>
            <w:hideMark/>
          </w:tcPr>
          <w:p w14:paraId="5ACAB757" w14:textId="50ABE92D"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=Memory) (</w:t>
            </w:r>
            <w:proofErr w:type="spellStart"/>
            <w:r w:rsidRPr="00337F91">
              <w:t>CounterName</w:t>
            </w:r>
            <w:proofErr w:type="spellEnd"/>
            <w:r w:rsidRPr="00337F91">
              <w:t xml:space="preserve">="Available Mbytes") Computer IN {Type=Heartbeat </w:t>
            </w:r>
            <w:proofErr w:type="spellStart"/>
            <w:r w:rsidRPr="00337F91">
              <w:t>OSType</w:t>
            </w:r>
            <w:proofErr w:type="spellEnd"/>
            <w:r w:rsidRPr="00337F91">
              <w:t xml:space="preserve">=Windows | Distinct Computer} | sort </w:t>
            </w:r>
            <w:proofErr w:type="spellStart"/>
            <w:r w:rsidRPr="00337F91">
              <w:t>TimeGenerated</w:t>
            </w:r>
            <w:proofErr w:type="spellEnd"/>
            <w:r w:rsidRPr="00337F91">
              <w:t xml:space="preserve"> DESC | </w:t>
            </w:r>
            <w:proofErr w:type="spellStart"/>
            <w:r w:rsidRPr="00337F91">
              <w:t>Dedup</w:t>
            </w:r>
            <w:proofErr w:type="spellEnd"/>
            <w:r w:rsidRPr="00337F91">
              <w:t xml:space="preserve"> Computer | EXTEND if(map(CounterValue,0,200,1,0),"</w:t>
            </w:r>
            <w:proofErr w:type="spellStart"/>
            <w:r w:rsidRPr="00337F91">
              <w:t>Critical","Normal</w:t>
            </w:r>
            <w:proofErr w:type="spellEnd"/>
            <w:r w:rsidRPr="00337F91">
              <w:t xml:space="preserve">") as </w:t>
            </w:r>
            <w:proofErr w:type="spellStart"/>
            <w:r w:rsidRPr="00337F91">
              <w:t>AvailableFreeMemoryLevel</w:t>
            </w:r>
            <w:proofErr w:type="spellEnd"/>
          </w:p>
        </w:tc>
        <w:tc>
          <w:tcPr>
            <w:tcW w:w="0" w:type="auto"/>
            <w:hideMark/>
          </w:tcPr>
          <w:p w14:paraId="2DE86C75" w14:textId="1F517103" w:rsidR="00292AD5" w:rsidRPr="00292AD5" w:rsidRDefault="00337F91" w:rsidP="00292AD5">
            <w:r w:rsidRPr="00337F91">
              <w:t>Last value for Available Free Memory marked with Critical for less than 200 MBs and with Normal for greater than 200 MBs per computer</w:t>
            </w:r>
          </w:p>
        </w:tc>
      </w:tr>
      <w:tr w:rsidR="00292AD5" w:rsidRPr="00292AD5" w14:paraId="27C699C6" w14:textId="77777777" w:rsidTr="00292AD5">
        <w:trPr>
          <w:cnfStyle w:val="000000100000" w:firstRow="0" w:lastRow="0" w:firstColumn="0" w:lastColumn="0" w:oddVBand="0" w:evenVBand="0" w:oddHBand="1" w:evenHBand="0" w:firstRowFirstColumn="0" w:firstRowLastColumn="0" w:lastRowFirstColumn="0" w:lastRowLastColumn="0"/>
        </w:trPr>
        <w:tc>
          <w:tcPr>
            <w:tcW w:w="0" w:type="auto"/>
            <w:hideMark/>
          </w:tcPr>
          <w:p w14:paraId="2D7E37F0" w14:textId="3077EBB1"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w:t>
            </w:r>
            <w:proofErr w:type="spellStart"/>
            <w:r w:rsidRPr="00337F91">
              <w:t>LogicalDisk</w:t>
            </w:r>
            <w:proofErr w:type="spellEnd"/>
            <w:r w:rsidRPr="00337F91">
              <w:t>) (</w:t>
            </w:r>
            <w:proofErr w:type="spellStart"/>
            <w:r w:rsidRPr="00337F91">
              <w:t>CounterName</w:t>
            </w:r>
            <w:proofErr w:type="spellEnd"/>
            <w:r w:rsidRPr="00337F91">
              <w:t xml:space="preserve">="% Free Space") </w:t>
            </w:r>
            <w:proofErr w:type="spellStart"/>
            <w:r w:rsidRPr="00337F91">
              <w:t>CounterPath</w:t>
            </w:r>
            <w:proofErr w:type="spellEnd"/>
            <w:r w:rsidRPr="00337F91">
              <w:t xml:space="preserve">!=*_Total* </w:t>
            </w:r>
            <w:proofErr w:type="spellStart"/>
            <w:r w:rsidRPr="00337F91">
              <w:t>InstanceName</w:t>
            </w:r>
            <w:proofErr w:type="spellEnd"/>
            <w:r w:rsidRPr="00337F91">
              <w:t>!=</w:t>
            </w:r>
            <w:proofErr w:type="spellStart"/>
            <w:r w:rsidRPr="00337F91">
              <w:t>HarddiskVol</w:t>
            </w:r>
            <w:proofErr w:type="spellEnd"/>
            <w:r w:rsidRPr="00337F91">
              <w:t xml:space="preserve">* Computer IN {Type=Heartbeat </w:t>
            </w:r>
            <w:proofErr w:type="spellStart"/>
            <w:r w:rsidRPr="00337F91">
              <w:t>OSType</w:t>
            </w:r>
            <w:proofErr w:type="spellEnd"/>
            <w:r w:rsidRPr="00337F91">
              <w:t xml:space="preserve">=Windows | Distinct Computer} | sort </w:t>
            </w:r>
            <w:proofErr w:type="spellStart"/>
            <w:r w:rsidRPr="00337F91">
              <w:t>TimeGenerated</w:t>
            </w:r>
            <w:proofErr w:type="spellEnd"/>
            <w:r w:rsidRPr="00337F91">
              <w:t xml:space="preserve"> DESC | </w:t>
            </w:r>
            <w:proofErr w:type="spellStart"/>
            <w:r w:rsidRPr="00337F91">
              <w:t>Dedup</w:t>
            </w:r>
            <w:proofErr w:type="spellEnd"/>
            <w:r w:rsidRPr="00337F91">
              <w:t xml:space="preserve"> </w:t>
            </w:r>
            <w:proofErr w:type="spellStart"/>
            <w:r w:rsidRPr="00337F91">
              <w:t>CounterPath</w:t>
            </w:r>
            <w:proofErr w:type="spellEnd"/>
            <w:r w:rsidRPr="00337F91">
              <w:t xml:space="preserve"> | EXTEND if(map(CounterValue,0,10,1,0),"</w:t>
            </w:r>
            <w:proofErr w:type="spellStart"/>
            <w:r w:rsidRPr="00337F91">
              <w:t>Critical","Normal</w:t>
            </w:r>
            <w:proofErr w:type="spellEnd"/>
            <w:r w:rsidRPr="00337F91">
              <w:t xml:space="preserve">") as </w:t>
            </w:r>
            <w:proofErr w:type="spellStart"/>
            <w:r w:rsidRPr="00337F91">
              <w:t>FreeDiskSpaceLevel</w:t>
            </w:r>
            <w:proofErr w:type="spellEnd"/>
          </w:p>
        </w:tc>
        <w:tc>
          <w:tcPr>
            <w:tcW w:w="0" w:type="auto"/>
            <w:hideMark/>
          </w:tcPr>
          <w:p w14:paraId="5E34B9BE" w14:textId="60D2FCF6" w:rsidR="00292AD5" w:rsidRPr="00292AD5" w:rsidRDefault="00337F91" w:rsidP="00292AD5">
            <w:r w:rsidRPr="00337F91">
              <w:t>Last value for Free Disk Space marked with Critical for less than 10 Percent and with Normal for greater than 10 Percent per drive</w:t>
            </w:r>
          </w:p>
        </w:tc>
      </w:tr>
      <w:tr w:rsidR="00292AD5" w:rsidRPr="00292AD5" w14:paraId="22986B61" w14:textId="77777777" w:rsidTr="00292AD5">
        <w:tc>
          <w:tcPr>
            <w:tcW w:w="0" w:type="auto"/>
            <w:hideMark/>
          </w:tcPr>
          <w:p w14:paraId="0905FC0D" w14:textId="19F712F3" w:rsidR="00292AD5" w:rsidRPr="00292AD5" w:rsidRDefault="00337F91" w:rsidP="00292AD5">
            <w:proofErr w:type="spellStart"/>
            <w:r w:rsidRPr="00337F91">
              <w:t>Type:Perf</w:t>
            </w:r>
            <w:proofErr w:type="spellEnd"/>
            <w:r w:rsidRPr="00337F91">
              <w:t xml:space="preserve"> (</w:t>
            </w:r>
            <w:proofErr w:type="spellStart"/>
            <w:r w:rsidRPr="00337F91">
              <w:t>ObjectName</w:t>
            </w:r>
            <w:proofErr w:type="spellEnd"/>
            <w:r w:rsidRPr="00337F91">
              <w:t>=Memory) (</w:t>
            </w:r>
            <w:proofErr w:type="spellStart"/>
            <w:r w:rsidRPr="00337F91">
              <w:t>CounterName</w:t>
            </w:r>
            <w:proofErr w:type="spellEnd"/>
            <w:r w:rsidRPr="00337F91">
              <w:t xml:space="preserve">="Available Mbytes") Computer IN {Type=Heartbeat </w:t>
            </w:r>
            <w:proofErr w:type="spellStart"/>
            <w:r w:rsidRPr="00337F91">
              <w:t>OSType</w:t>
            </w:r>
            <w:proofErr w:type="spellEnd"/>
            <w:r w:rsidRPr="00337F91">
              <w:t xml:space="preserve">=Windows | Distinct Computer} | </w:t>
            </w:r>
            <w:r w:rsidRPr="00337F91">
              <w:lastRenderedPageBreak/>
              <w:t xml:space="preserve">Measure </w:t>
            </w:r>
            <w:proofErr w:type="spellStart"/>
            <w:r w:rsidRPr="00337F91">
              <w:t>Avg</w:t>
            </w:r>
            <w:proofErr w:type="spellEnd"/>
            <w:r w:rsidRPr="00337F91">
              <w:t>(</w:t>
            </w:r>
            <w:proofErr w:type="spellStart"/>
            <w:r w:rsidRPr="00337F91">
              <w:t>CounterValue</w:t>
            </w:r>
            <w:proofErr w:type="spellEnd"/>
            <w:r w:rsidRPr="00337F91">
              <w:t xml:space="preserve">) as </w:t>
            </w:r>
            <w:proofErr w:type="spellStart"/>
            <w:r w:rsidRPr="00337F91">
              <w:t>AVGAvailableFreeMemoryInMBs</w:t>
            </w:r>
            <w:proofErr w:type="spellEnd"/>
            <w:r w:rsidRPr="00337F91">
              <w:t xml:space="preserve"> by Computer | Sort </w:t>
            </w:r>
            <w:proofErr w:type="spellStart"/>
            <w:r w:rsidRPr="00337F91">
              <w:t>AVGAvailableFreeMemoryInMBs</w:t>
            </w:r>
            <w:proofErr w:type="spellEnd"/>
            <w:r w:rsidRPr="00337F91">
              <w:t xml:space="preserve"> ASC</w:t>
            </w:r>
          </w:p>
        </w:tc>
        <w:tc>
          <w:tcPr>
            <w:tcW w:w="0" w:type="auto"/>
            <w:hideMark/>
          </w:tcPr>
          <w:p w14:paraId="45A33E43" w14:textId="146EECA0" w:rsidR="00292AD5" w:rsidRPr="00292AD5" w:rsidRDefault="00337F91" w:rsidP="00292AD5">
            <w:r w:rsidRPr="00337F91">
              <w:lastRenderedPageBreak/>
              <w:t>Average Available Free Memory sorted by ascending value</w:t>
            </w:r>
          </w:p>
        </w:tc>
      </w:tr>
    </w:tbl>
    <w:p w14:paraId="6045F0FD" w14:textId="079624D7" w:rsidR="00B82359" w:rsidRDefault="00B82359" w:rsidP="00B82359"/>
    <w:p w14:paraId="04F88CE0" w14:textId="77777777" w:rsidR="005C27DD" w:rsidRDefault="005C27DD" w:rsidP="00B82359"/>
    <w:p w14:paraId="315FD658" w14:textId="6C1EEEA0" w:rsidR="005C27DD" w:rsidRDefault="005C27DD"/>
    <w:sectPr w:rsidR="005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78F"/>
    <w:multiLevelType w:val="hybridMultilevel"/>
    <w:tmpl w:val="4E5A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20752"/>
    <w:multiLevelType w:val="hybridMultilevel"/>
    <w:tmpl w:val="98EA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3BF9"/>
    <w:multiLevelType w:val="hybridMultilevel"/>
    <w:tmpl w:val="DE14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54355"/>
    <w:multiLevelType w:val="hybridMultilevel"/>
    <w:tmpl w:val="967E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E5C77"/>
    <w:multiLevelType w:val="hybridMultilevel"/>
    <w:tmpl w:val="0424230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75DC"/>
    <w:multiLevelType w:val="hybridMultilevel"/>
    <w:tmpl w:val="B994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C46B2"/>
    <w:multiLevelType w:val="hybridMultilevel"/>
    <w:tmpl w:val="BBC0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5571B"/>
    <w:multiLevelType w:val="hybridMultilevel"/>
    <w:tmpl w:val="7F4E3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F14F2"/>
    <w:multiLevelType w:val="hybridMultilevel"/>
    <w:tmpl w:val="5C6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E5AD9"/>
    <w:multiLevelType w:val="hybridMultilevel"/>
    <w:tmpl w:val="2402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56589"/>
    <w:multiLevelType w:val="hybridMultilevel"/>
    <w:tmpl w:val="F620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05960"/>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E42A00"/>
    <w:multiLevelType w:val="hybridMultilevel"/>
    <w:tmpl w:val="FA0C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C5E33"/>
    <w:multiLevelType w:val="hybridMultilevel"/>
    <w:tmpl w:val="162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83AAB"/>
    <w:multiLevelType w:val="hybridMultilevel"/>
    <w:tmpl w:val="CAA4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C7763"/>
    <w:multiLevelType w:val="hybridMultilevel"/>
    <w:tmpl w:val="A1E6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A40AB"/>
    <w:multiLevelType w:val="hybridMultilevel"/>
    <w:tmpl w:val="9F9CA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254A5"/>
    <w:multiLevelType w:val="hybridMultilevel"/>
    <w:tmpl w:val="E58C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4353"/>
    <w:multiLevelType w:val="hybridMultilevel"/>
    <w:tmpl w:val="245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5580F"/>
    <w:multiLevelType w:val="hybridMultilevel"/>
    <w:tmpl w:val="04FE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646D5"/>
    <w:multiLevelType w:val="hybridMultilevel"/>
    <w:tmpl w:val="3DC6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3021A"/>
    <w:multiLevelType w:val="hybridMultilevel"/>
    <w:tmpl w:val="7A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30D25"/>
    <w:multiLevelType w:val="hybridMultilevel"/>
    <w:tmpl w:val="E5AE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C5D9C"/>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FE61E1"/>
    <w:multiLevelType w:val="hybridMultilevel"/>
    <w:tmpl w:val="6EF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91C6C"/>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D4A0F"/>
    <w:multiLevelType w:val="multilevel"/>
    <w:tmpl w:val="452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726213"/>
    <w:multiLevelType w:val="hybridMultilevel"/>
    <w:tmpl w:val="726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5"/>
  </w:num>
  <w:num w:numId="4">
    <w:abstractNumId w:val="10"/>
  </w:num>
  <w:num w:numId="5">
    <w:abstractNumId w:val="17"/>
  </w:num>
  <w:num w:numId="6">
    <w:abstractNumId w:val="21"/>
  </w:num>
  <w:num w:numId="7">
    <w:abstractNumId w:val="19"/>
  </w:num>
  <w:num w:numId="8">
    <w:abstractNumId w:val="20"/>
  </w:num>
  <w:num w:numId="9">
    <w:abstractNumId w:val="25"/>
  </w:num>
  <w:num w:numId="10">
    <w:abstractNumId w:val="23"/>
  </w:num>
  <w:num w:numId="11">
    <w:abstractNumId w:val="26"/>
  </w:num>
  <w:num w:numId="12">
    <w:abstractNumId w:val="11"/>
  </w:num>
  <w:num w:numId="13">
    <w:abstractNumId w:val="16"/>
  </w:num>
  <w:num w:numId="14">
    <w:abstractNumId w:val="18"/>
  </w:num>
  <w:num w:numId="15">
    <w:abstractNumId w:val="8"/>
  </w:num>
  <w:num w:numId="16">
    <w:abstractNumId w:val="0"/>
  </w:num>
  <w:num w:numId="17">
    <w:abstractNumId w:val="2"/>
  </w:num>
  <w:num w:numId="18">
    <w:abstractNumId w:val="22"/>
  </w:num>
  <w:num w:numId="19">
    <w:abstractNumId w:val="24"/>
  </w:num>
  <w:num w:numId="20">
    <w:abstractNumId w:val="12"/>
  </w:num>
  <w:num w:numId="21">
    <w:abstractNumId w:val="6"/>
  </w:num>
  <w:num w:numId="22">
    <w:abstractNumId w:val="14"/>
  </w:num>
  <w:num w:numId="23">
    <w:abstractNumId w:val="4"/>
  </w:num>
  <w:num w:numId="24">
    <w:abstractNumId w:val="7"/>
  </w:num>
  <w:num w:numId="25">
    <w:abstractNumId w:val="27"/>
  </w:num>
  <w:num w:numId="26">
    <w:abstractNumId w:val="3"/>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F6"/>
    <w:rsid w:val="00015389"/>
    <w:rsid w:val="00046F49"/>
    <w:rsid w:val="000548D0"/>
    <w:rsid w:val="00055A30"/>
    <w:rsid w:val="000A57F0"/>
    <w:rsid w:val="000B7E58"/>
    <w:rsid w:val="000F07E7"/>
    <w:rsid w:val="00181620"/>
    <w:rsid w:val="001915FA"/>
    <w:rsid w:val="00197A7F"/>
    <w:rsid w:val="001E768F"/>
    <w:rsid w:val="002051A4"/>
    <w:rsid w:val="00230194"/>
    <w:rsid w:val="002623C8"/>
    <w:rsid w:val="00292AD5"/>
    <w:rsid w:val="002A1F3C"/>
    <w:rsid w:val="002A704B"/>
    <w:rsid w:val="002D71C5"/>
    <w:rsid w:val="002E642B"/>
    <w:rsid w:val="00317A66"/>
    <w:rsid w:val="00337F91"/>
    <w:rsid w:val="00351A8F"/>
    <w:rsid w:val="0037170B"/>
    <w:rsid w:val="003E3107"/>
    <w:rsid w:val="00401EA0"/>
    <w:rsid w:val="00422B8B"/>
    <w:rsid w:val="004836A3"/>
    <w:rsid w:val="004E19D0"/>
    <w:rsid w:val="004F3166"/>
    <w:rsid w:val="00500AE6"/>
    <w:rsid w:val="005A3603"/>
    <w:rsid w:val="005C27DD"/>
    <w:rsid w:val="005F7691"/>
    <w:rsid w:val="006A57B6"/>
    <w:rsid w:val="006D30ED"/>
    <w:rsid w:val="006E2750"/>
    <w:rsid w:val="00743BB0"/>
    <w:rsid w:val="008259EE"/>
    <w:rsid w:val="00881A4A"/>
    <w:rsid w:val="008B78CE"/>
    <w:rsid w:val="008D37B1"/>
    <w:rsid w:val="008F2A81"/>
    <w:rsid w:val="008F6A62"/>
    <w:rsid w:val="00954ED8"/>
    <w:rsid w:val="009D55AD"/>
    <w:rsid w:val="009F052C"/>
    <w:rsid w:val="00A70377"/>
    <w:rsid w:val="00A97AAD"/>
    <w:rsid w:val="00AC1BDF"/>
    <w:rsid w:val="00AC7392"/>
    <w:rsid w:val="00B03ED5"/>
    <w:rsid w:val="00B82359"/>
    <w:rsid w:val="00B90B0E"/>
    <w:rsid w:val="00C148D7"/>
    <w:rsid w:val="00CA2844"/>
    <w:rsid w:val="00D03D01"/>
    <w:rsid w:val="00D473A0"/>
    <w:rsid w:val="00D56715"/>
    <w:rsid w:val="00D8441E"/>
    <w:rsid w:val="00D84D06"/>
    <w:rsid w:val="00DC667B"/>
    <w:rsid w:val="00E224DF"/>
    <w:rsid w:val="00E433F9"/>
    <w:rsid w:val="00E62538"/>
    <w:rsid w:val="00EB48A8"/>
    <w:rsid w:val="00EC4D78"/>
    <w:rsid w:val="00F10A5D"/>
    <w:rsid w:val="00F11145"/>
    <w:rsid w:val="00F433B5"/>
    <w:rsid w:val="00F71DF6"/>
    <w:rsid w:val="00FB1DEC"/>
    <w:rsid w:val="00FD39F7"/>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5733"/>
  <w15:chartTrackingRefBased/>
  <w15:docId w15:val="{C0DA1CF2-CEB0-407C-930A-F0041389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1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1DF6"/>
    <w:pPr>
      <w:ind w:left="720"/>
      <w:contextualSpacing/>
    </w:pPr>
  </w:style>
  <w:style w:type="character" w:customStyle="1" w:styleId="Heading2Char">
    <w:name w:val="Heading 2 Char"/>
    <w:basedOn w:val="DefaultParagraphFont"/>
    <w:link w:val="Heading2"/>
    <w:uiPriority w:val="9"/>
    <w:rsid w:val="001915F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B78CE"/>
    <w:rPr>
      <w:strike w:val="0"/>
      <w:dstrike w:val="0"/>
      <w:color w:val="00ABEC"/>
      <w:u w:val="none"/>
      <w:effect w:val="none"/>
      <w:shd w:val="clear" w:color="auto" w:fill="auto"/>
    </w:rPr>
  </w:style>
  <w:style w:type="paragraph" w:styleId="NormalWeb">
    <w:name w:val="Normal (Web)"/>
    <w:basedOn w:val="Normal"/>
    <w:uiPriority w:val="99"/>
    <w:unhideWhenUsed/>
    <w:rsid w:val="008B78CE"/>
    <w:pPr>
      <w:spacing w:before="180" w:after="180" w:line="240" w:lineRule="auto"/>
    </w:pPr>
    <w:rPr>
      <w:rFonts w:ascii="Times New Roman" w:eastAsia="Times New Roman" w:hAnsi="Times New Roman" w:cs="Times New Roman"/>
      <w:sz w:val="24"/>
      <w:szCs w:val="24"/>
    </w:rPr>
  </w:style>
  <w:style w:type="table" w:styleId="ListTable3-Accent1">
    <w:name w:val="List Table 3 Accent 1"/>
    <w:basedOn w:val="TableNormal"/>
    <w:uiPriority w:val="48"/>
    <w:rsid w:val="008B78C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8B78C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6E275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Emphasis">
    <w:name w:val="Emphasis"/>
    <w:basedOn w:val="DefaultParagraphFont"/>
    <w:uiPriority w:val="20"/>
    <w:qFormat/>
    <w:rsid w:val="00FB1DEC"/>
    <w:rPr>
      <w:i/>
      <w:iCs/>
    </w:rPr>
  </w:style>
  <w:style w:type="character" w:styleId="Strong">
    <w:name w:val="Strong"/>
    <w:basedOn w:val="DefaultParagraphFont"/>
    <w:uiPriority w:val="22"/>
    <w:qFormat/>
    <w:rsid w:val="00FB1DEC"/>
    <w:rPr>
      <w:b/>
      <w:bCs/>
    </w:rPr>
  </w:style>
  <w:style w:type="table" w:styleId="ListTable4-Accent3">
    <w:name w:val="List Table 4 Accent 3"/>
    <w:basedOn w:val="TableNormal"/>
    <w:uiPriority w:val="49"/>
    <w:rsid w:val="00292A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rsid w:val="005C27DD"/>
    <w:pPr>
      <w:spacing w:after="0" w:line="240" w:lineRule="auto"/>
    </w:pPr>
    <w:rPr>
      <w:rFonts w:eastAsiaTheme="minorEastAsia" w:cs="Times New Roman"/>
      <w:sz w:val="20"/>
      <w:szCs w:val="20"/>
    </w:rPr>
  </w:style>
  <w:style w:type="character" w:customStyle="1" w:styleId="CommentTextChar">
    <w:name w:val="Comment Text Char"/>
    <w:basedOn w:val="DefaultParagraphFont"/>
    <w:link w:val="CommentText"/>
    <w:uiPriority w:val="99"/>
    <w:semiHidden/>
    <w:rsid w:val="005C27DD"/>
    <w:rPr>
      <w:rFonts w:eastAsiaTheme="minorEastAsia" w:cs="Times New Roman"/>
      <w:sz w:val="20"/>
      <w:szCs w:val="20"/>
    </w:rPr>
  </w:style>
  <w:style w:type="character" w:styleId="CommentReference">
    <w:name w:val="annotation reference"/>
    <w:basedOn w:val="DefaultParagraphFont"/>
    <w:uiPriority w:val="99"/>
    <w:semiHidden/>
    <w:unhideWhenUsed/>
    <w:rsid w:val="005C27DD"/>
    <w:rPr>
      <w:sz w:val="16"/>
      <w:szCs w:val="16"/>
    </w:rPr>
  </w:style>
  <w:style w:type="paragraph" w:styleId="Title">
    <w:name w:val="Title"/>
    <w:basedOn w:val="Normal"/>
    <w:next w:val="Normal"/>
    <w:link w:val="TitleChar"/>
    <w:uiPriority w:val="10"/>
    <w:qFormat/>
    <w:rsid w:val="005C2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7D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C2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7DD"/>
    <w:rPr>
      <w:rFonts w:ascii="Segoe UI" w:hAnsi="Segoe UI" w:cs="Segoe UI"/>
      <w:sz w:val="18"/>
      <w:szCs w:val="18"/>
    </w:rPr>
  </w:style>
  <w:style w:type="character" w:customStyle="1" w:styleId="Heading3Char">
    <w:name w:val="Heading 3 Char"/>
    <w:basedOn w:val="DefaultParagraphFont"/>
    <w:link w:val="Heading3"/>
    <w:uiPriority w:val="9"/>
    <w:rsid w:val="003E31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0489">
      <w:bodyDiv w:val="1"/>
      <w:marLeft w:val="0"/>
      <w:marRight w:val="0"/>
      <w:marTop w:val="0"/>
      <w:marBottom w:val="0"/>
      <w:divBdr>
        <w:top w:val="none" w:sz="0" w:space="0" w:color="auto"/>
        <w:left w:val="none" w:sz="0" w:space="0" w:color="auto"/>
        <w:bottom w:val="none" w:sz="0" w:space="0" w:color="auto"/>
        <w:right w:val="none" w:sz="0" w:space="0" w:color="auto"/>
      </w:divBdr>
    </w:div>
    <w:div w:id="222103308">
      <w:bodyDiv w:val="1"/>
      <w:marLeft w:val="0"/>
      <w:marRight w:val="0"/>
      <w:marTop w:val="0"/>
      <w:marBottom w:val="0"/>
      <w:divBdr>
        <w:top w:val="none" w:sz="0" w:space="0" w:color="auto"/>
        <w:left w:val="none" w:sz="0" w:space="0" w:color="auto"/>
        <w:bottom w:val="none" w:sz="0" w:space="0" w:color="auto"/>
        <w:right w:val="none" w:sz="0" w:space="0" w:color="auto"/>
      </w:divBdr>
      <w:divsChild>
        <w:div w:id="838545902">
          <w:marLeft w:val="0"/>
          <w:marRight w:val="0"/>
          <w:marTop w:val="0"/>
          <w:marBottom w:val="0"/>
          <w:divBdr>
            <w:top w:val="none" w:sz="0" w:space="0" w:color="auto"/>
            <w:left w:val="none" w:sz="0" w:space="0" w:color="auto"/>
            <w:bottom w:val="none" w:sz="0" w:space="0" w:color="auto"/>
            <w:right w:val="none" w:sz="0" w:space="0" w:color="auto"/>
          </w:divBdr>
          <w:divsChild>
            <w:div w:id="74399192">
              <w:marLeft w:val="0"/>
              <w:marRight w:val="0"/>
              <w:marTop w:val="0"/>
              <w:marBottom w:val="0"/>
              <w:divBdr>
                <w:top w:val="none" w:sz="0" w:space="0" w:color="auto"/>
                <w:left w:val="none" w:sz="0" w:space="0" w:color="auto"/>
                <w:bottom w:val="none" w:sz="0" w:space="0" w:color="auto"/>
                <w:right w:val="none" w:sz="0" w:space="0" w:color="auto"/>
              </w:divBdr>
              <w:divsChild>
                <w:div w:id="431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851">
      <w:bodyDiv w:val="1"/>
      <w:marLeft w:val="0"/>
      <w:marRight w:val="0"/>
      <w:marTop w:val="0"/>
      <w:marBottom w:val="0"/>
      <w:divBdr>
        <w:top w:val="none" w:sz="0" w:space="0" w:color="auto"/>
        <w:left w:val="none" w:sz="0" w:space="0" w:color="auto"/>
        <w:bottom w:val="none" w:sz="0" w:space="0" w:color="auto"/>
        <w:right w:val="none" w:sz="0" w:space="0" w:color="auto"/>
      </w:divBdr>
      <w:divsChild>
        <w:div w:id="72430577">
          <w:marLeft w:val="0"/>
          <w:marRight w:val="0"/>
          <w:marTop w:val="0"/>
          <w:marBottom w:val="0"/>
          <w:divBdr>
            <w:top w:val="none" w:sz="0" w:space="0" w:color="auto"/>
            <w:left w:val="none" w:sz="0" w:space="0" w:color="auto"/>
            <w:bottom w:val="none" w:sz="0" w:space="0" w:color="auto"/>
            <w:right w:val="none" w:sz="0" w:space="0" w:color="auto"/>
          </w:divBdr>
          <w:divsChild>
            <w:div w:id="671030884">
              <w:marLeft w:val="0"/>
              <w:marRight w:val="0"/>
              <w:marTop w:val="0"/>
              <w:marBottom w:val="0"/>
              <w:divBdr>
                <w:top w:val="none" w:sz="0" w:space="0" w:color="auto"/>
                <w:left w:val="none" w:sz="0" w:space="0" w:color="auto"/>
                <w:bottom w:val="none" w:sz="0" w:space="0" w:color="auto"/>
                <w:right w:val="none" w:sz="0" w:space="0" w:color="auto"/>
              </w:divBdr>
              <w:divsChild>
                <w:div w:id="252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3852">
      <w:bodyDiv w:val="1"/>
      <w:marLeft w:val="0"/>
      <w:marRight w:val="0"/>
      <w:marTop w:val="0"/>
      <w:marBottom w:val="0"/>
      <w:divBdr>
        <w:top w:val="none" w:sz="0" w:space="0" w:color="auto"/>
        <w:left w:val="none" w:sz="0" w:space="0" w:color="auto"/>
        <w:bottom w:val="none" w:sz="0" w:space="0" w:color="auto"/>
        <w:right w:val="none" w:sz="0" w:space="0" w:color="auto"/>
      </w:divBdr>
      <w:divsChild>
        <w:div w:id="433942387">
          <w:marLeft w:val="0"/>
          <w:marRight w:val="0"/>
          <w:marTop w:val="0"/>
          <w:marBottom w:val="0"/>
          <w:divBdr>
            <w:top w:val="none" w:sz="0" w:space="0" w:color="auto"/>
            <w:left w:val="none" w:sz="0" w:space="0" w:color="auto"/>
            <w:bottom w:val="none" w:sz="0" w:space="0" w:color="auto"/>
            <w:right w:val="none" w:sz="0" w:space="0" w:color="auto"/>
          </w:divBdr>
          <w:divsChild>
            <w:div w:id="875776773">
              <w:marLeft w:val="0"/>
              <w:marRight w:val="0"/>
              <w:marTop w:val="0"/>
              <w:marBottom w:val="0"/>
              <w:divBdr>
                <w:top w:val="none" w:sz="0" w:space="0" w:color="auto"/>
                <w:left w:val="none" w:sz="0" w:space="0" w:color="auto"/>
                <w:bottom w:val="none" w:sz="0" w:space="0" w:color="auto"/>
                <w:right w:val="none" w:sz="0" w:space="0" w:color="auto"/>
              </w:divBdr>
              <w:divsChild>
                <w:div w:id="1828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7380">
      <w:bodyDiv w:val="1"/>
      <w:marLeft w:val="0"/>
      <w:marRight w:val="0"/>
      <w:marTop w:val="0"/>
      <w:marBottom w:val="0"/>
      <w:divBdr>
        <w:top w:val="none" w:sz="0" w:space="0" w:color="auto"/>
        <w:left w:val="none" w:sz="0" w:space="0" w:color="auto"/>
        <w:bottom w:val="none" w:sz="0" w:space="0" w:color="auto"/>
        <w:right w:val="none" w:sz="0" w:space="0" w:color="auto"/>
      </w:divBdr>
      <w:divsChild>
        <w:div w:id="486173852">
          <w:marLeft w:val="0"/>
          <w:marRight w:val="0"/>
          <w:marTop w:val="0"/>
          <w:marBottom w:val="0"/>
          <w:divBdr>
            <w:top w:val="none" w:sz="0" w:space="0" w:color="auto"/>
            <w:left w:val="none" w:sz="0" w:space="0" w:color="auto"/>
            <w:bottom w:val="none" w:sz="0" w:space="0" w:color="auto"/>
            <w:right w:val="none" w:sz="0" w:space="0" w:color="auto"/>
          </w:divBdr>
          <w:divsChild>
            <w:div w:id="1674530539">
              <w:marLeft w:val="0"/>
              <w:marRight w:val="0"/>
              <w:marTop w:val="0"/>
              <w:marBottom w:val="0"/>
              <w:divBdr>
                <w:top w:val="none" w:sz="0" w:space="0" w:color="auto"/>
                <w:left w:val="none" w:sz="0" w:space="0" w:color="auto"/>
                <w:bottom w:val="none" w:sz="0" w:space="0" w:color="auto"/>
                <w:right w:val="none" w:sz="0" w:space="0" w:color="auto"/>
              </w:divBdr>
              <w:divsChild>
                <w:div w:id="8875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7352">
      <w:bodyDiv w:val="1"/>
      <w:marLeft w:val="0"/>
      <w:marRight w:val="0"/>
      <w:marTop w:val="0"/>
      <w:marBottom w:val="0"/>
      <w:divBdr>
        <w:top w:val="none" w:sz="0" w:space="0" w:color="auto"/>
        <w:left w:val="none" w:sz="0" w:space="0" w:color="auto"/>
        <w:bottom w:val="none" w:sz="0" w:space="0" w:color="auto"/>
        <w:right w:val="none" w:sz="0" w:space="0" w:color="auto"/>
      </w:divBdr>
      <w:divsChild>
        <w:div w:id="1658916083">
          <w:marLeft w:val="0"/>
          <w:marRight w:val="0"/>
          <w:marTop w:val="0"/>
          <w:marBottom w:val="0"/>
          <w:divBdr>
            <w:top w:val="none" w:sz="0" w:space="0" w:color="auto"/>
            <w:left w:val="none" w:sz="0" w:space="0" w:color="auto"/>
            <w:bottom w:val="none" w:sz="0" w:space="0" w:color="auto"/>
            <w:right w:val="none" w:sz="0" w:space="0" w:color="auto"/>
          </w:divBdr>
          <w:divsChild>
            <w:div w:id="26298065">
              <w:marLeft w:val="0"/>
              <w:marRight w:val="0"/>
              <w:marTop w:val="0"/>
              <w:marBottom w:val="0"/>
              <w:divBdr>
                <w:top w:val="none" w:sz="0" w:space="0" w:color="auto"/>
                <w:left w:val="none" w:sz="0" w:space="0" w:color="auto"/>
                <w:bottom w:val="none" w:sz="0" w:space="0" w:color="auto"/>
                <w:right w:val="none" w:sz="0" w:space="0" w:color="auto"/>
              </w:divBdr>
              <w:divsChild>
                <w:div w:id="775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4755">
      <w:bodyDiv w:val="1"/>
      <w:marLeft w:val="0"/>
      <w:marRight w:val="0"/>
      <w:marTop w:val="0"/>
      <w:marBottom w:val="0"/>
      <w:divBdr>
        <w:top w:val="none" w:sz="0" w:space="0" w:color="auto"/>
        <w:left w:val="none" w:sz="0" w:space="0" w:color="auto"/>
        <w:bottom w:val="none" w:sz="0" w:space="0" w:color="auto"/>
        <w:right w:val="none" w:sz="0" w:space="0" w:color="auto"/>
      </w:divBdr>
      <w:divsChild>
        <w:div w:id="1617642357">
          <w:marLeft w:val="0"/>
          <w:marRight w:val="0"/>
          <w:marTop w:val="0"/>
          <w:marBottom w:val="0"/>
          <w:divBdr>
            <w:top w:val="none" w:sz="0" w:space="0" w:color="auto"/>
            <w:left w:val="none" w:sz="0" w:space="0" w:color="auto"/>
            <w:bottom w:val="none" w:sz="0" w:space="0" w:color="auto"/>
            <w:right w:val="none" w:sz="0" w:space="0" w:color="auto"/>
          </w:divBdr>
          <w:divsChild>
            <w:div w:id="1324774033">
              <w:marLeft w:val="0"/>
              <w:marRight w:val="0"/>
              <w:marTop w:val="0"/>
              <w:marBottom w:val="0"/>
              <w:divBdr>
                <w:top w:val="none" w:sz="0" w:space="0" w:color="auto"/>
                <w:left w:val="none" w:sz="0" w:space="0" w:color="auto"/>
                <w:bottom w:val="none" w:sz="0" w:space="0" w:color="auto"/>
                <w:right w:val="none" w:sz="0" w:space="0" w:color="auto"/>
              </w:divBdr>
              <w:divsChild>
                <w:div w:id="17706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711150">
          <w:marLeft w:val="0"/>
          <w:marRight w:val="0"/>
          <w:marTop w:val="0"/>
          <w:marBottom w:val="0"/>
          <w:divBdr>
            <w:top w:val="none" w:sz="0" w:space="0" w:color="auto"/>
            <w:left w:val="none" w:sz="0" w:space="0" w:color="auto"/>
            <w:bottom w:val="none" w:sz="0" w:space="0" w:color="auto"/>
            <w:right w:val="none" w:sz="0" w:space="0" w:color="auto"/>
          </w:divBdr>
          <w:divsChild>
            <w:div w:id="1971132963">
              <w:marLeft w:val="0"/>
              <w:marRight w:val="0"/>
              <w:marTop w:val="0"/>
              <w:marBottom w:val="0"/>
              <w:divBdr>
                <w:top w:val="none" w:sz="0" w:space="0" w:color="auto"/>
                <w:left w:val="none" w:sz="0" w:space="0" w:color="auto"/>
                <w:bottom w:val="none" w:sz="0" w:space="0" w:color="auto"/>
                <w:right w:val="none" w:sz="0" w:space="0" w:color="auto"/>
              </w:divBdr>
              <w:divsChild>
                <w:div w:id="15275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5465">
      <w:bodyDiv w:val="1"/>
      <w:marLeft w:val="0"/>
      <w:marRight w:val="0"/>
      <w:marTop w:val="0"/>
      <w:marBottom w:val="0"/>
      <w:divBdr>
        <w:top w:val="none" w:sz="0" w:space="0" w:color="auto"/>
        <w:left w:val="none" w:sz="0" w:space="0" w:color="auto"/>
        <w:bottom w:val="none" w:sz="0" w:space="0" w:color="auto"/>
        <w:right w:val="none" w:sz="0" w:space="0" w:color="auto"/>
      </w:divBdr>
      <w:divsChild>
        <w:div w:id="1573732456">
          <w:marLeft w:val="0"/>
          <w:marRight w:val="0"/>
          <w:marTop w:val="0"/>
          <w:marBottom w:val="0"/>
          <w:divBdr>
            <w:top w:val="none" w:sz="0" w:space="0" w:color="auto"/>
            <w:left w:val="none" w:sz="0" w:space="0" w:color="auto"/>
            <w:bottom w:val="none" w:sz="0" w:space="0" w:color="auto"/>
            <w:right w:val="none" w:sz="0" w:space="0" w:color="auto"/>
          </w:divBdr>
          <w:divsChild>
            <w:div w:id="2040160909">
              <w:marLeft w:val="0"/>
              <w:marRight w:val="0"/>
              <w:marTop w:val="0"/>
              <w:marBottom w:val="0"/>
              <w:divBdr>
                <w:top w:val="none" w:sz="0" w:space="0" w:color="auto"/>
                <w:left w:val="none" w:sz="0" w:space="0" w:color="auto"/>
                <w:bottom w:val="none" w:sz="0" w:space="0" w:color="auto"/>
                <w:right w:val="none" w:sz="0" w:space="0" w:color="auto"/>
              </w:divBdr>
              <w:divsChild>
                <w:div w:id="2042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log-analytics-om-agents/"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zure.microsoft.com/en-us/documentation/articles/log-analytics-limux-agent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documentation/articles/log-analytics-windows-agen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zure.microsoft.com/en-us/documentation/articles/log-analytics-azure-storage/" TargetMode="External"/><Relationship Id="rId14" Type="http://schemas.openxmlformats.org/officeDocument/2006/relationships/hyperlink" Target="https://azure.microsoft.com/en-us/documentation/articles/log-analytics-om-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Wren</dc:creator>
  <cp:keywords/>
  <dc:description/>
  <cp:lastModifiedBy>Stanislav Zhelyazkov</cp:lastModifiedBy>
  <cp:revision>47</cp:revision>
  <dcterms:created xsi:type="dcterms:W3CDTF">2016-08-11T15:40:00Z</dcterms:created>
  <dcterms:modified xsi:type="dcterms:W3CDTF">2017-02-24T06:17:00Z</dcterms:modified>
</cp:coreProperties>
</file>