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331BDB" w:rsidRDefault="000B0B43" w:rsidP="00722C4C">
          <w:pPr>
            <w:pStyle w:val="Nagwekspisutreci"/>
            <w:spacing w:line="300" w:lineRule="exact"/>
            <w:rPr>
              <w:rFonts w:cs="Times New Roman"/>
            </w:rPr>
          </w:pPr>
          <w:r w:rsidRPr="00331BDB">
            <w:rPr>
              <w:rFonts w:cs="Times New Roman"/>
            </w:rPr>
            <w:t>Spis treści</w:t>
          </w:r>
        </w:p>
        <w:p w14:paraId="4383E413" w14:textId="77777777" w:rsidR="00722C4C" w:rsidRPr="00331BDB" w:rsidRDefault="00722C4C" w:rsidP="00722C4C">
          <w:pPr>
            <w:rPr>
              <w:lang w:eastAsia="pl-PL"/>
            </w:rPr>
          </w:pPr>
        </w:p>
        <w:p w14:paraId="728C98B8" w14:textId="05071E54" w:rsidR="00440DC7" w:rsidRDefault="000B0B43">
          <w:pPr>
            <w:pStyle w:val="Spistreci1"/>
            <w:tabs>
              <w:tab w:val="left" w:pos="440"/>
            </w:tabs>
            <w:rPr>
              <w:rFonts w:asciiTheme="minorHAnsi" w:hAnsiTheme="minorHAnsi" w:cstheme="minorBidi"/>
              <w:sz w:val="22"/>
              <w:szCs w:val="22"/>
            </w:rPr>
          </w:pPr>
          <w:r w:rsidRPr="00C034C3">
            <w:fldChar w:fldCharType="begin"/>
          </w:r>
          <w:r w:rsidRPr="00C034C3">
            <w:instrText xml:space="preserve"> TOC \o "1-3" \h \z \u </w:instrText>
          </w:r>
          <w:r w:rsidRPr="00C034C3">
            <w:fldChar w:fldCharType="separate"/>
          </w:r>
          <w:hyperlink w:anchor="_Toc91675687" w:history="1">
            <w:r w:rsidR="00440DC7" w:rsidRPr="002D4EF6">
              <w:rPr>
                <w:rStyle w:val="Hipercze"/>
              </w:rPr>
              <w:t>1.</w:t>
            </w:r>
            <w:r w:rsidR="00440DC7">
              <w:rPr>
                <w:rFonts w:asciiTheme="minorHAnsi" w:hAnsiTheme="minorHAnsi" w:cstheme="minorBidi"/>
                <w:sz w:val="22"/>
                <w:szCs w:val="22"/>
              </w:rPr>
              <w:tab/>
            </w:r>
            <w:r w:rsidR="00440DC7" w:rsidRPr="002D4EF6">
              <w:rPr>
                <w:rStyle w:val="Hipercze"/>
              </w:rPr>
              <w:t>Wstęp</w:t>
            </w:r>
            <w:r w:rsidR="00440DC7">
              <w:rPr>
                <w:webHidden/>
              </w:rPr>
              <w:tab/>
            </w:r>
            <w:r w:rsidR="00440DC7">
              <w:rPr>
                <w:webHidden/>
              </w:rPr>
              <w:fldChar w:fldCharType="begin"/>
            </w:r>
            <w:r w:rsidR="00440DC7">
              <w:rPr>
                <w:webHidden/>
              </w:rPr>
              <w:instrText xml:space="preserve"> PAGEREF _Toc91675687 \h </w:instrText>
            </w:r>
            <w:r w:rsidR="00440DC7">
              <w:rPr>
                <w:webHidden/>
              </w:rPr>
            </w:r>
            <w:r w:rsidR="00440DC7">
              <w:rPr>
                <w:webHidden/>
              </w:rPr>
              <w:fldChar w:fldCharType="separate"/>
            </w:r>
            <w:r w:rsidR="00440DC7">
              <w:rPr>
                <w:webHidden/>
              </w:rPr>
              <w:t>3</w:t>
            </w:r>
            <w:r w:rsidR="00440DC7">
              <w:rPr>
                <w:webHidden/>
              </w:rPr>
              <w:fldChar w:fldCharType="end"/>
            </w:r>
          </w:hyperlink>
        </w:p>
        <w:p w14:paraId="16CBC595" w14:textId="0FF808DC" w:rsidR="00440DC7" w:rsidRDefault="00440DC7">
          <w:pPr>
            <w:pStyle w:val="Spistreci2"/>
            <w:tabs>
              <w:tab w:val="left" w:pos="880"/>
              <w:tab w:val="right" w:leader="dot" w:pos="9061"/>
            </w:tabs>
            <w:rPr>
              <w:rFonts w:cstheme="minorBidi"/>
              <w:noProof/>
              <w:sz w:val="22"/>
            </w:rPr>
          </w:pPr>
          <w:hyperlink w:anchor="_Toc91675688" w:history="1">
            <w:r w:rsidRPr="002D4EF6">
              <w:rPr>
                <w:rStyle w:val="Hipercze"/>
                <w:noProof/>
              </w:rPr>
              <w:t>1.1.</w:t>
            </w:r>
            <w:r>
              <w:rPr>
                <w:rFonts w:cstheme="minorBidi"/>
                <w:noProof/>
                <w:sz w:val="22"/>
              </w:rPr>
              <w:tab/>
            </w:r>
            <w:r w:rsidRPr="002D4EF6">
              <w:rPr>
                <w:rStyle w:val="Hipercze"/>
                <w:noProof/>
              </w:rPr>
              <w:t>Wprowadzenie</w:t>
            </w:r>
            <w:r>
              <w:rPr>
                <w:noProof/>
                <w:webHidden/>
              </w:rPr>
              <w:tab/>
            </w:r>
            <w:r>
              <w:rPr>
                <w:noProof/>
                <w:webHidden/>
              </w:rPr>
              <w:fldChar w:fldCharType="begin"/>
            </w:r>
            <w:r>
              <w:rPr>
                <w:noProof/>
                <w:webHidden/>
              </w:rPr>
              <w:instrText xml:space="preserve"> PAGEREF _Toc91675688 \h </w:instrText>
            </w:r>
            <w:r>
              <w:rPr>
                <w:noProof/>
                <w:webHidden/>
              </w:rPr>
            </w:r>
            <w:r>
              <w:rPr>
                <w:noProof/>
                <w:webHidden/>
              </w:rPr>
              <w:fldChar w:fldCharType="separate"/>
            </w:r>
            <w:r>
              <w:rPr>
                <w:noProof/>
                <w:webHidden/>
              </w:rPr>
              <w:t>3</w:t>
            </w:r>
            <w:r>
              <w:rPr>
                <w:noProof/>
                <w:webHidden/>
              </w:rPr>
              <w:fldChar w:fldCharType="end"/>
            </w:r>
          </w:hyperlink>
        </w:p>
        <w:p w14:paraId="22679203" w14:textId="0F3E5E35" w:rsidR="00440DC7" w:rsidRDefault="00440DC7">
          <w:pPr>
            <w:pStyle w:val="Spistreci2"/>
            <w:tabs>
              <w:tab w:val="left" w:pos="880"/>
              <w:tab w:val="right" w:leader="dot" w:pos="9061"/>
            </w:tabs>
            <w:rPr>
              <w:rFonts w:cstheme="minorBidi"/>
              <w:noProof/>
              <w:sz w:val="22"/>
            </w:rPr>
          </w:pPr>
          <w:hyperlink w:anchor="_Toc91675689" w:history="1">
            <w:r w:rsidRPr="002D4EF6">
              <w:rPr>
                <w:rStyle w:val="Hipercze"/>
                <w:noProof/>
              </w:rPr>
              <w:t>1.2.</w:t>
            </w:r>
            <w:r>
              <w:rPr>
                <w:rFonts w:cstheme="minorBidi"/>
                <w:noProof/>
                <w:sz w:val="22"/>
              </w:rPr>
              <w:tab/>
            </w:r>
            <w:r w:rsidRPr="002D4EF6">
              <w:rPr>
                <w:rStyle w:val="Hipercze"/>
                <w:noProof/>
              </w:rPr>
              <w:t>Cel i zakres pracy</w:t>
            </w:r>
            <w:r>
              <w:rPr>
                <w:noProof/>
                <w:webHidden/>
              </w:rPr>
              <w:tab/>
            </w:r>
            <w:r>
              <w:rPr>
                <w:noProof/>
                <w:webHidden/>
              </w:rPr>
              <w:fldChar w:fldCharType="begin"/>
            </w:r>
            <w:r>
              <w:rPr>
                <w:noProof/>
                <w:webHidden/>
              </w:rPr>
              <w:instrText xml:space="preserve"> PAGEREF _Toc91675689 \h </w:instrText>
            </w:r>
            <w:r>
              <w:rPr>
                <w:noProof/>
                <w:webHidden/>
              </w:rPr>
            </w:r>
            <w:r>
              <w:rPr>
                <w:noProof/>
                <w:webHidden/>
              </w:rPr>
              <w:fldChar w:fldCharType="separate"/>
            </w:r>
            <w:r>
              <w:rPr>
                <w:noProof/>
                <w:webHidden/>
              </w:rPr>
              <w:t>5</w:t>
            </w:r>
            <w:r>
              <w:rPr>
                <w:noProof/>
                <w:webHidden/>
              </w:rPr>
              <w:fldChar w:fldCharType="end"/>
            </w:r>
          </w:hyperlink>
        </w:p>
        <w:p w14:paraId="7A594F5C" w14:textId="5B4B1A55" w:rsidR="00440DC7" w:rsidRDefault="00440DC7">
          <w:pPr>
            <w:pStyle w:val="Spistreci1"/>
            <w:tabs>
              <w:tab w:val="left" w:pos="440"/>
            </w:tabs>
            <w:rPr>
              <w:rFonts w:asciiTheme="minorHAnsi" w:hAnsiTheme="minorHAnsi" w:cstheme="minorBidi"/>
              <w:sz w:val="22"/>
              <w:szCs w:val="22"/>
            </w:rPr>
          </w:pPr>
          <w:hyperlink w:anchor="_Toc91675690" w:history="1">
            <w:r w:rsidRPr="002D4EF6">
              <w:rPr>
                <w:rStyle w:val="Hipercze"/>
              </w:rPr>
              <w:t>2.</w:t>
            </w:r>
            <w:r>
              <w:rPr>
                <w:rFonts w:asciiTheme="minorHAnsi" w:hAnsiTheme="minorHAnsi" w:cstheme="minorBidi"/>
                <w:sz w:val="22"/>
                <w:szCs w:val="22"/>
              </w:rPr>
              <w:tab/>
            </w:r>
            <w:r w:rsidRPr="002D4EF6">
              <w:rPr>
                <w:rStyle w:val="Hipercze"/>
              </w:rPr>
              <w:t>Rozważany problemy i metody jego rozwiązania</w:t>
            </w:r>
            <w:r>
              <w:rPr>
                <w:webHidden/>
              </w:rPr>
              <w:tab/>
            </w:r>
            <w:r>
              <w:rPr>
                <w:webHidden/>
              </w:rPr>
              <w:fldChar w:fldCharType="begin"/>
            </w:r>
            <w:r>
              <w:rPr>
                <w:webHidden/>
              </w:rPr>
              <w:instrText xml:space="preserve"> PAGEREF _Toc91675690 \h </w:instrText>
            </w:r>
            <w:r>
              <w:rPr>
                <w:webHidden/>
              </w:rPr>
            </w:r>
            <w:r>
              <w:rPr>
                <w:webHidden/>
              </w:rPr>
              <w:fldChar w:fldCharType="separate"/>
            </w:r>
            <w:r>
              <w:rPr>
                <w:webHidden/>
              </w:rPr>
              <w:t>6</w:t>
            </w:r>
            <w:r>
              <w:rPr>
                <w:webHidden/>
              </w:rPr>
              <w:fldChar w:fldCharType="end"/>
            </w:r>
          </w:hyperlink>
        </w:p>
        <w:p w14:paraId="4F466732" w14:textId="3428D309" w:rsidR="00440DC7" w:rsidRDefault="00440DC7">
          <w:pPr>
            <w:pStyle w:val="Spistreci2"/>
            <w:tabs>
              <w:tab w:val="left" w:pos="880"/>
              <w:tab w:val="right" w:leader="dot" w:pos="9061"/>
            </w:tabs>
            <w:rPr>
              <w:rFonts w:cstheme="minorBidi"/>
              <w:noProof/>
              <w:sz w:val="22"/>
            </w:rPr>
          </w:pPr>
          <w:hyperlink w:anchor="_Toc91675691" w:history="1">
            <w:r w:rsidRPr="002D4EF6">
              <w:rPr>
                <w:rStyle w:val="Hipercze"/>
                <w:noProof/>
              </w:rPr>
              <w:t>2.1.</w:t>
            </w:r>
            <w:r>
              <w:rPr>
                <w:rFonts w:cstheme="minorBidi"/>
                <w:noProof/>
                <w:sz w:val="22"/>
              </w:rPr>
              <w:tab/>
            </w:r>
            <w:r w:rsidRPr="002D4EF6">
              <w:rPr>
                <w:rStyle w:val="Hipercze"/>
                <w:noProof/>
              </w:rPr>
              <w:t>Sposoby użycia dronów</w:t>
            </w:r>
            <w:r>
              <w:rPr>
                <w:noProof/>
                <w:webHidden/>
              </w:rPr>
              <w:tab/>
            </w:r>
            <w:r>
              <w:rPr>
                <w:noProof/>
                <w:webHidden/>
              </w:rPr>
              <w:fldChar w:fldCharType="begin"/>
            </w:r>
            <w:r>
              <w:rPr>
                <w:noProof/>
                <w:webHidden/>
              </w:rPr>
              <w:instrText xml:space="preserve"> PAGEREF _Toc91675691 \h </w:instrText>
            </w:r>
            <w:r>
              <w:rPr>
                <w:noProof/>
                <w:webHidden/>
              </w:rPr>
            </w:r>
            <w:r>
              <w:rPr>
                <w:noProof/>
                <w:webHidden/>
              </w:rPr>
              <w:fldChar w:fldCharType="separate"/>
            </w:r>
            <w:r>
              <w:rPr>
                <w:noProof/>
                <w:webHidden/>
              </w:rPr>
              <w:t>6</w:t>
            </w:r>
            <w:r>
              <w:rPr>
                <w:noProof/>
                <w:webHidden/>
              </w:rPr>
              <w:fldChar w:fldCharType="end"/>
            </w:r>
          </w:hyperlink>
        </w:p>
        <w:p w14:paraId="5AF1BCDC" w14:textId="08E83224" w:rsidR="00440DC7" w:rsidRDefault="00440DC7">
          <w:pPr>
            <w:pStyle w:val="Spistreci2"/>
            <w:tabs>
              <w:tab w:val="left" w:pos="880"/>
              <w:tab w:val="right" w:leader="dot" w:pos="9061"/>
            </w:tabs>
            <w:rPr>
              <w:rFonts w:cstheme="minorBidi"/>
              <w:noProof/>
              <w:sz w:val="22"/>
            </w:rPr>
          </w:pPr>
          <w:hyperlink w:anchor="_Toc91675692" w:history="1">
            <w:r w:rsidRPr="002D4EF6">
              <w:rPr>
                <w:rStyle w:val="Hipercze"/>
                <w:noProof/>
              </w:rPr>
              <w:t>2.2.</w:t>
            </w:r>
            <w:r>
              <w:rPr>
                <w:rFonts w:cstheme="minorBidi"/>
                <w:noProof/>
                <w:sz w:val="22"/>
              </w:rPr>
              <w:tab/>
            </w:r>
            <w:r w:rsidRPr="002D4EF6">
              <w:rPr>
                <w:rStyle w:val="Hipercze"/>
                <w:noProof/>
              </w:rPr>
              <w:t>Problemy optymalizacyjne w sterowaniu dronami</w:t>
            </w:r>
            <w:r>
              <w:rPr>
                <w:noProof/>
                <w:webHidden/>
              </w:rPr>
              <w:tab/>
            </w:r>
            <w:r>
              <w:rPr>
                <w:noProof/>
                <w:webHidden/>
              </w:rPr>
              <w:fldChar w:fldCharType="begin"/>
            </w:r>
            <w:r>
              <w:rPr>
                <w:noProof/>
                <w:webHidden/>
              </w:rPr>
              <w:instrText xml:space="preserve"> PAGEREF _Toc91675692 \h </w:instrText>
            </w:r>
            <w:r>
              <w:rPr>
                <w:noProof/>
                <w:webHidden/>
              </w:rPr>
            </w:r>
            <w:r>
              <w:rPr>
                <w:noProof/>
                <w:webHidden/>
              </w:rPr>
              <w:fldChar w:fldCharType="separate"/>
            </w:r>
            <w:r>
              <w:rPr>
                <w:noProof/>
                <w:webHidden/>
              </w:rPr>
              <w:t>8</w:t>
            </w:r>
            <w:r>
              <w:rPr>
                <w:noProof/>
                <w:webHidden/>
              </w:rPr>
              <w:fldChar w:fldCharType="end"/>
            </w:r>
          </w:hyperlink>
        </w:p>
        <w:p w14:paraId="06E719A5" w14:textId="4F04D259" w:rsidR="00440DC7" w:rsidRDefault="00440DC7">
          <w:pPr>
            <w:pStyle w:val="Spistreci2"/>
            <w:tabs>
              <w:tab w:val="left" w:pos="880"/>
              <w:tab w:val="right" w:leader="dot" w:pos="9061"/>
            </w:tabs>
            <w:rPr>
              <w:rFonts w:cstheme="minorBidi"/>
              <w:noProof/>
              <w:sz w:val="22"/>
            </w:rPr>
          </w:pPr>
          <w:hyperlink w:anchor="_Toc91675693" w:history="1">
            <w:r w:rsidRPr="002D4EF6">
              <w:rPr>
                <w:rStyle w:val="Hipercze"/>
                <w:noProof/>
              </w:rPr>
              <w:t>2.3.</w:t>
            </w:r>
            <w:r>
              <w:rPr>
                <w:rFonts w:cstheme="minorBidi"/>
                <w:noProof/>
                <w:sz w:val="22"/>
              </w:rPr>
              <w:tab/>
            </w:r>
            <w:r w:rsidRPr="002D4EF6">
              <w:rPr>
                <w:rStyle w:val="Hipercze"/>
                <w:noProof/>
              </w:rPr>
              <w:t>Stosowane algorytmy</w:t>
            </w:r>
            <w:r>
              <w:rPr>
                <w:noProof/>
                <w:webHidden/>
              </w:rPr>
              <w:tab/>
            </w:r>
            <w:r>
              <w:rPr>
                <w:noProof/>
                <w:webHidden/>
              </w:rPr>
              <w:fldChar w:fldCharType="begin"/>
            </w:r>
            <w:r>
              <w:rPr>
                <w:noProof/>
                <w:webHidden/>
              </w:rPr>
              <w:instrText xml:space="preserve"> PAGEREF _Toc91675693 \h </w:instrText>
            </w:r>
            <w:r>
              <w:rPr>
                <w:noProof/>
                <w:webHidden/>
              </w:rPr>
            </w:r>
            <w:r>
              <w:rPr>
                <w:noProof/>
                <w:webHidden/>
              </w:rPr>
              <w:fldChar w:fldCharType="separate"/>
            </w:r>
            <w:r>
              <w:rPr>
                <w:noProof/>
                <w:webHidden/>
              </w:rPr>
              <w:t>9</w:t>
            </w:r>
            <w:r>
              <w:rPr>
                <w:noProof/>
                <w:webHidden/>
              </w:rPr>
              <w:fldChar w:fldCharType="end"/>
            </w:r>
          </w:hyperlink>
        </w:p>
        <w:p w14:paraId="6ACF7A9F" w14:textId="2ACD4AF7" w:rsidR="00440DC7" w:rsidRDefault="00440DC7">
          <w:pPr>
            <w:pStyle w:val="Spistreci1"/>
            <w:tabs>
              <w:tab w:val="left" w:pos="440"/>
            </w:tabs>
            <w:rPr>
              <w:rFonts w:asciiTheme="minorHAnsi" w:hAnsiTheme="minorHAnsi" w:cstheme="minorBidi"/>
              <w:sz w:val="22"/>
              <w:szCs w:val="22"/>
            </w:rPr>
          </w:pPr>
          <w:hyperlink w:anchor="_Toc91675694" w:history="1">
            <w:r w:rsidRPr="002D4EF6">
              <w:rPr>
                <w:rStyle w:val="Hipercze"/>
              </w:rPr>
              <w:t>3.</w:t>
            </w:r>
            <w:r>
              <w:rPr>
                <w:rFonts w:asciiTheme="minorHAnsi" w:hAnsiTheme="minorHAnsi" w:cstheme="minorBidi"/>
                <w:sz w:val="22"/>
                <w:szCs w:val="22"/>
              </w:rPr>
              <w:tab/>
            </w:r>
            <w:r w:rsidRPr="002D4EF6">
              <w:rPr>
                <w:rStyle w:val="Hipercze"/>
              </w:rPr>
              <w:t>Formalizacja modelu matematycznego</w:t>
            </w:r>
            <w:r>
              <w:rPr>
                <w:webHidden/>
              </w:rPr>
              <w:tab/>
            </w:r>
            <w:r>
              <w:rPr>
                <w:webHidden/>
              </w:rPr>
              <w:fldChar w:fldCharType="begin"/>
            </w:r>
            <w:r>
              <w:rPr>
                <w:webHidden/>
              </w:rPr>
              <w:instrText xml:space="preserve"> PAGEREF _Toc91675694 \h </w:instrText>
            </w:r>
            <w:r>
              <w:rPr>
                <w:webHidden/>
              </w:rPr>
            </w:r>
            <w:r>
              <w:rPr>
                <w:webHidden/>
              </w:rPr>
              <w:fldChar w:fldCharType="separate"/>
            </w:r>
            <w:r>
              <w:rPr>
                <w:webHidden/>
              </w:rPr>
              <w:t>11</w:t>
            </w:r>
            <w:r>
              <w:rPr>
                <w:webHidden/>
              </w:rPr>
              <w:fldChar w:fldCharType="end"/>
            </w:r>
          </w:hyperlink>
        </w:p>
        <w:p w14:paraId="34A021FE" w14:textId="3710A681" w:rsidR="00440DC7" w:rsidRDefault="00440DC7">
          <w:pPr>
            <w:pStyle w:val="Spistreci2"/>
            <w:tabs>
              <w:tab w:val="left" w:pos="880"/>
              <w:tab w:val="right" w:leader="dot" w:pos="9061"/>
            </w:tabs>
            <w:rPr>
              <w:rFonts w:cstheme="minorBidi"/>
              <w:noProof/>
              <w:sz w:val="22"/>
            </w:rPr>
          </w:pPr>
          <w:hyperlink w:anchor="_Toc91675695" w:history="1">
            <w:r w:rsidRPr="002D4EF6">
              <w:rPr>
                <w:rStyle w:val="Hipercze"/>
                <w:noProof/>
              </w:rPr>
              <w:t>3.1.</w:t>
            </w:r>
            <w:r>
              <w:rPr>
                <w:rFonts w:cstheme="minorBidi"/>
                <w:noProof/>
                <w:sz w:val="22"/>
              </w:rPr>
              <w:tab/>
            </w:r>
            <w:r w:rsidRPr="002D4EF6">
              <w:rPr>
                <w:rStyle w:val="Hipercze"/>
                <w:noProof/>
              </w:rPr>
              <w:t>Podstawowe parametry symulacji</w:t>
            </w:r>
            <w:r>
              <w:rPr>
                <w:noProof/>
                <w:webHidden/>
              </w:rPr>
              <w:tab/>
            </w:r>
            <w:r>
              <w:rPr>
                <w:noProof/>
                <w:webHidden/>
              </w:rPr>
              <w:fldChar w:fldCharType="begin"/>
            </w:r>
            <w:r>
              <w:rPr>
                <w:noProof/>
                <w:webHidden/>
              </w:rPr>
              <w:instrText xml:space="preserve"> PAGEREF _Toc91675695 \h </w:instrText>
            </w:r>
            <w:r>
              <w:rPr>
                <w:noProof/>
                <w:webHidden/>
              </w:rPr>
            </w:r>
            <w:r>
              <w:rPr>
                <w:noProof/>
                <w:webHidden/>
              </w:rPr>
              <w:fldChar w:fldCharType="separate"/>
            </w:r>
            <w:r>
              <w:rPr>
                <w:noProof/>
                <w:webHidden/>
              </w:rPr>
              <w:t>11</w:t>
            </w:r>
            <w:r>
              <w:rPr>
                <w:noProof/>
                <w:webHidden/>
              </w:rPr>
              <w:fldChar w:fldCharType="end"/>
            </w:r>
          </w:hyperlink>
        </w:p>
        <w:p w14:paraId="7E44ED67" w14:textId="3513F397" w:rsidR="00440DC7" w:rsidRDefault="00440DC7">
          <w:pPr>
            <w:pStyle w:val="Spistreci2"/>
            <w:tabs>
              <w:tab w:val="left" w:pos="880"/>
              <w:tab w:val="right" w:leader="dot" w:pos="9061"/>
            </w:tabs>
            <w:rPr>
              <w:rFonts w:cstheme="minorBidi"/>
              <w:noProof/>
              <w:sz w:val="22"/>
            </w:rPr>
          </w:pPr>
          <w:hyperlink w:anchor="_Toc91675696" w:history="1">
            <w:r w:rsidRPr="002D4EF6">
              <w:rPr>
                <w:rStyle w:val="Hipercze"/>
                <w:noProof/>
              </w:rPr>
              <w:t>3.2.</w:t>
            </w:r>
            <w:r>
              <w:rPr>
                <w:rFonts w:cstheme="minorBidi"/>
                <w:noProof/>
                <w:sz w:val="22"/>
              </w:rPr>
              <w:tab/>
            </w:r>
            <w:r w:rsidRPr="002D4EF6">
              <w:rPr>
                <w:rStyle w:val="Hipercze"/>
                <w:noProof/>
              </w:rPr>
              <w:t>Wyznaczanie kolejnych pozycji dronów</w:t>
            </w:r>
            <w:r>
              <w:rPr>
                <w:noProof/>
                <w:webHidden/>
              </w:rPr>
              <w:tab/>
            </w:r>
            <w:r>
              <w:rPr>
                <w:noProof/>
                <w:webHidden/>
              </w:rPr>
              <w:fldChar w:fldCharType="begin"/>
            </w:r>
            <w:r>
              <w:rPr>
                <w:noProof/>
                <w:webHidden/>
              </w:rPr>
              <w:instrText xml:space="preserve"> PAGEREF _Toc91675696 \h </w:instrText>
            </w:r>
            <w:r>
              <w:rPr>
                <w:noProof/>
                <w:webHidden/>
              </w:rPr>
            </w:r>
            <w:r>
              <w:rPr>
                <w:noProof/>
                <w:webHidden/>
              </w:rPr>
              <w:fldChar w:fldCharType="separate"/>
            </w:r>
            <w:r>
              <w:rPr>
                <w:noProof/>
                <w:webHidden/>
              </w:rPr>
              <w:t>12</w:t>
            </w:r>
            <w:r>
              <w:rPr>
                <w:noProof/>
                <w:webHidden/>
              </w:rPr>
              <w:fldChar w:fldCharType="end"/>
            </w:r>
          </w:hyperlink>
        </w:p>
        <w:p w14:paraId="35548A58" w14:textId="52624737" w:rsidR="00440DC7" w:rsidRDefault="00440DC7">
          <w:pPr>
            <w:pStyle w:val="Spistreci2"/>
            <w:tabs>
              <w:tab w:val="left" w:pos="880"/>
              <w:tab w:val="right" w:leader="dot" w:pos="9061"/>
            </w:tabs>
            <w:rPr>
              <w:rFonts w:cstheme="minorBidi"/>
              <w:noProof/>
              <w:sz w:val="22"/>
            </w:rPr>
          </w:pPr>
          <w:hyperlink w:anchor="_Toc91675697" w:history="1">
            <w:r w:rsidRPr="002D4EF6">
              <w:rPr>
                <w:rStyle w:val="Hipercze"/>
                <w:noProof/>
              </w:rPr>
              <w:t>3.3.</w:t>
            </w:r>
            <w:r>
              <w:rPr>
                <w:rFonts w:cstheme="minorBidi"/>
                <w:noProof/>
                <w:sz w:val="22"/>
              </w:rPr>
              <w:tab/>
            </w:r>
            <w:r w:rsidRPr="002D4EF6">
              <w:rPr>
                <w:rStyle w:val="Hipercze"/>
                <w:noProof/>
              </w:rPr>
              <w:t>Kolizje</w:t>
            </w:r>
            <w:r>
              <w:rPr>
                <w:noProof/>
                <w:webHidden/>
              </w:rPr>
              <w:tab/>
            </w:r>
            <w:r>
              <w:rPr>
                <w:noProof/>
                <w:webHidden/>
              </w:rPr>
              <w:fldChar w:fldCharType="begin"/>
            </w:r>
            <w:r>
              <w:rPr>
                <w:noProof/>
                <w:webHidden/>
              </w:rPr>
              <w:instrText xml:space="preserve"> PAGEREF _Toc91675697 \h </w:instrText>
            </w:r>
            <w:r>
              <w:rPr>
                <w:noProof/>
                <w:webHidden/>
              </w:rPr>
            </w:r>
            <w:r>
              <w:rPr>
                <w:noProof/>
                <w:webHidden/>
              </w:rPr>
              <w:fldChar w:fldCharType="separate"/>
            </w:r>
            <w:r>
              <w:rPr>
                <w:noProof/>
                <w:webHidden/>
              </w:rPr>
              <w:t>20</w:t>
            </w:r>
            <w:r>
              <w:rPr>
                <w:noProof/>
                <w:webHidden/>
              </w:rPr>
              <w:fldChar w:fldCharType="end"/>
            </w:r>
          </w:hyperlink>
        </w:p>
        <w:p w14:paraId="074C2A9D" w14:textId="460E60E8" w:rsidR="00440DC7" w:rsidRDefault="00440DC7">
          <w:pPr>
            <w:pStyle w:val="Spistreci2"/>
            <w:tabs>
              <w:tab w:val="left" w:pos="880"/>
              <w:tab w:val="right" w:leader="dot" w:pos="9061"/>
            </w:tabs>
            <w:rPr>
              <w:rFonts w:cstheme="minorBidi"/>
              <w:noProof/>
              <w:sz w:val="22"/>
            </w:rPr>
          </w:pPr>
          <w:hyperlink w:anchor="_Toc91675698" w:history="1">
            <w:r w:rsidRPr="002D4EF6">
              <w:rPr>
                <w:rStyle w:val="Hipercze"/>
                <w:noProof/>
              </w:rPr>
              <w:t>3.4.</w:t>
            </w:r>
            <w:r>
              <w:rPr>
                <w:rFonts w:cstheme="minorBidi"/>
                <w:noProof/>
                <w:sz w:val="22"/>
              </w:rPr>
              <w:tab/>
            </w:r>
            <w:r w:rsidRPr="002D4EF6">
              <w:rPr>
                <w:rStyle w:val="Hipercze"/>
                <w:noProof/>
              </w:rPr>
              <w:t>Funkcja celu</w:t>
            </w:r>
            <w:r>
              <w:rPr>
                <w:noProof/>
                <w:webHidden/>
              </w:rPr>
              <w:tab/>
            </w:r>
            <w:r>
              <w:rPr>
                <w:noProof/>
                <w:webHidden/>
              </w:rPr>
              <w:fldChar w:fldCharType="begin"/>
            </w:r>
            <w:r>
              <w:rPr>
                <w:noProof/>
                <w:webHidden/>
              </w:rPr>
              <w:instrText xml:space="preserve"> PAGEREF _Toc91675698 \h </w:instrText>
            </w:r>
            <w:r>
              <w:rPr>
                <w:noProof/>
                <w:webHidden/>
              </w:rPr>
            </w:r>
            <w:r>
              <w:rPr>
                <w:noProof/>
                <w:webHidden/>
              </w:rPr>
              <w:fldChar w:fldCharType="separate"/>
            </w:r>
            <w:r>
              <w:rPr>
                <w:noProof/>
                <w:webHidden/>
              </w:rPr>
              <w:t>20</w:t>
            </w:r>
            <w:r>
              <w:rPr>
                <w:noProof/>
                <w:webHidden/>
              </w:rPr>
              <w:fldChar w:fldCharType="end"/>
            </w:r>
          </w:hyperlink>
        </w:p>
        <w:p w14:paraId="100B77F2" w14:textId="737379C9" w:rsidR="00440DC7" w:rsidRDefault="00440DC7">
          <w:pPr>
            <w:pStyle w:val="Spistreci1"/>
            <w:tabs>
              <w:tab w:val="left" w:pos="440"/>
            </w:tabs>
            <w:rPr>
              <w:rFonts w:asciiTheme="minorHAnsi" w:hAnsiTheme="minorHAnsi" w:cstheme="minorBidi"/>
              <w:sz w:val="22"/>
              <w:szCs w:val="22"/>
            </w:rPr>
          </w:pPr>
          <w:hyperlink w:anchor="_Toc91675699" w:history="1">
            <w:r w:rsidRPr="002D4EF6">
              <w:rPr>
                <w:rStyle w:val="Hipercze"/>
              </w:rPr>
              <w:t>4.</w:t>
            </w:r>
            <w:r>
              <w:rPr>
                <w:rFonts w:asciiTheme="minorHAnsi" w:hAnsiTheme="minorHAnsi" w:cstheme="minorBidi"/>
                <w:sz w:val="22"/>
                <w:szCs w:val="22"/>
              </w:rPr>
              <w:tab/>
            </w:r>
            <w:r w:rsidRPr="002D4EF6">
              <w:rPr>
                <w:rStyle w:val="Hipercze"/>
              </w:rPr>
              <w:t>Algorytm przeszukiwania z zabronieniami</w:t>
            </w:r>
            <w:r>
              <w:rPr>
                <w:webHidden/>
              </w:rPr>
              <w:tab/>
            </w:r>
            <w:r>
              <w:rPr>
                <w:webHidden/>
              </w:rPr>
              <w:fldChar w:fldCharType="begin"/>
            </w:r>
            <w:r>
              <w:rPr>
                <w:webHidden/>
              </w:rPr>
              <w:instrText xml:space="preserve"> PAGEREF _Toc91675699 \h </w:instrText>
            </w:r>
            <w:r>
              <w:rPr>
                <w:webHidden/>
              </w:rPr>
            </w:r>
            <w:r>
              <w:rPr>
                <w:webHidden/>
              </w:rPr>
              <w:fldChar w:fldCharType="separate"/>
            </w:r>
            <w:r>
              <w:rPr>
                <w:webHidden/>
              </w:rPr>
              <w:t>22</w:t>
            </w:r>
            <w:r>
              <w:rPr>
                <w:webHidden/>
              </w:rPr>
              <w:fldChar w:fldCharType="end"/>
            </w:r>
          </w:hyperlink>
        </w:p>
        <w:p w14:paraId="23052727" w14:textId="7908A691" w:rsidR="00440DC7" w:rsidRDefault="00440DC7">
          <w:pPr>
            <w:pStyle w:val="Spistreci2"/>
            <w:tabs>
              <w:tab w:val="left" w:pos="880"/>
              <w:tab w:val="right" w:leader="dot" w:pos="9061"/>
            </w:tabs>
            <w:rPr>
              <w:rFonts w:cstheme="minorBidi"/>
              <w:noProof/>
              <w:sz w:val="22"/>
            </w:rPr>
          </w:pPr>
          <w:hyperlink w:anchor="_Toc91675700" w:history="1">
            <w:r w:rsidRPr="002D4EF6">
              <w:rPr>
                <w:rStyle w:val="Hipercze"/>
                <w:noProof/>
              </w:rPr>
              <w:t>4.1.</w:t>
            </w:r>
            <w:r>
              <w:rPr>
                <w:rFonts w:cstheme="minorBidi"/>
                <w:noProof/>
                <w:sz w:val="22"/>
              </w:rPr>
              <w:tab/>
            </w:r>
            <w:r w:rsidRPr="002D4EF6">
              <w:rPr>
                <w:rStyle w:val="Hipercze"/>
                <w:noProof/>
              </w:rPr>
              <w:t>Schemat algorytmu</w:t>
            </w:r>
            <w:r>
              <w:rPr>
                <w:noProof/>
                <w:webHidden/>
              </w:rPr>
              <w:tab/>
            </w:r>
            <w:r>
              <w:rPr>
                <w:noProof/>
                <w:webHidden/>
              </w:rPr>
              <w:fldChar w:fldCharType="begin"/>
            </w:r>
            <w:r>
              <w:rPr>
                <w:noProof/>
                <w:webHidden/>
              </w:rPr>
              <w:instrText xml:space="preserve"> PAGEREF _Toc91675700 \h </w:instrText>
            </w:r>
            <w:r>
              <w:rPr>
                <w:noProof/>
                <w:webHidden/>
              </w:rPr>
            </w:r>
            <w:r>
              <w:rPr>
                <w:noProof/>
                <w:webHidden/>
              </w:rPr>
              <w:fldChar w:fldCharType="separate"/>
            </w:r>
            <w:r>
              <w:rPr>
                <w:noProof/>
                <w:webHidden/>
              </w:rPr>
              <w:t>22</w:t>
            </w:r>
            <w:r>
              <w:rPr>
                <w:noProof/>
                <w:webHidden/>
              </w:rPr>
              <w:fldChar w:fldCharType="end"/>
            </w:r>
          </w:hyperlink>
        </w:p>
        <w:p w14:paraId="17BBCB67" w14:textId="03AB2D41" w:rsidR="00440DC7" w:rsidRDefault="00440DC7">
          <w:pPr>
            <w:pStyle w:val="Spistreci2"/>
            <w:tabs>
              <w:tab w:val="left" w:pos="880"/>
              <w:tab w:val="right" w:leader="dot" w:pos="9061"/>
            </w:tabs>
            <w:rPr>
              <w:rFonts w:cstheme="minorBidi"/>
              <w:noProof/>
              <w:sz w:val="22"/>
            </w:rPr>
          </w:pPr>
          <w:hyperlink w:anchor="_Toc91675701" w:history="1">
            <w:r w:rsidRPr="002D4EF6">
              <w:rPr>
                <w:rStyle w:val="Hipercze"/>
                <w:noProof/>
              </w:rPr>
              <w:t>4.2.</w:t>
            </w:r>
            <w:r>
              <w:rPr>
                <w:rFonts w:cstheme="minorBidi"/>
                <w:noProof/>
                <w:sz w:val="22"/>
              </w:rPr>
              <w:tab/>
            </w:r>
            <w:r w:rsidRPr="002D4EF6">
              <w:rPr>
                <w:rStyle w:val="Hipercze"/>
                <w:noProof/>
              </w:rPr>
              <w:t>Pamięć krótko- i długoterminowa</w:t>
            </w:r>
            <w:r>
              <w:rPr>
                <w:noProof/>
                <w:webHidden/>
              </w:rPr>
              <w:tab/>
            </w:r>
            <w:r>
              <w:rPr>
                <w:noProof/>
                <w:webHidden/>
              </w:rPr>
              <w:fldChar w:fldCharType="begin"/>
            </w:r>
            <w:r>
              <w:rPr>
                <w:noProof/>
                <w:webHidden/>
              </w:rPr>
              <w:instrText xml:space="preserve"> PAGEREF _Toc91675701 \h </w:instrText>
            </w:r>
            <w:r>
              <w:rPr>
                <w:noProof/>
                <w:webHidden/>
              </w:rPr>
            </w:r>
            <w:r>
              <w:rPr>
                <w:noProof/>
                <w:webHidden/>
              </w:rPr>
              <w:fldChar w:fldCharType="separate"/>
            </w:r>
            <w:r>
              <w:rPr>
                <w:noProof/>
                <w:webHidden/>
              </w:rPr>
              <w:t>24</w:t>
            </w:r>
            <w:r>
              <w:rPr>
                <w:noProof/>
                <w:webHidden/>
              </w:rPr>
              <w:fldChar w:fldCharType="end"/>
            </w:r>
          </w:hyperlink>
        </w:p>
        <w:p w14:paraId="1A76E5CB" w14:textId="7522FAE4" w:rsidR="00440DC7" w:rsidRDefault="00440DC7">
          <w:pPr>
            <w:pStyle w:val="Spistreci1"/>
            <w:tabs>
              <w:tab w:val="left" w:pos="440"/>
            </w:tabs>
            <w:rPr>
              <w:rFonts w:asciiTheme="minorHAnsi" w:hAnsiTheme="minorHAnsi" w:cstheme="minorBidi"/>
              <w:sz w:val="22"/>
              <w:szCs w:val="22"/>
            </w:rPr>
          </w:pPr>
          <w:hyperlink w:anchor="_Toc91675702" w:history="1">
            <w:r w:rsidRPr="002D4EF6">
              <w:rPr>
                <w:rStyle w:val="Hipercze"/>
              </w:rPr>
              <w:t>5.</w:t>
            </w:r>
            <w:r>
              <w:rPr>
                <w:rFonts w:asciiTheme="minorHAnsi" w:hAnsiTheme="minorHAnsi" w:cstheme="minorBidi"/>
                <w:sz w:val="22"/>
                <w:szCs w:val="22"/>
              </w:rPr>
              <w:tab/>
            </w:r>
            <w:r w:rsidRPr="002D4EF6">
              <w:rPr>
                <w:rStyle w:val="Hipercze"/>
              </w:rPr>
              <w:t>Opis aplikacji</w:t>
            </w:r>
            <w:r>
              <w:rPr>
                <w:webHidden/>
              </w:rPr>
              <w:tab/>
            </w:r>
            <w:r>
              <w:rPr>
                <w:webHidden/>
              </w:rPr>
              <w:fldChar w:fldCharType="begin"/>
            </w:r>
            <w:r>
              <w:rPr>
                <w:webHidden/>
              </w:rPr>
              <w:instrText xml:space="preserve"> PAGEREF _Toc91675702 \h </w:instrText>
            </w:r>
            <w:r>
              <w:rPr>
                <w:webHidden/>
              </w:rPr>
            </w:r>
            <w:r>
              <w:rPr>
                <w:webHidden/>
              </w:rPr>
              <w:fldChar w:fldCharType="separate"/>
            </w:r>
            <w:r>
              <w:rPr>
                <w:webHidden/>
              </w:rPr>
              <w:t>25</w:t>
            </w:r>
            <w:r>
              <w:rPr>
                <w:webHidden/>
              </w:rPr>
              <w:fldChar w:fldCharType="end"/>
            </w:r>
          </w:hyperlink>
        </w:p>
        <w:p w14:paraId="5E5A5923" w14:textId="7CDB970C" w:rsidR="00440DC7" w:rsidRDefault="00440DC7">
          <w:pPr>
            <w:pStyle w:val="Spistreci2"/>
            <w:tabs>
              <w:tab w:val="left" w:pos="880"/>
              <w:tab w:val="right" w:leader="dot" w:pos="9061"/>
            </w:tabs>
            <w:rPr>
              <w:rFonts w:cstheme="minorBidi"/>
              <w:noProof/>
              <w:sz w:val="22"/>
            </w:rPr>
          </w:pPr>
          <w:hyperlink w:anchor="_Toc91675703" w:history="1">
            <w:r w:rsidRPr="002D4EF6">
              <w:rPr>
                <w:rStyle w:val="Hipercze"/>
                <w:noProof/>
              </w:rPr>
              <w:t>5.1.</w:t>
            </w:r>
            <w:r>
              <w:rPr>
                <w:rFonts w:cstheme="minorBidi"/>
                <w:noProof/>
                <w:sz w:val="22"/>
              </w:rPr>
              <w:tab/>
            </w:r>
            <w:r w:rsidRPr="002D4EF6">
              <w:rPr>
                <w:rStyle w:val="Hipercze"/>
                <w:noProof/>
              </w:rPr>
              <w:t>Środowisko programistyczne</w:t>
            </w:r>
            <w:r>
              <w:rPr>
                <w:noProof/>
                <w:webHidden/>
              </w:rPr>
              <w:tab/>
            </w:r>
            <w:r>
              <w:rPr>
                <w:noProof/>
                <w:webHidden/>
              </w:rPr>
              <w:fldChar w:fldCharType="begin"/>
            </w:r>
            <w:r>
              <w:rPr>
                <w:noProof/>
                <w:webHidden/>
              </w:rPr>
              <w:instrText xml:space="preserve"> PAGEREF _Toc91675703 \h </w:instrText>
            </w:r>
            <w:r>
              <w:rPr>
                <w:noProof/>
                <w:webHidden/>
              </w:rPr>
            </w:r>
            <w:r>
              <w:rPr>
                <w:noProof/>
                <w:webHidden/>
              </w:rPr>
              <w:fldChar w:fldCharType="separate"/>
            </w:r>
            <w:r>
              <w:rPr>
                <w:noProof/>
                <w:webHidden/>
              </w:rPr>
              <w:t>25</w:t>
            </w:r>
            <w:r>
              <w:rPr>
                <w:noProof/>
                <w:webHidden/>
              </w:rPr>
              <w:fldChar w:fldCharType="end"/>
            </w:r>
          </w:hyperlink>
        </w:p>
        <w:p w14:paraId="4B1A7CFD" w14:textId="5A349DD1" w:rsidR="00440DC7" w:rsidRDefault="00440DC7">
          <w:pPr>
            <w:pStyle w:val="Spistreci2"/>
            <w:tabs>
              <w:tab w:val="left" w:pos="880"/>
              <w:tab w:val="right" w:leader="dot" w:pos="9061"/>
            </w:tabs>
            <w:rPr>
              <w:rFonts w:cstheme="minorBidi"/>
              <w:noProof/>
              <w:sz w:val="22"/>
            </w:rPr>
          </w:pPr>
          <w:hyperlink w:anchor="_Toc91675704" w:history="1">
            <w:r w:rsidRPr="002D4EF6">
              <w:rPr>
                <w:rStyle w:val="Hipercze"/>
                <w:noProof/>
              </w:rPr>
              <w:t>5.2.</w:t>
            </w:r>
            <w:r>
              <w:rPr>
                <w:rFonts w:cstheme="minorBidi"/>
                <w:noProof/>
                <w:sz w:val="22"/>
              </w:rPr>
              <w:tab/>
            </w:r>
            <w:r w:rsidRPr="002D4EF6">
              <w:rPr>
                <w:rStyle w:val="Hipercze"/>
                <w:noProof/>
              </w:rPr>
              <w:t>Proces powstawania i testowania kodu</w:t>
            </w:r>
            <w:r>
              <w:rPr>
                <w:noProof/>
                <w:webHidden/>
              </w:rPr>
              <w:tab/>
            </w:r>
            <w:r>
              <w:rPr>
                <w:noProof/>
                <w:webHidden/>
              </w:rPr>
              <w:fldChar w:fldCharType="begin"/>
            </w:r>
            <w:r>
              <w:rPr>
                <w:noProof/>
                <w:webHidden/>
              </w:rPr>
              <w:instrText xml:space="preserve"> PAGEREF _Toc91675704 \h </w:instrText>
            </w:r>
            <w:r>
              <w:rPr>
                <w:noProof/>
                <w:webHidden/>
              </w:rPr>
            </w:r>
            <w:r>
              <w:rPr>
                <w:noProof/>
                <w:webHidden/>
              </w:rPr>
              <w:fldChar w:fldCharType="separate"/>
            </w:r>
            <w:r>
              <w:rPr>
                <w:noProof/>
                <w:webHidden/>
              </w:rPr>
              <w:t>25</w:t>
            </w:r>
            <w:r>
              <w:rPr>
                <w:noProof/>
                <w:webHidden/>
              </w:rPr>
              <w:fldChar w:fldCharType="end"/>
            </w:r>
          </w:hyperlink>
        </w:p>
        <w:p w14:paraId="5239D79E" w14:textId="0BFC4276" w:rsidR="00440DC7" w:rsidRDefault="00440DC7">
          <w:pPr>
            <w:pStyle w:val="Spistreci1"/>
            <w:tabs>
              <w:tab w:val="left" w:pos="440"/>
            </w:tabs>
            <w:rPr>
              <w:rFonts w:asciiTheme="minorHAnsi" w:hAnsiTheme="minorHAnsi" w:cstheme="minorBidi"/>
              <w:sz w:val="22"/>
              <w:szCs w:val="22"/>
            </w:rPr>
          </w:pPr>
          <w:hyperlink w:anchor="_Toc91675705" w:history="1">
            <w:r w:rsidRPr="002D4EF6">
              <w:rPr>
                <w:rStyle w:val="Hipercze"/>
              </w:rPr>
              <w:t>6.</w:t>
            </w:r>
            <w:r>
              <w:rPr>
                <w:rFonts w:asciiTheme="minorHAnsi" w:hAnsiTheme="minorHAnsi" w:cstheme="minorBidi"/>
                <w:sz w:val="22"/>
                <w:szCs w:val="22"/>
              </w:rPr>
              <w:tab/>
            </w:r>
            <w:r w:rsidRPr="002D4EF6">
              <w:rPr>
                <w:rStyle w:val="Hipercze"/>
              </w:rPr>
              <w:t>Scenariusze testowe</w:t>
            </w:r>
            <w:r>
              <w:rPr>
                <w:webHidden/>
              </w:rPr>
              <w:tab/>
            </w:r>
            <w:r>
              <w:rPr>
                <w:webHidden/>
              </w:rPr>
              <w:fldChar w:fldCharType="begin"/>
            </w:r>
            <w:r>
              <w:rPr>
                <w:webHidden/>
              </w:rPr>
              <w:instrText xml:space="preserve"> PAGEREF _Toc91675705 \h </w:instrText>
            </w:r>
            <w:r>
              <w:rPr>
                <w:webHidden/>
              </w:rPr>
            </w:r>
            <w:r>
              <w:rPr>
                <w:webHidden/>
              </w:rPr>
              <w:fldChar w:fldCharType="separate"/>
            </w:r>
            <w:r>
              <w:rPr>
                <w:webHidden/>
              </w:rPr>
              <w:t>25</w:t>
            </w:r>
            <w:r>
              <w:rPr>
                <w:webHidden/>
              </w:rPr>
              <w:fldChar w:fldCharType="end"/>
            </w:r>
          </w:hyperlink>
        </w:p>
        <w:p w14:paraId="10119CD9" w14:textId="314BF966" w:rsidR="00440DC7" w:rsidRDefault="00440DC7">
          <w:pPr>
            <w:pStyle w:val="Spistreci2"/>
            <w:tabs>
              <w:tab w:val="left" w:pos="880"/>
              <w:tab w:val="right" w:leader="dot" w:pos="9061"/>
            </w:tabs>
            <w:rPr>
              <w:rFonts w:cstheme="minorBidi"/>
              <w:noProof/>
              <w:sz w:val="22"/>
            </w:rPr>
          </w:pPr>
          <w:hyperlink w:anchor="_Toc91675706" w:history="1">
            <w:r w:rsidRPr="002D4EF6">
              <w:rPr>
                <w:rStyle w:val="Hipercze"/>
                <w:noProof/>
              </w:rPr>
              <w:t>6.1.</w:t>
            </w:r>
            <w:r>
              <w:rPr>
                <w:rFonts w:cstheme="minorBidi"/>
                <w:noProof/>
                <w:sz w:val="22"/>
              </w:rPr>
              <w:tab/>
            </w:r>
            <w:r w:rsidRPr="002D4EF6">
              <w:rPr>
                <w:rStyle w:val="Hipercze"/>
                <w:noProof/>
              </w:rPr>
              <w:t>Optymalna liczba dronów</w:t>
            </w:r>
            <w:r>
              <w:rPr>
                <w:noProof/>
                <w:webHidden/>
              </w:rPr>
              <w:tab/>
            </w:r>
            <w:r>
              <w:rPr>
                <w:noProof/>
                <w:webHidden/>
              </w:rPr>
              <w:fldChar w:fldCharType="begin"/>
            </w:r>
            <w:r>
              <w:rPr>
                <w:noProof/>
                <w:webHidden/>
              </w:rPr>
              <w:instrText xml:space="preserve"> PAGEREF _Toc91675706 \h </w:instrText>
            </w:r>
            <w:r>
              <w:rPr>
                <w:noProof/>
                <w:webHidden/>
              </w:rPr>
            </w:r>
            <w:r>
              <w:rPr>
                <w:noProof/>
                <w:webHidden/>
              </w:rPr>
              <w:fldChar w:fldCharType="separate"/>
            </w:r>
            <w:r>
              <w:rPr>
                <w:noProof/>
                <w:webHidden/>
              </w:rPr>
              <w:t>25</w:t>
            </w:r>
            <w:r>
              <w:rPr>
                <w:noProof/>
                <w:webHidden/>
              </w:rPr>
              <w:fldChar w:fldCharType="end"/>
            </w:r>
          </w:hyperlink>
        </w:p>
        <w:p w14:paraId="0EBAD926" w14:textId="424A7A27" w:rsidR="00440DC7" w:rsidRDefault="00440DC7">
          <w:pPr>
            <w:pStyle w:val="Spistreci2"/>
            <w:tabs>
              <w:tab w:val="left" w:pos="880"/>
              <w:tab w:val="right" w:leader="dot" w:pos="9061"/>
            </w:tabs>
            <w:rPr>
              <w:rFonts w:cstheme="minorBidi"/>
              <w:noProof/>
              <w:sz w:val="22"/>
            </w:rPr>
          </w:pPr>
          <w:hyperlink w:anchor="_Toc91675707" w:history="1">
            <w:r w:rsidRPr="002D4EF6">
              <w:rPr>
                <w:rStyle w:val="Hipercze"/>
                <w:noProof/>
              </w:rPr>
              <w:t>6.2.</w:t>
            </w:r>
            <w:r>
              <w:rPr>
                <w:rFonts w:cstheme="minorBidi"/>
                <w:noProof/>
                <w:sz w:val="22"/>
              </w:rPr>
              <w:tab/>
            </w:r>
            <w:r w:rsidRPr="002D4EF6">
              <w:rPr>
                <w:rStyle w:val="Hipercze"/>
                <w:noProof/>
              </w:rPr>
              <w:t>Prędkość maksymalna dronów</w:t>
            </w:r>
            <w:r>
              <w:rPr>
                <w:noProof/>
                <w:webHidden/>
              </w:rPr>
              <w:tab/>
            </w:r>
            <w:r>
              <w:rPr>
                <w:noProof/>
                <w:webHidden/>
              </w:rPr>
              <w:fldChar w:fldCharType="begin"/>
            </w:r>
            <w:r>
              <w:rPr>
                <w:noProof/>
                <w:webHidden/>
              </w:rPr>
              <w:instrText xml:space="preserve"> PAGEREF _Toc91675707 \h </w:instrText>
            </w:r>
            <w:r>
              <w:rPr>
                <w:noProof/>
                <w:webHidden/>
              </w:rPr>
            </w:r>
            <w:r>
              <w:rPr>
                <w:noProof/>
                <w:webHidden/>
              </w:rPr>
              <w:fldChar w:fldCharType="separate"/>
            </w:r>
            <w:r>
              <w:rPr>
                <w:noProof/>
                <w:webHidden/>
              </w:rPr>
              <w:t>25</w:t>
            </w:r>
            <w:r>
              <w:rPr>
                <w:noProof/>
                <w:webHidden/>
              </w:rPr>
              <w:fldChar w:fldCharType="end"/>
            </w:r>
          </w:hyperlink>
        </w:p>
        <w:p w14:paraId="31292FA4" w14:textId="37230918" w:rsidR="00440DC7" w:rsidRDefault="00440DC7">
          <w:pPr>
            <w:pStyle w:val="Spistreci2"/>
            <w:tabs>
              <w:tab w:val="left" w:pos="880"/>
              <w:tab w:val="right" w:leader="dot" w:pos="9061"/>
            </w:tabs>
            <w:rPr>
              <w:rFonts w:cstheme="minorBidi"/>
              <w:noProof/>
              <w:sz w:val="22"/>
            </w:rPr>
          </w:pPr>
          <w:hyperlink w:anchor="_Toc91675708" w:history="1">
            <w:r w:rsidRPr="002D4EF6">
              <w:rPr>
                <w:rStyle w:val="Hipercze"/>
                <w:noProof/>
              </w:rPr>
              <w:t>6.3.</w:t>
            </w:r>
            <w:r>
              <w:rPr>
                <w:rFonts w:cstheme="minorBidi"/>
                <w:noProof/>
                <w:sz w:val="22"/>
              </w:rPr>
              <w:tab/>
            </w:r>
            <w:r w:rsidRPr="002D4EF6">
              <w:rPr>
                <w:rStyle w:val="Hipercze"/>
                <w:noProof/>
              </w:rPr>
              <w:t>Wyrównywanie czasu lotu</w:t>
            </w:r>
            <w:r>
              <w:rPr>
                <w:noProof/>
                <w:webHidden/>
              </w:rPr>
              <w:tab/>
            </w:r>
            <w:r>
              <w:rPr>
                <w:noProof/>
                <w:webHidden/>
              </w:rPr>
              <w:fldChar w:fldCharType="begin"/>
            </w:r>
            <w:r>
              <w:rPr>
                <w:noProof/>
                <w:webHidden/>
              </w:rPr>
              <w:instrText xml:space="preserve"> PAGEREF _Toc91675708 \h </w:instrText>
            </w:r>
            <w:r>
              <w:rPr>
                <w:noProof/>
                <w:webHidden/>
              </w:rPr>
            </w:r>
            <w:r>
              <w:rPr>
                <w:noProof/>
                <w:webHidden/>
              </w:rPr>
              <w:fldChar w:fldCharType="separate"/>
            </w:r>
            <w:r>
              <w:rPr>
                <w:noProof/>
                <w:webHidden/>
              </w:rPr>
              <w:t>25</w:t>
            </w:r>
            <w:r>
              <w:rPr>
                <w:noProof/>
                <w:webHidden/>
              </w:rPr>
              <w:fldChar w:fldCharType="end"/>
            </w:r>
          </w:hyperlink>
        </w:p>
        <w:p w14:paraId="14158032" w14:textId="791AB2F3" w:rsidR="00440DC7" w:rsidRDefault="00440DC7">
          <w:pPr>
            <w:pStyle w:val="Spistreci2"/>
            <w:tabs>
              <w:tab w:val="left" w:pos="880"/>
              <w:tab w:val="right" w:leader="dot" w:pos="9061"/>
            </w:tabs>
            <w:rPr>
              <w:rFonts w:cstheme="minorBidi"/>
              <w:noProof/>
              <w:sz w:val="22"/>
            </w:rPr>
          </w:pPr>
          <w:hyperlink w:anchor="_Toc91675709" w:history="1">
            <w:r w:rsidRPr="002D4EF6">
              <w:rPr>
                <w:rStyle w:val="Hipercze"/>
                <w:noProof/>
              </w:rPr>
              <w:t>6.4.</w:t>
            </w:r>
            <w:r>
              <w:rPr>
                <w:rFonts w:cstheme="minorBidi"/>
                <w:noProof/>
                <w:sz w:val="22"/>
              </w:rPr>
              <w:tab/>
            </w:r>
            <w:r w:rsidRPr="002D4EF6">
              <w:rPr>
                <w:rStyle w:val="Hipercze"/>
                <w:noProof/>
              </w:rPr>
              <w:t>Maksymalizacja oddalenia dronów</w:t>
            </w:r>
            <w:r>
              <w:rPr>
                <w:noProof/>
                <w:webHidden/>
              </w:rPr>
              <w:tab/>
            </w:r>
            <w:r>
              <w:rPr>
                <w:noProof/>
                <w:webHidden/>
              </w:rPr>
              <w:fldChar w:fldCharType="begin"/>
            </w:r>
            <w:r>
              <w:rPr>
                <w:noProof/>
                <w:webHidden/>
              </w:rPr>
              <w:instrText xml:space="preserve"> PAGEREF _Toc91675709 \h </w:instrText>
            </w:r>
            <w:r>
              <w:rPr>
                <w:noProof/>
                <w:webHidden/>
              </w:rPr>
            </w:r>
            <w:r>
              <w:rPr>
                <w:noProof/>
                <w:webHidden/>
              </w:rPr>
              <w:fldChar w:fldCharType="separate"/>
            </w:r>
            <w:r>
              <w:rPr>
                <w:noProof/>
                <w:webHidden/>
              </w:rPr>
              <w:t>25</w:t>
            </w:r>
            <w:r>
              <w:rPr>
                <w:noProof/>
                <w:webHidden/>
              </w:rPr>
              <w:fldChar w:fldCharType="end"/>
            </w:r>
          </w:hyperlink>
        </w:p>
        <w:p w14:paraId="17E3BAEF" w14:textId="7238612B" w:rsidR="00440DC7" w:rsidRDefault="00440DC7">
          <w:pPr>
            <w:pStyle w:val="Spistreci1"/>
            <w:tabs>
              <w:tab w:val="left" w:pos="440"/>
            </w:tabs>
            <w:rPr>
              <w:rFonts w:asciiTheme="minorHAnsi" w:hAnsiTheme="minorHAnsi" w:cstheme="minorBidi"/>
              <w:sz w:val="22"/>
              <w:szCs w:val="22"/>
            </w:rPr>
          </w:pPr>
          <w:hyperlink w:anchor="_Toc91675710" w:history="1">
            <w:r w:rsidRPr="002D4EF6">
              <w:rPr>
                <w:rStyle w:val="Hipercze"/>
              </w:rPr>
              <w:t>7.</w:t>
            </w:r>
            <w:r>
              <w:rPr>
                <w:rFonts w:asciiTheme="minorHAnsi" w:hAnsiTheme="minorHAnsi" w:cstheme="minorBidi"/>
                <w:sz w:val="22"/>
                <w:szCs w:val="22"/>
              </w:rPr>
              <w:tab/>
            </w:r>
            <w:r w:rsidRPr="002D4EF6">
              <w:rPr>
                <w:rStyle w:val="Hipercze"/>
              </w:rPr>
              <w:t>Podsumowanie</w:t>
            </w:r>
            <w:r>
              <w:rPr>
                <w:webHidden/>
              </w:rPr>
              <w:tab/>
            </w:r>
            <w:r>
              <w:rPr>
                <w:webHidden/>
              </w:rPr>
              <w:fldChar w:fldCharType="begin"/>
            </w:r>
            <w:r>
              <w:rPr>
                <w:webHidden/>
              </w:rPr>
              <w:instrText xml:space="preserve"> PAGEREF _Toc91675710 \h </w:instrText>
            </w:r>
            <w:r>
              <w:rPr>
                <w:webHidden/>
              </w:rPr>
            </w:r>
            <w:r>
              <w:rPr>
                <w:webHidden/>
              </w:rPr>
              <w:fldChar w:fldCharType="separate"/>
            </w:r>
            <w:r>
              <w:rPr>
                <w:webHidden/>
              </w:rPr>
              <w:t>25</w:t>
            </w:r>
            <w:r>
              <w:rPr>
                <w:webHidden/>
              </w:rPr>
              <w:fldChar w:fldCharType="end"/>
            </w:r>
          </w:hyperlink>
        </w:p>
        <w:p w14:paraId="16872237" w14:textId="555B4E1A" w:rsidR="00440DC7" w:rsidRDefault="00440DC7">
          <w:pPr>
            <w:pStyle w:val="Spistreci1"/>
            <w:tabs>
              <w:tab w:val="left" w:pos="440"/>
            </w:tabs>
            <w:rPr>
              <w:rFonts w:asciiTheme="minorHAnsi" w:hAnsiTheme="minorHAnsi" w:cstheme="minorBidi"/>
              <w:sz w:val="22"/>
              <w:szCs w:val="22"/>
            </w:rPr>
          </w:pPr>
          <w:hyperlink w:anchor="_Toc91675711" w:history="1">
            <w:r w:rsidRPr="002D4EF6">
              <w:rPr>
                <w:rStyle w:val="Hipercze"/>
              </w:rPr>
              <w:t>8.</w:t>
            </w:r>
            <w:r>
              <w:rPr>
                <w:rFonts w:asciiTheme="minorHAnsi" w:hAnsiTheme="minorHAnsi" w:cstheme="minorBidi"/>
                <w:sz w:val="22"/>
                <w:szCs w:val="22"/>
              </w:rPr>
              <w:tab/>
            </w:r>
            <w:r w:rsidRPr="002D4EF6">
              <w:rPr>
                <w:rStyle w:val="Hipercze"/>
              </w:rPr>
              <w:t>Bibliografia</w:t>
            </w:r>
            <w:r>
              <w:rPr>
                <w:webHidden/>
              </w:rPr>
              <w:tab/>
            </w:r>
            <w:r>
              <w:rPr>
                <w:webHidden/>
              </w:rPr>
              <w:fldChar w:fldCharType="begin"/>
            </w:r>
            <w:r>
              <w:rPr>
                <w:webHidden/>
              </w:rPr>
              <w:instrText xml:space="preserve"> PAGEREF _Toc91675711 \h </w:instrText>
            </w:r>
            <w:r>
              <w:rPr>
                <w:webHidden/>
              </w:rPr>
            </w:r>
            <w:r>
              <w:rPr>
                <w:webHidden/>
              </w:rPr>
              <w:fldChar w:fldCharType="separate"/>
            </w:r>
            <w:r>
              <w:rPr>
                <w:webHidden/>
              </w:rPr>
              <w:t>25</w:t>
            </w:r>
            <w:r>
              <w:rPr>
                <w:webHidden/>
              </w:rPr>
              <w:fldChar w:fldCharType="end"/>
            </w:r>
          </w:hyperlink>
        </w:p>
        <w:p w14:paraId="49815740" w14:textId="59386515" w:rsidR="000B0B43" w:rsidRPr="00C034C3" w:rsidRDefault="000B0B43">
          <w:r w:rsidRPr="00C034C3">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675687"/>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Hlk91063280"/>
      <w:bookmarkStart w:id="2" w:name="_Toc91675688"/>
      <w:r>
        <w:t>Wprowadzenie</w:t>
      </w:r>
      <w:bookmarkEnd w:id="2"/>
    </w:p>
    <w:bookmarkEnd w:id="1"/>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BC4DFF">
      <w:pPr>
        <w:spacing w:line="360" w:lineRule="auto"/>
        <w:ind w:firstLine="708"/>
        <w:jc w:val="both"/>
      </w:pPr>
      <w:r>
        <w:rPr>
          <w:noProof/>
        </w:rPr>
        <w:drawing>
          <wp:anchor distT="0" distB="0" distL="114300" distR="114300" simplePos="0" relativeHeight="251679744" behindDoc="1" locked="0" layoutInCell="1" allowOverlap="1" wp14:anchorId="3FB0062D" wp14:editId="374B0EF3">
            <wp:simplePos x="0" y="0"/>
            <wp:positionH relativeFrom="column">
              <wp:posOffset>462915</wp:posOffset>
            </wp:positionH>
            <wp:positionV relativeFrom="paragraph">
              <wp:posOffset>464185</wp:posOffset>
            </wp:positionV>
            <wp:extent cx="4943475" cy="2253615"/>
            <wp:effectExtent l="0" t="0" r="9525" b="0"/>
            <wp:wrapTight wrapText="bothSides">
              <wp:wrapPolygon edited="0">
                <wp:start x="0" y="0"/>
                <wp:lineTo x="0" y="21363"/>
                <wp:lineTo x="21558" y="21363"/>
                <wp:lineTo x="21558" y="0"/>
                <wp:lineTo x="0" y="0"/>
              </wp:wrapPolygon>
            </wp:wrapTight>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B1E4A" w14:textId="31A5B29E" w:rsidR="00BC4DFF" w:rsidRPr="00655238" w:rsidRDefault="00BC4DFF" w:rsidP="00BC4DFF">
      <w:pPr>
        <w:spacing w:line="360" w:lineRule="auto"/>
        <w:ind w:firstLine="708"/>
        <w:jc w:val="both"/>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lastRenderedPageBreak/>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BC4DFF">
      <w:pPr>
        <w:spacing w:line="360" w:lineRule="auto"/>
        <w:ind w:firstLine="708"/>
        <w:jc w:val="both"/>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BC4DFF">
      <w:pPr>
        <w:spacing w:line="360" w:lineRule="auto"/>
        <w:ind w:firstLine="708"/>
        <w:jc w:val="both"/>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77777777"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niniejszego projektu zaproponowany zostanie sposób na rozwiązanie tego problemu.</w:t>
      </w:r>
    </w:p>
    <w:p w14:paraId="392777CC" w14:textId="77777777" w:rsidR="00BC4DFF" w:rsidRDefault="00BC4DFF" w:rsidP="00BC4DFF">
      <w:pPr>
        <w:ind w:left="284"/>
      </w:pPr>
    </w:p>
    <w:p w14:paraId="6C862120" w14:textId="3170E97C" w:rsidR="00A50E27" w:rsidRDefault="00A50E27"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Hlk88674123"/>
      <w:bookmarkStart w:id="4" w:name="_Toc91675689"/>
      <w:r>
        <w:lastRenderedPageBreak/>
        <w:t>Cel i zakres pracy</w:t>
      </w:r>
      <w:bookmarkEnd w:id="4"/>
    </w:p>
    <w:bookmarkEnd w:id="3"/>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249CA933" w:rsidR="00091E27" w:rsidRDefault="00FA2B98" w:rsidP="00FA2B98">
      <w:pPr>
        <w:pStyle w:val="Akapitzlist"/>
        <w:numPr>
          <w:ilvl w:val="0"/>
          <w:numId w:val="11"/>
        </w:numPr>
        <w:spacing w:line="360" w:lineRule="auto"/>
        <w:ind w:left="1069"/>
      </w:pPr>
      <w:r>
        <w:t>p</w:t>
      </w:r>
      <w:r w:rsidR="00091E27">
        <w:t>rzegląd informacji związanych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1675690"/>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675691"/>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A47B91">
      <w:pP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675692"/>
      <w:r>
        <w:lastRenderedPageBreak/>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1675693"/>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w:t>
      </w:r>
      <w:r>
        <w:lastRenderedPageBreak/>
        <w:t xml:space="preserve">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139C60C5" w:rsidR="005A0DAB" w:rsidRDefault="005A0DAB" w:rsidP="00402C8F"/>
    <w:p w14:paraId="71391166" w14:textId="355D59DC" w:rsidR="00C07AD7" w:rsidRDefault="00C07AD7" w:rsidP="00402C8F"/>
    <w:p w14:paraId="594D24A9" w14:textId="7F845C21" w:rsidR="00C07AD7" w:rsidRDefault="00C07AD7" w:rsidP="00402C8F"/>
    <w:p w14:paraId="13CF5E0B" w14:textId="77777777" w:rsidR="00C07AD7" w:rsidRDefault="00C07AD7"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C9DAF86" w14:textId="4E796CBC" w:rsidR="00A47B91" w:rsidRDefault="00402C8F" w:rsidP="00FE67EA">
      <w:pPr>
        <w:pStyle w:val="Nagwek1"/>
        <w:numPr>
          <w:ilvl w:val="0"/>
          <w:numId w:val="7"/>
        </w:numPr>
      </w:pPr>
      <w:bookmarkStart w:id="10" w:name="_Toc91675694"/>
      <w:r>
        <w:lastRenderedPageBreak/>
        <w:t>Formalizacja modelu matematycznego</w:t>
      </w:r>
      <w:bookmarkEnd w:id="10"/>
    </w:p>
    <w:p w14:paraId="234D3A92" w14:textId="77777777" w:rsidR="00C07AD7" w:rsidRPr="00C07AD7" w:rsidRDefault="00C07AD7" w:rsidP="00C07AD7"/>
    <w:p w14:paraId="722FAA95" w14:textId="6C6078DB" w:rsidR="00402C8F" w:rsidRDefault="00402C8F" w:rsidP="004B3DB2">
      <w:pPr>
        <w:pStyle w:val="Nagwek2"/>
        <w:numPr>
          <w:ilvl w:val="1"/>
          <w:numId w:val="7"/>
        </w:numPr>
      </w:pPr>
      <w:r>
        <w:t xml:space="preserve"> </w:t>
      </w:r>
      <w:bookmarkStart w:id="11" w:name="_Toc91675695"/>
      <w:r>
        <w:t>Podstawowe parametry symulacji</w:t>
      </w:r>
      <w:bookmarkEnd w:id="11"/>
    </w:p>
    <w:p w14:paraId="76287B2C" w14:textId="0A0A2B78" w:rsidR="00FE67EA" w:rsidRDefault="00FE67EA" w:rsidP="00FE67EA"/>
    <w:p w14:paraId="4CB70318" w14:textId="3DA27B18" w:rsidR="0049158F" w:rsidRDefault="00302665" w:rsidP="006E3255">
      <w:pPr>
        <w:spacing w:line="360" w:lineRule="auto"/>
        <w:ind w:firstLine="567"/>
        <w:jc w:val="both"/>
      </w:pPr>
      <w:r w:rsidRPr="00FA2B98">
        <w:t>Utworzona na potrzeby projektu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7785A00C" w:rsidR="00A5373D" w:rsidRDefault="00A5373D" w:rsidP="00A208EA">
      <w:pPr>
        <w:spacing w:line="360" w:lineRule="auto"/>
        <w:ind w:firstLine="567"/>
        <w:jc w:val="both"/>
        <w:rPr>
          <w:rFonts w:eastAsiaTheme="minorEastAsia"/>
        </w:rPr>
      </w:pPr>
      <w:r w:rsidRPr="00A5373D">
        <w:rPr>
          <w:rFonts w:eastAsiaTheme="minorEastAsia"/>
          <w:highlight w:val="yellow"/>
        </w:rPr>
        <w:lastRenderedPageBreak/>
        <w:t xml:space="preserve">Zależnie od rodzaju testów oraz potrzeb symulowany jest lot </w:t>
      </w:r>
      <w:r w:rsidRPr="00A5373D">
        <w:rPr>
          <w:rFonts w:eastAsiaTheme="minorEastAsia"/>
          <w:i/>
          <w:iCs/>
          <w:highlight w:val="yellow"/>
        </w:rPr>
        <w:t xml:space="preserve">n </w:t>
      </w:r>
      <w:r w:rsidRPr="00A5373D">
        <w:rPr>
          <w:rFonts w:eastAsiaTheme="minorEastAsia"/>
          <w:highlight w:val="yellow"/>
        </w:rPr>
        <w:t>dronów. Liczba ta oczywiście powinna być liczbą naturalną. Aby symulacja mogła być użyta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1675696"/>
      <w:r>
        <w:t>Wyznaczanie kolejnych pozycji dronów</w:t>
      </w:r>
      <w:bookmarkEnd w:id="12"/>
    </w:p>
    <w:p w14:paraId="5F0E03FB" w14:textId="7D45EE45" w:rsidR="006736B3" w:rsidRDefault="006736B3" w:rsidP="006736B3"/>
    <w:p w14:paraId="4627A201" w14:textId="3DDAB944" w:rsidR="00CE5EFF" w:rsidRDefault="00585EDC" w:rsidP="00DF5EA0">
      <w:pPr>
        <w:spacing w:line="360" w:lineRule="auto"/>
        <w:ind w:firstLine="567"/>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CE5EFF">
        <w:t xml:space="preserve"> </w:t>
      </w:r>
      <w:r>
        <w:t xml:space="preserve"> </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w:t>
      </w:r>
      <w:r w:rsidR="00CE5EFF" w:rsidRPr="00CE5EFF">
        <w:rPr>
          <w:highlight w:val="yellow"/>
        </w:rPr>
        <w:t>zastosowanego</w:t>
      </w:r>
      <w:r w:rsidR="00CE5EFF">
        <w:t xml:space="preserve"> </w:t>
      </w:r>
      <w:r>
        <w:t>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20CADC8D" w14:textId="3C1839CE" w:rsidR="00DF5EA0" w:rsidRDefault="00051A9F" w:rsidP="00C07AD7">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bookmarkStart w:id="13" w:name="_Hlk90475206"/>
    </w:p>
    <w:bookmarkEnd w:id="13"/>
    <w:p w14:paraId="6821A6EE" w14:textId="7D000915" w:rsidR="00DE5A30" w:rsidRDefault="00183D1A" w:rsidP="00A95858">
      <w:pPr>
        <w:spacing w:line="360" w:lineRule="auto"/>
        <w:ind w:firstLine="708"/>
        <w:jc w:val="both"/>
        <w:rPr>
          <w:iCs/>
        </w:rPr>
      </w:pPr>
      <w:r>
        <w:rPr>
          <w:iCs/>
          <w:noProof/>
        </w:rPr>
        <mc:AlternateContent>
          <mc:Choice Requires="wpg">
            <w:drawing>
              <wp:anchor distT="0" distB="0" distL="114300" distR="114300" simplePos="0" relativeHeight="251688960" behindDoc="0" locked="0" layoutInCell="1" allowOverlap="1" wp14:anchorId="0500E012" wp14:editId="518D0281">
                <wp:simplePos x="0" y="0"/>
                <wp:positionH relativeFrom="column">
                  <wp:posOffset>140335</wp:posOffset>
                </wp:positionH>
                <wp:positionV relativeFrom="paragraph">
                  <wp:posOffset>146685</wp:posOffset>
                </wp:positionV>
                <wp:extent cx="5848350" cy="3502435"/>
                <wp:effectExtent l="0" t="0" r="0" b="0"/>
                <wp:wrapNone/>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500E012" id="Grupa 30" o:spid="_x0000_s1026" style="position:absolute;left:0;text-align:left;margin-left:11.05pt;margin-top:11.55pt;width:460.5pt;height:275.8pt;z-index:251688960"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BMsPRO3wAAAAkBAAAPAAAAZHJzL2Rvd25yZXYueG1sTI9BT8JAEIXvJv6HzZh4k20L&#10;CNZuCSHqiZgIJobb0B3ahu5u013a8u8dTnp6M3kvb77JVqNpRE+dr51VEE8iEGQLp2tbKvjevz8t&#10;QfiAVmPjLCm4kodVfn+XYardYL+o34VScIn1KSqoQmhTKX1RkUE/cS1Z9k6uMxh47UqpOxy43DQy&#10;iaJnabC2fKHCljYVFefdxSj4GHBYT+O3fns+ba6H/fzzZxuTUo8P4/oVRKAx/IXhhs/okDPT0V2s&#10;9qJRkCQxJ1mnrOy/zG7DUcF8MVuAzDP5/4P8Fw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2nhdnjkHAAAoJAAADgAAAAAAAAAAAAAAAABDAgAA&#10;ZHJzL2Uyb0RvYy54bWxQSwECLQAKAAAAAAAAACEAYrwMWgAPAAAADwAAFAAAAAAAAAAAAAAAAACo&#10;CQAAZHJzL21lZGlhL2ltYWdlMS5wbmdQSwECLQAKAAAAAAAAACEAhiOhwP4GAAD+BgAAFAAAAAAA&#10;AAAAAAAAAADaGAAAZHJzL21lZGlhL2ltYWdlMi5zdmdQSwECLQAUAAYACAAAACEATLD0Tt8AAAAJ&#10;AQAADwAAAAAAAAAAAAAAAAAKIAAAZHJzL2Rvd25yZXYueG1sUEsBAi0AFAAGAAgAAAAhACJWDu7H&#10;AAAApQEAABkAAAAAAAAAAAAAAAAAFiEAAGRycy9fcmVscy9lMm9Eb2MueG1sLnJlbHNQSwUGAAAA&#10;AAcABwC+AQAAFC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v:group>
            </w:pict>
          </mc:Fallback>
        </mc:AlternateContent>
      </w:r>
    </w:p>
    <w:p w14:paraId="2912030B" w14:textId="753B3F80" w:rsidR="00DE5A30" w:rsidRDefault="00DE5A30" w:rsidP="00A95858">
      <w:pPr>
        <w:spacing w:line="360" w:lineRule="auto"/>
        <w:ind w:firstLine="708"/>
        <w:jc w:val="both"/>
        <w:rPr>
          <w:iCs/>
        </w:rPr>
      </w:pPr>
    </w:p>
    <w:p w14:paraId="5CBDB766" w14:textId="22A84ADD" w:rsidR="00DE5A30" w:rsidRDefault="00DE5A30" w:rsidP="00A95858">
      <w:pPr>
        <w:spacing w:line="360" w:lineRule="auto"/>
        <w:ind w:firstLine="708"/>
        <w:jc w:val="both"/>
        <w:rPr>
          <w:iCs/>
        </w:rPr>
      </w:pPr>
    </w:p>
    <w:p w14:paraId="01BFF2D2" w14:textId="09BA7CD9" w:rsidR="00DE5A30" w:rsidRDefault="00DE5A30" w:rsidP="00A95858">
      <w:pPr>
        <w:spacing w:line="360" w:lineRule="auto"/>
        <w:ind w:firstLine="708"/>
        <w:jc w:val="both"/>
        <w:rPr>
          <w:iCs/>
        </w:rPr>
      </w:pPr>
    </w:p>
    <w:p w14:paraId="28EBD4ED" w14:textId="1D85A15A" w:rsidR="00DE5A30" w:rsidRDefault="00DE5A30" w:rsidP="00A95858">
      <w:pPr>
        <w:spacing w:line="360" w:lineRule="auto"/>
        <w:ind w:firstLine="708"/>
        <w:jc w:val="both"/>
        <w:rPr>
          <w:iCs/>
        </w:rPr>
      </w:pPr>
    </w:p>
    <w:p w14:paraId="108359C7" w14:textId="5AB756B7" w:rsidR="00DE5A30" w:rsidRDefault="00DE5A30" w:rsidP="00A95858">
      <w:pPr>
        <w:spacing w:line="360" w:lineRule="auto"/>
        <w:ind w:firstLine="708"/>
        <w:jc w:val="both"/>
        <w:rPr>
          <w:iCs/>
        </w:rPr>
      </w:pPr>
    </w:p>
    <w:p w14:paraId="233E6610" w14:textId="2BDE44D0" w:rsidR="00DE5A30" w:rsidRDefault="00DE5A30" w:rsidP="00A95858">
      <w:pPr>
        <w:spacing w:line="360" w:lineRule="auto"/>
        <w:ind w:firstLine="708"/>
        <w:jc w:val="both"/>
        <w:rPr>
          <w:iCs/>
        </w:rPr>
      </w:pPr>
    </w:p>
    <w:p w14:paraId="0902A09B" w14:textId="44D800E6" w:rsidR="00DE5A30" w:rsidRDefault="00DE5A30" w:rsidP="00A95858">
      <w:pPr>
        <w:spacing w:line="360" w:lineRule="auto"/>
        <w:ind w:firstLine="708"/>
        <w:jc w:val="both"/>
        <w:rPr>
          <w:iCs/>
        </w:rPr>
      </w:pPr>
    </w:p>
    <w:p w14:paraId="2DA73FF0" w14:textId="044C9F80" w:rsidR="00DE5A30" w:rsidRDefault="00DE5A30" w:rsidP="00A95858">
      <w:pPr>
        <w:spacing w:line="360" w:lineRule="auto"/>
        <w:ind w:firstLine="708"/>
        <w:jc w:val="both"/>
        <w:rPr>
          <w:iCs/>
        </w:rPr>
      </w:pPr>
    </w:p>
    <w:p w14:paraId="0A8FA5A7" w14:textId="43D2BB54" w:rsidR="00DE5A30" w:rsidRDefault="00DE5A30" w:rsidP="00A95858">
      <w:pPr>
        <w:spacing w:line="360" w:lineRule="auto"/>
        <w:ind w:firstLine="708"/>
        <w:jc w:val="both"/>
        <w:rPr>
          <w:iCs/>
        </w:rPr>
      </w:pPr>
    </w:p>
    <w:p w14:paraId="0669602F" w14:textId="139B9650" w:rsidR="00DE5A30" w:rsidRDefault="00DE5A30" w:rsidP="00A95858">
      <w:pPr>
        <w:spacing w:line="360" w:lineRule="auto"/>
        <w:ind w:firstLine="708"/>
        <w:jc w:val="both"/>
        <w:rPr>
          <w:iCs/>
        </w:rPr>
      </w:pPr>
    </w:p>
    <w:p w14:paraId="52E2271F" w14:textId="5EAC1338" w:rsidR="00DE5A30" w:rsidRPr="00A66B35" w:rsidRDefault="00A66B35" w:rsidP="00A66B35">
      <w:pPr>
        <w:spacing w:line="360" w:lineRule="auto"/>
        <w:ind w:firstLine="708"/>
        <w:jc w:val="both"/>
        <w:rPr>
          <w:i/>
        </w:rPr>
      </w:pPr>
      <w:r>
        <w:rPr>
          <w:i/>
        </w:rPr>
        <w:t>Rysunek 3.</w:t>
      </w:r>
      <w:r w:rsidR="00332871">
        <w:rPr>
          <w:i/>
        </w:rPr>
        <w:t>1</w:t>
      </w:r>
      <w:r>
        <w:rPr>
          <w:i/>
        </w:rPr>
        <w:t xml:space="preserve"> Siły działające na drona podczas lotu</w:t>
      </w:r>
      <w:r w:rsidR="00332871">
        <w:rPr>
          <w:i/>
        </w:rPr>
        <w:t>.</w:t>
      </w:r>
      <w:r>
        <w:rPr>
          <w:i/>
        </w:rPr>
        <w:t xml:space="preserve"> </w:t>
      </w:r>
    </w:p>
    <w:p w14:paraId="2B82060D" w14:textId="77777777" w:rsidR="00DE5A30" w:rsidRDefault="00DE5A30" w:rsidP="00A95858">
      <w:pPr>
        <w:spacing w:line="360" w:lineRule="auto"/>
        <w:ind w:firstLine="708"/>
        <w:jc w:val="both"/>
        <w:rPr>
          <w:iCs/>
        </w:rPr>
      </w:pPr>
    </w:p>
    <w:p w14:paraId="564272CA" w14:textId="086E6A0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0EE57DDC" w14:textId="6FF33ADA" w:rsidR="00C07AD7" w:rsidRDefault="00C07AD7" w:rsidP="00A95858">
      <w:pPr>
        <w:spacing w:line="360" w:lineRule="auto"/>
        <w:ind w:firstLine="708"/>
        <w:jc w:val="both"/>
        <w:rPr>
          <w:iCs/>
        </w:rPr>
      </w:pPr>
    </w:p>
    <w:p w14:paraId="6125BBBF" w14:textId="7FA086A5" w:rsidR="00C07AD7" w:rsidRDefault="00C07AD7" w:rsidP="00A95858">
      <w:pPr>
        <w:spacing w:line="360" w:lineRule="auto"/>
        <w:ind w:firstLine="708"/>
        <w:jc w:val="both"/>
        <w:rPr>
          <w:iCs/>
        </w:rPr>
      </w:pPr>
    </w:p>
    <w:p w14:paraId="4C5A563C" w14:textId="77777777" w:rsidR="00C07AD7" w:rsidRDefault="00C07AD7" w:rsidP="00A95858">
      <w:pPr>
        <w:spacing w:line="360" w:lineRule="auto"/>
        <w:ind w:firstLine="708"/>
        <w:jc w:val="both"/>
        <w:rPr>
          <w:iCs/>
        </w:rPr>
      </w:pPr>
    </w:p>
    <w:p w14:paraId="24517C8E" w14:textId="5CFC1DA2" w:rsidR="00DF5EA0" w:rsidRPr="004875F8" w:rsidRDefault="00FA107D"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FA107D"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FA107D"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0648B97E"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w:t>
      </w:r>
      <w:r w:rsidRPr="001D0417">
        <w:rPr>
          <w:rFonts w:eastAsiaTheme="minorEastAsia"/>
          <w:highlight w:val="green"/>
        </w:rPr>
        <w:t xml:space="preserve">Kierunek wektora siły wypadkowej musi być zgodny z wyznaczoną trajektorią prostoliniową. </w:t>
      </w:r>
      <w:r w:rsidR="001D0417" w:rsidRPr="001D0417">
        <w:rPr>
          <w:rFonts w:eastAsiaTheme="minorEastAsia"/>
          <w:highlight w:val="green"/>
        </w:rPr>
        <w:t>Tylko wtedy trajektoria drona będzie tożsama z zadaną trajektorią.</w:t>
      </w:r>
      <w:r w:rsidR="001D0417">
        <w:rPr>
          <w:rFonts w:eastAsiaTheme="minorEastAsia"/>
        </w:rPr>
        <w:t xml:space="preserve"> </w:t>
      </w:r>
      <w:r w:rsidRPr="00DF5EA0">
        <w:rPr>
          <w:rFonts w:eastAsiaTheme="minorEastAsia"/>
        </w:rPr>
        <w:t xml:space="preserve">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FA107D"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FA107D"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FA107D"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FA107D"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lastRenderedPageBreak/>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FA107D"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FA107D"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FA107D"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FA107D"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7464944C" w:rsidR="00DF5EA0" w:rsidRDefault="00DF5EA0" w:rsidP="001226F5">
      <w:pPr>
        <w:spacing w:line="360" w:lineRule="auto"/>
        <w:ind w:firstLine="709"/>
        <w:jc w:val="both"/>
        <w:rPr>
          <w:rFonts w:eastAsiaTheme="minorEastAsia"/>
          <w:iCs/>
        </w:rPr>
      </w:pPr>
      <w:r>
        <w:rPr>
          <w:rFonts w:eastAsiaTheme="minorEastAsia"/>
          <w:iCs/>
        </w:rPr>
        <w:t xml:space="preserve">Obliczone przyspieszenie w rzeczywistości zmieniałoby się w czasie, bowiem każda zmiana prędkości (czyli efekt przyspieszenia) powoduje zmianę oporu aerodynamicznego, co zmienia wartość siły wypadkowej powodującej przyspieszenie. Mamy więc do czynienia ze </w:t>
      </w:r>
      <w:r>
        <w:rPr>
          <w:rFonts w:eastAsiaTheme="minorEastAsia"/>
          <w:iCs/>
        </w:rPr>
        <w:lastRenderedPageBreak/>
        <w:t xml:space="preserve">swoistym równaniem różniczkowym. Na potrzeby projektu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6C35DF">
        <w:rPr>
          <w:highlight w:val="yellow"/>
        </w:rPr>
        <w:t>Oblicz</w:t>
      </w:r>
      <w:r w:rsidR="006C35DF">
        <w:rPr>
          <w:highlight w:val="yellow"/>
        </w:rPr>
        <w:t>a</w:t>
      </w:r>
      <w:r w:rsidRPr="006C35DF">
        <w:rPr>
          <w:highlight w:val="yellow"/>
        </w:rPr>
        <w:t xml:space="preserve">nie przyspieszenia jest kluczowe jedynie w przypadku hamownia oraz przyspieszania. Dron wytwarza wtedy maksymalną zadaną siłę ciągu </w:t>
      </w:r>
      <m:oMath>
        <m:acc>
          <m:accPr>
            <m:chr m:val="⃗"/>
            <m:ctrlPr>
              <w:rPr>
                <w:rFonts w:ascii="Cambria Math" w:hAnsi="Cambria Math"/>
                <w:i/>
                <w:highlight w:val="yellow"/>
              </w:rPr>
            </m:ctrlPr>
          </m:accPr>
          <m:e>
            <m:r>
              <w:rPr>
                <w:rFonts w:ascii="Cambria Math" w:hAnsi="Cambria Math"/>
                <w:highlight w:val="yellow"/>
              </w:rPr>
              <m:t>F</m:t>
            </m:r>
          </m:e>
        </m:acc>
      </m:oMath>
      <w:r w:rsidRPr="006C35DF">
        <w:rPr>
          <w:rFonts w:eastAsiaTheme="minorEastAsia"/>
          <w:highlight w:val="yellow"/>
        </w:rPr>
        <w:t>. Inaczej jest podczas lotu z prędkością maksymalną. Wtedy siła</w:t>
      </w:r>
      <w:r w:rsidR="004025BA" w:rsidRPr="006C35DF">
        <w:rPr>
          <w:rFonts w:eastAsiaTheme="minorEastAsia"/>
          <w:highlight w:val="yellow"/>
        </w:rPr>
        <w:t xml:space="preserve"> ciągu drona jest redukowana do stopnia pozwalającego na zrównoważenie występujących oporów. Jej wartość jest co najwyżej równa </w:t>
      </w:r>
      <m:oMath>
        <m:acc>
          <m:accPr>
            <m:chr m:val="⃗"/>
            <m:ctrlPr>
              <w:rPr>
                <w:rFonts w:ascii="Cambria Math" w:hAnsi="Cambria Math"/>
                <w:i/>
                <w:highlight w:val="yellow"/>
              </w:rPr>
            </m:ctrlPr>
          </m:accPr>
          <m:e>
            <m:r>
              <w:rPr>
                <w:rFonts w:ascii="Cambria Math" w:hAnsi="Cambria Math"/>
                <w:highlight w:val="yellow"/>
              </w:rPr>
              <m:t>F</m:t>
            </m:r>
          </m:e>
        </m:acc>
      </m:oMath>
      <w:r w:rsidR="006C35DF">
        <w:rPr>
          <w:rFonts w:eastAsiaTheme="minorEastAsia"/>
          <w:highlight w:val="yellow"/>
        </w:rPr>
        <w:t>,</w:t>
      </w:r>
      <w:r w:rsidR="004025BA" w:rsidRPr="006C35DF">
        <w:rPr>
          <w:rFonts w:eastAsiaTheme="minorEastAsia"/>
          <w:highlight w:val="yellow"/>
        </w:rPr>
        <w:t xml:space="preserve"> ponieważ wszystkie siły oporu przy stałej prędkości będą stałe</w:t>
      </w:r>
      <w:r w:rsidR="006C35DF">
        <w:rPr>
          <w:rFonts w:eastAsiaTheme="minorEastAsia"/>
          <w:highlight w:val="yellow"/>
        </w:rPr>
        <w:t>.</w:t>
      </w:r>
      <w:r w:rsidR="004025BA" w:rsidRPr="006C35DF">
        <w:rPr>
          <w:rFonts w:eastAsiaTheme="minorEastAsia"/>
          <w:highlight w:val="yellow"/>
        </w:rPr>
        <w:t xml:space="preserve"> </w:t>
      </w:r>
      <w:r w:rsidR="006C35DF">
        <w:rPr>
          <w:rFonts w:eastAsiaTheme="minorEastAsia"/>
          <w:highlight w:val="yellow"/>
        </w:rPr>
        <w:t>D</w:t>
      </w:r>
      <w:r w:rsidR="004025BA" w:rsidRPr="006C35DF">
        <w:rPr>
          <w:rFonts w:eastAsiaTheme="minorEastAsia"/>
          <w:highlight w:val="yellow"/>
        </w:rPr>
        <w:t>latego</w:t>
      </w:r>
      <w:r w:rsidR="006C35DF" w:rsidRPr="006C35DF">
        <w:rPr>
          <w:rFonts w:eastAsiaTheme="minorEastAsia"/>
          <w:highlight w:val="yellow"/>
        </w:rPr>
        <w:t xml:space="preserve"> w tym przypadku</w:t>
      </w:r>
      <w:r w:rsidR="004025BA" w:rsidRPr="006C35DF">
        <w:rPr>
          <w:rFonts w:eastAsiaTheme="minorEastAsia"/>
          <w:highlight w:val="yellow"/>
        </w:rPr>
        <w:t xml:space="preserve"> nie jest konieczne wykonywanie obliczeń </w:t>
      </w:r>
      <w:r w:rsidR="006C35DF" w:rsidRPr="006C35DF">
        <w:rPr>
          <w:rFonts w:eastAsiaTheme="minorEastAsia"/>
          <w:highlight w:val="yellow"/>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65BB0493" w:rsidR="00DF5EA0" w:rsidRPr="00C53603" w:rsidRDefault="00FA107D"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FA107D"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FA107D"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FA107D"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06C0C1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w:t>
      </w:r>
      <w:r w:rsidR="00013695" w:rsidRPr="00DB48F1">
        <w:rPr>
          <w:rFonts w:eastAsiaTheme="minorEastAsia"/>
          <w:iCs/>
        </w:rPr>
        <w:t>zadany interwał czasowy</w:t>
      </w:r>
      <w:r>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795C22D6" w:rsidR="00DF5EA0" w:rsidRDefault="00DF5EA0" w:rsidP="00DF5EA0">
      <w:pPr>
        <w:spacing w:line="360" w:lineRule="auto"/>
        <w:jc w:val="both"/>
        <w:rPr>
          <w:rFonts w:eastAsiaTheme="minorEastAsia"/>
          <w:iCs/>
        </w:rPr>
      </w:pPr>
      <w:r>
        <w:rPr>
          <w:rFonts w:eastAsiaTheme="minorEastAsia"/>
          <w:iCs/>
        </w:rPr>
        <w:tab/>
        <w:t>Tutaj sprawa staje się banalnie prosta bowiem za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7B3945AE" w14:textId="004DC40F" w:rsidR="00ED7E6A" w:rsidRDefault="008012C1" w:rsidP="00DF5EA0">
      <w:pPr>
        <w:spacing w:line="360" w:lineRule="auto"/>
        <w:jc w:val="both"/>
        <w:rPr>
          <w:rFonts w:eastAsiaTheme="minorEastAsia"/>
          <w:iCs/>
        </w:rPr>
      </w:pPr>
      <w:r>
        <w:rPr>
          <w:iCs/>
          <w:noProof/>
        </w:rPr>
        <w:lastRenderedPageBreak/>
        <mc:AlternateContent>
          <mc:Choice Requires="wpg">
            <w:drawing>
              <wp:anchor distT="0" distB="0" distL="114300" distR="114300" simplePos="0" relativeHeight="251664384" behindDoc="0" locked="0" layoutInCell="1" allowOverlap="1" wp14:anchorId="45764678" wp14:editId="7B62B996">
                <wp:simplePos x="0" y="0"/>
                <wp:positionH relativeFrom="column">
                  <wp:posOffset>577215</wp:posOffset>
                </wp:positionH>
                <wp:positionV relativeFrom="paragraph">
                  <wp:posOffset>-218440</wp:posOffset>
                </wp:positionV>
                <wp:extent cx="4124325" cy="3190875"/>
                <wp:effectExtent l="19050" t="38100" r="104775" b="9525"/>
                <wp:wrapNone/>
                <wp:docPr id="21" name="Grupa 21"/>
                <wp:cNvGraphicFramePr/>
                <a:graphic xmlns:a="http://schemas.openxmlformats.org/drawingml/2006/main">
                  <a:graphicData uri="http://schemas.microsoft.com/office/word/2010/wordprocessingGroup">
                    <wpg:wgp>
                      <wpg:cNvGrpSpPr/>
                      <wpg:grpSpPr>
                        <a:xfrm>
                          <a:off x="0" y="0"/>
                          <a:ext cx="4124325" cy="31908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proofErr w:type="spellStart"/>
                                    <w:r w:rsidRPr="00D6585B">
                                      <w:rPr>
                                        <w:i/>
                                        <w:iCs/>
                                      </w:rPr>
                                      <w:t>S</w:t>
                                    </w:r>
                                    <w:r w:rsidRPr="00D6585B">
                                      <w:rPr>
                                        <w:i/>
                                        <w:iCs/>
                                        <w:vertAlign w:val="subscript"/>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45764678" id="Grupa 21" o:spid="_x0000_s1043" style="position:absolute;left:0;text-align:left;margin-left:45.45pt;margin-top:-17.2pt;width:324.75pt;height:251.25pt;z-index:251664384"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GpsAYAACArAAAOAAAAZHJzL2Uyb0RvYy54bWzsWstu2zgU3Q8w/yBoP7XefqBOkXEmwQBF&#10;G6Cd6ZqRJVuoJGooJrazmwH6Z+1/zSFFynJsxXYe7stZOJJIUdTlveece6mXr+ZZatxErExoPjTt&#10;F5ZpRHlIx0k+GZp/vT//rWcaJSf5mKQ0j4bmIirNVye//vJyVgwih05pOo6YgUHycjArhuaU82LQ&#10;6ZThNMpI+YIWUY7GmLKMcJyySWfMyAyjZ2nHsaygM6NsXDAaRmWJq2dVo3kix4/jKORv47iMuJEO&#10;TcyNy18mf6/Eb+fkJRlMGCmmSaimQR4wi4wkOR5aD3VGODGuWbI2VJaEjJY05i9CmnVoHCdhJN8B&#10;b2Nbd97mgtHrQr7LZDCbFLWZYNo7dnrwsOGbmwtWvCsuGSwxKyawhTwT7zKPWSb+Y5bGXJpsUZss&#10;mnMjxEXPdjzX8U0jRJtr961e16+MGk5h+bX7wukfW+7s6Ad3VqYzK+Ag5dIG5eNs8G5KikiathzA&#10;BpfMSMbwX9s0cpLBTy9pGhk8+lhyOosMXJfmkX2FsQw+/53i9evrJS5usJnt9X1PmAfWcbqwDo6l&#10;y9X2s/o+LCbN51mW5UuXrG1ABgUr+UVEM0McDE0Gj5aORm5elxxDoavuIp5f0jQZnydpKk9EFEWj&#10;lBk3BP6fcjld3LHSK82N2dAMXDxa3JRTcXs1cprjAcLy1euJIz6/mktbBdokV3S8gEUYrYKrLMLz&#10;BHN9TUp+SRiiCXEHhOBv8ROnFM+i6sg0ppTdbrou+mOB0WoaM0Tn0Cz/uSYsMo30zxxL37c9T4Sz&#10;PPH8roMT1my5arbk19mIwgBYXcxOHor+PNWHMaPZBwDJqXgqmkge4tlDk+vDEa8wA0AURqenshMC&#10;uCD8df6uCMXQwnZiJd7PPxBWqOXiWOc3VDsbGdxZtapvZfXTa07jRC6psHNlVWV+OL6IzkNEgNMS&#10;AY5ebkTLPhHguIEDoG6PALdv+RpAHL9rV/jxPURAV5vkGAGHigDFTxVVLXFbhH+F2xfsuiAGziVe&#10;TwS2Px2/rSD4XvzWuLP27K/Ab11tpi//fv4U3ubJR+AULfnCqH0ZBhvlSg1o3NeMXEsBx3fdAHwh&#10;aK1nQbgoIaVZDS1CD9iAaRHbFZloOaHpSkFkmuSCiNewUZDeCh+RQYOpjFCQQpwSQHSYFWMQRD4B&#10;WqcTyNCQMzniCs2VbHJVU6HndZ2Rpya20k3M7oyU04oyZZPoRgZZwqFU0ySTrwyqVncLjiSDSGpN&#10;RcmrjFmhg7CBQvCG0LrryHZfr1DlyDg/OvImoeZpO6158m2EhIPdki//ffz8ybDlIgvD7+TY4B/l&#10;1k7X9oJ1tRZIgpLerR2gxa8xCZJMpnxE8xyijbJKItxRAE/u5YuydnKkSWM6e4+ghGyCGkMDhIv8&#10;e7znkwEnSfpHPjb4ooBg5iwh+SSNHhUVBxA4yEcrptjiOL0q8Hb0GzvwukLbVzp/g+f0er5sF7D4&#10;vI7j9gQcfyP4+Cxe0iIC7HppFXaqJXy8CHC9biCwQIZ9g8rJYJsIaLvza4qAmmJWc1zFNPunuD2r&#10;371HCzgwnmgWnu/0fedp9f0a3DWg7lz+bYK6hpBYkRhYlvtS3hoTjoL/UIL/AIxgwzk3Fn0kTivp&#10;sE/Kq2WvJAMXEliXxLQ8VoUeGRIu/r7jkKhR4xgShwqJNvqrkztFfyqlO9KfCmFV460LXFsEYLPg&#10;1ZIRG3GaFH/r4p8qky9TCIkfSA1VwVtzYNALtpZ5j8nD/in1AajC1UyxxXfc7cnDFt+xA2wcQDbJ&#10;0oP2oMDp1VLKtkAz24jj6Eb7u1EbvAZ67RW8qv2PveB1iQ22467tBbmu4zl1muGjbq7rD1vTjJY7&#10;v2aa0V6h2aEkszE6AKA6e16iapvR6ldf7o89tOCIXU2ZwOxdcVxLTh5ai1mUZ5RXWPC0ZcgDYCbS&#10;5p0KLrJMfH+hbqNX2H7fCgCEwjeCbqDyy6WDNCsvy/Z293gkZv7o5ZflrsWBdiRr3F3j3HoHeqfS&#10;brNEZ6MmobKupaMofVYh85Ya3c+5aXEAtLBrifV2RlIDp3L/o65KqbOWzy0qhnACv+vdzbntwO5r&#10;brWRc1faqh0GohTavrx3Z2pl32hle6nvnC0l/kq3qvJkO93H12jbH/Jce1g/5DceITYL1Qcfo5/m&#10;K4+alKsoa3KvqHTdH2UualrSf8G4AFItUnWWctBIOz8X+1kCJBDKzxVp7Q85RtpIfFgF3N3ha6pv&#10;LNKaSmbnY3yGKV1NfTIqvvNsnstN/uWHrSf/AwAA//8DAFBLAwQUAAYACAAAACEAKAs9OOIAAAAK&#10;AQAADwAAAGRycy9kb3ducmV2LnhtbEyPwU7CQBCG7ya+w2ZMvMFupSKUTgkh6omYCCaG29AObUN3&#10;t+kubXl715PeZjJf/vn+dD3qRvTcudoahGiqQLDJbVGbEuHr8DZZgHCeTEGNNYxwYwfr7P4upaSw&#10;g/nkfu9LEUKMSwih8r5NpHR5xZrc1LZswu1sO00+rF0pi46GEK4b+aTUXGqqTfhQUcvbivPL/qoR&#10;3gcaNrPotd9dztvb8fD88b2LGPHxYdysQHge/R8Mv/pBHbLgdLJXUzjRICzVMpAIk1kcgwjAS6zC&#10;cEKI54sIZJbK/xWyHwAAAP//AwBQSwECLQAUAAYACAAAACEAtoM4kv4AAADhAQAAEwAAAAAAAAAA&#10;AAAAAAAAAAAAW0NvbnRlbnRfVHlwZXNdLnhtbFBLAQItABQABgAIAAAAIQA4/SH/1gAAAJQBAAAL&#10;AAAAAAAAAAAAAAAAAC8BAABfcmVscy8ucmVsc1BLAQItABQABgAIAAAAIQBHNyGpsAYAACArAAAO&#10;AAAAAAAAAAAAAAAAAC4CAABkcnMvZTJvRG9jLnhtbFBLAQItABQABgAIAAAAIQAoCz044gAAAAoB&#10;AAAPAAAAAAAAAAAAAAAAAAoJAABkcnMvZG93bnJldi54bWxQSwUGAAAAAAQABADzAAAAGQo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proofErr w:type="spellStart"/>
                              <w:r w:rsidRPr="00D6585B">
                                <w:rPr>
                                  <w:i/>
                                  <w:iCs/>
                                </w:rPr>
                                <w:t>S</w:t>
                              </w:r>
                              <w:r w:rsidRPr="00D6585B">
                                <w:rPr>
                                  <w:i/>
                                  <w:iCs/>
                                  <w:vertAlign w:val="subscript"/>
                                </w:rPr>
                                <w:t>x</w:t>
                              </w:r>
                              <w:proofErr w:type="spellEnd"/>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v:group>
            </w:pict>
          </mc:Fallback>
        </mc:AlternateContent>
      </w:r>
    </w:p>
    <w:p w14:paraId="22D82808" w14:textId="6FB899D1" w:rsidR="00DF5EA0" w:rsidRDefault="00DF5EA0" w:rsidP="00DF5EA0">
      <w:pPr>
        <w:spacing w:line="360" w:lineRule="auto"/>
        <w:jc w:val="both"/>
        <w:rPr>
          <w:rFonts w:eastAsiaTheme="minorEastAsia"/>
          <w:iCs/>
        </w:rPr>
      </w:pPr>
    </w:p>
    <w:p w14:paraId="59847E91" w14:textId="693C3B92" w:rsidR="00DF5EA0" w:rsidRPr="008E1906" w:rsidRDefault="00DF5EA0" w:rsidP="00DF5EA0">
      <w:pPr>
        <w:spacing w:line="360" w:lineRule="auto"/>
        <w:jc w:val="both"/>
        <w:rPr>
          <w:iCs/>
        </w:rPr>
      </w:pPr>
    </w:p>
    <w:p w14:paraId="4AF85B57" w14:textId="7B92AC0A" w:rsidR="00DF5EA0" w:rsidRDefault="00DF5EA0" w:rsidP="00DF5EA0"/>
    <w:p w14:paraId="34D4EA34" w14:textId="224BA290" w:rsidR="00DF5EA0" w:rsidRDefault="00DF5EA0" w:rsidP="00DF5EA0"/>
    <w:p w14:paraId="67299F4F" w14:textId="5A1D43C8" w:rsidR="00DF5EA0" w:rsidRDefault="00DF5EA0" w:rsidP="00DF5EA0"/>
    <w:p w14:paraId="74B9A916" w14:textId="77777777" w:rsidR="00332871" w:rsidRDefault="00332871" w:rsidP="00DF5EA0"/>
    <w:p w14:paraId="28D3F7EA" w14:textId="1576989F" w:rsidR="00A66B35" w:rsidRDefault="00A66B35" w:rsidP="00DF5EA0"/>
    <w:p w14:paraId="01C9B93F" w14:textId="77777777" w:rsidR="008012C1" w:rsidRDefault="008012C1" w:rsidP="00DF5EA0"/>
    <w:p w14:paraId="31BEBA94" w14:textId="1FF5A7B4" w:rsidR="00051A9F" w:rsidRDefault="00DF5EA0" w:rsidP="00332871">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35025557" w14:textId="350126B8" w:rsidR="005372A9" w:rsidRPr="00A21FC6" w:rsidRDefault="005372A9" w:rsidP="00C07AD7">
      <w:pPr>
        <w:jc w:val="both"/>
      </w:pPr>
      <w:r>
        <w:tab/>
      </w:r>
    </w:p>
    <w:p w14:paraId="3D3A7139" w14:textId="28E1FF5F" w:rsidR="00BE0080" w:rsidRPr="00DB48F1"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 wypełnionej pozycjami dronów. Każdy kolejny rząd oznacza pozycję</w:t>
      </w:r>
      <w:r w:rsidR="001007C9" w:rsidRPr="00DB48F1">
        <w:t xml:space="preserve"> drona</w:t>
      </w:r>
      <w:r w:rsidR="001226F5" w:rsidRPr="00DB48F1">
        <w:t xml:space="preserve"> po upływie zadanego interwału czasowego</w:t>
      </w:r>
      <w:r w:rsidR="00A21FC6">
        <w:t xml:space="preserve"> </w:t>
      </w:r>
      <w:r w:rsidR="00A21FC6">
        <w:rPr>
          <w:i/>
          <w:iCs/>
        </w:rPr>
        <w:t>t</w:t>
      </w:r>
      <w:r w:rsidR="001226F5" w:rsidRPr="00DB48F1">
        <w:t>.</w:t>
      </w:r>
      <w:r w:rsidR="00A21FC6">
        <w:t xml:space="preserve"> </w:t>
      </w:r>
      <w:r w:rsidR="004F2CFA" w:rsidRPr="004F2CFA">
        <w:rPr>
          <w:highlight w:val="yellow"/>
        </w:rPr>
        <w:t>Jeśli np. rozpatrywana jest pozycja</w:t>
      </w:r>
      <w:r w:rsidR="004F2CFA">
        <w:rPr>
          <w:highlight w:val="yellow"/>
        </w:rPr>
        <w:t xml:space="preserve"> </w:t>
      </w:r>
      <w:r w:rsidR="004F2CFA" w:rsidRPr="004F2CFA">
        <w:rPr>
          <w:highlight w:val="yellow"/>
        </w:rPr>
        <w:t>w rzędzie 5</w:t>
      </w:r>
      <w:r w:rsidR="004F2CFA">
        <w:rPr>
          <w:highlight w:val="yellow"/>
        </w:rPr>
        <w:t xml:space="preserve"> oraz </w:t>
      </w:r>
      <w:r w:rsidR="004F2CFA">
        <w:rPr>
          <w:i/>
          <w:iCs/>
          <w:highlight w:val="yellow"/>
        </w:rPr>
        <w:t>t</w:t>
      </w:r>
      <w:r w:rsidR="004F2CFA">
        <w:rPr>
          <w:highlight w:val="yellow"/>
        </w:rPr>
        <w:t>=1s</w:t>
      </w:r>
      <w:r w:rsidR="004F2CFA" w:rsidRPr="004F2CFA">
        <w:rPr>
          <w:highlight w:val="yellow"/>
        </w:rPr>
        <w:t>, to jest to pozycja</w:t>
      </w:r>
      <w:r w:rsidR="004F2CFA">
        <w:rPr>
          <w:highlight w:val="yellow"/>
        </w:rPr>
        <w:t>, którą zajmuje dron po 5 sekundach od</w:t>
      </w:r>
      <w:r w:rsidR="004F2CFA" w:rsidRPr="004F2CFA">
        <w:rPr>
          <w:highlight w:val="yellow"/>
        </w:rPr>
        <w:t xml:space="preserve"> </w:t>
      </w:r>
      <w:r w:rsidR="004F2CFA">
        <w:rPr>
          <w:highlight w:val="yellow"/>
        </w:rPr>
        <w:t>rozpoczęcia</w:t>
      </w:r>
      <w:r w:rsidR="004F2CFA" w:rsidRPr="004F2CFA">
        <w:rPr>
          <w:highlight w:val="yellow"/>
        </w:rPr>
        <w:t xml:space="preserve"> symulacji</w:t>
      </w:r>
      <w:r w:rsidR="004F2CFA">
        <w:rPr>
          <w:highlight w:val="yellow"/>
        </w:rPr>
        <w:t xml:space="preserve"> (procedury zmiany pozycji)</w:t>
      </w:r>
      <w:r w:rsidR="004F2CFA" w:rsidRPr="004F2CFA">
        <w:rPr>
          <w:highlight w:val="yellow"/>
        </w:rPr>
        <w:t>.</w:t>
      </w:r>
      <w:r w:rsidR="00FC3421">
        <w:t xml:space="preserve"> </w:t>
      </w:r>
      <w:r w:rsidR="00FC3421" w:rsidRPr="00FC3421">
        <w:rPr>
          <w:highlight w:val="yellow"/>
        </w:rPr>
        <w:t>Odległo</w:t>
      </w:r>
      <w:r w:rsidR="00BC6785">
        <w:rPr>
          <w:highlight w:val="yellow"/>
        </w:rPr>
        <w:t>ści</w:t>
      </w:r>
      <w:r w:rsidR="00FC3421" w:rsidRPr="00FC3421">
        <w:rPr>
          <w:highlight w:val="yellow"/>
        </w:rPr>
        <w:t xml:space="preserve"> pomiędzy kolejnymi pozycjami </w:t>
      </w:r>
      <w:r w:rsidR="00FC3421">
        <w:rPr>
          <w:highlight w:val="yellow"/>
        </w:rPr>
        <w:t>mo</w:t>
      </w:r>
      <w:r w:rsidR="00BC6785">
        <w:rPr>
          <w:highlight w:val="yellow"/>
        </w:rPr>
        <w:t>gą</w:t>
      </w:r>
      <w:r w:rsidR="00FC3421" w:rsidRPr="00FC3421">
        <w:rPr>
          <w:highlight w:val="yellow"/>
        </w:rPr>
        <w:t xml:space="preserve"> się różnić</w:t>
      </w:r>
      <w:r w:rsidR="008F29EF">
        <w:rPr>
          <w:highlight w:val="yellow"/>
        </w:rPr>
        <w:t xml:space="preserve"> z powodu</w:t>
      </w:r>
      <w:r w:rsidR="00FC3421" w:rsidRPr="00FC3421">
        <w:rPr>
          <w:highlight w:val="yellow"/>
        </w:rPr>
        <w:t xml:space="preserve"> przyspieszania i hamowania.</w:t>
      </w:r>
      <w:r w:rsidR="004F2CFA">
        <w:t xml:space="preserve"> </w:t>
      </w:r>
      <w:r w:rsidR="001007C9" w:rsidRPr="004F2CFA">
        <w:t>Kolumny</w:t>
      </w:r>
      <w:r w:rsidR="001007C9" w:rsidRPr="00DB48F1">
        <w:t xml:space="preserve"> macierzy odpowiadają poszczególnym dronom. </w:t>
      </w:r>
      <w:r w:rsidR="00A21FC6" w:rsidRPr="00A21FC6">
        <w:rPr>
          <w:highlight w:val="yellow"/>
        </w:rPr>
        <w:t xml:space="preserve">Wszystkie pozycje </w:t>
      </w:r>
      <w:r w:rsidR="00A21FC6">
        <w:rPr>
          <w:highlight w:val="yellow"/>
        </w:rPr>
        <w:t>pojedynczego</w:t>
      </w:r>
      <w:r w:rsidR="00A21FC6" w:rsidRPr="00A21FC6">
        <w:rPr>
          <w:highlight w:val="yellow"/>
        </w:rPr>
        <w:t xml:space="preserve"> drona leżą na prostej</w:t>
      </w:r>
      <w:r w:rsidR="00A21FC6">
        <w:rPr>
          <w:highlight w:val="yellow"/>
        </w:rPr>
        <w:t xml:space="preserve"> łączącej punkty początkowy i docelowy</w:t>
      </w:r>
      <w:r w:rsidR="00A21FC6" w:rsidRPr="00A21FC6">
        <w:rPr>
          <w:highlight w:val="yellow"/>
        </w:rPr>
        <w:t>.</w:t>
      </w:r>
      <w:r w:rsidR="00A21FC6">
        <w:t xml:space="preserve"> </w:t>
      </w:r>
      <w:r w:rsidR="004F2CFA" w:rsidRPr="004F2CFA">
        <w:rPr>
          <w:highlight w:val="yellow"/>
        </w:rPr>
        <w:t xml:space="preserve">Taka forma rozwiązania </w:t>
      </w:r>
      <w:r w:rsidR="004F2CFA" w:rsidRPr="008F29EF">
        <w:rPr>
          <w:highlight w:val="yellow"/>
        </w:rPr>
        <w:t xml:space="preserve">pozwala </w:t>
      </w:r>
      <w:r w:rsidR="001007C9" w:rsidRPr="008F29EF">
        <w:rPr>
          <w:highlight w:val="yellow"/>
        </w:rPr>
        <w:t>na o</w:t>
      </w:r>
      <w:r w:rsidR="00BE0080" w:rsidRPr="008F29EF">
        <w:rPr>
          <w:highlight w:val="yellow"/>
        </w:rPr>
        <w:t xml:space="preserve">bliczenie </w:t>
      </w:r>
      <w:r w:rsidR="001007C9" w:rsidRPr="008F29EF">
        <w:rPr>
          <w:highlight w:val="yellow"/>
        </w:rPr>
        <w:t xml:space="preserve">kryteriów </w:t>
      </w:r>
      <w:r w:rsidR="00BE0080" w:rsidRPr="008F29EF">
        <w:rPr>
          <w:highlight w:val="yellow"/>
        </w:rPr>
        <w:t>potrzebnych do funkcji celu:</w:t>
      </w:r>
      <w:r w:rsidR="00BE0080" w:rsidRPr="00DB48F1">
        <w:t xml:space="preserve"> </w:t>
      </w:r>
    </w:p>
    <w:p w14:paraId="2A821CD6" w14:textId="02A6E133" w:rsidR="00474A21" w:rsidRPr="00DB48F1" w:rsidRDefault="00BE0080" w:rsidP="00474A21">
      <w:pPr>
        <w:pStyle w:val="Akapitzlist"/>
        <w:numPr>
          <w:ilvl w:val="0"/>
          <w:numId w:val="9"/>
        </w:numPr>
        <w:spacing w:line="360" w:lineRule="auto"/>
        <w:jc w:val="both"/>
      </w:pPr>
      <w:r w:rsidRPr="00DB48F1">
        <w:t>czas symulacji to liczba rzędów pomnożona przez zadany interwał czasowy</w:t>
      </w:r>
      <w:r w:rsidR="00474A21">
        <w:t xml:space="preserve"> (3.12).</w:t>
      </w:r>
    </w:p>
    <w:p w14:paraId="425B4052" w14:textId="45BB5FC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(3.13</w:t>
      </w:r>
      <w:r w:rsidR="00664340">
        <w:t>-</w:t>
      </w:r>
      <w:r w:rsidR="00222E51">
        <w:t>15</w:t>
      </w:r>
      <w:r w:rsidR="00474A21">
        <w:t>)</w:t>
      </w:r>
      <w:r w:rsidRPr="00DB48F1">
        <w:t>,</w:t>
      </w:r>
    </w:p>
    <w:p w14:paraId="7EDC3775" w14:textId="2CF09724" w:rsidR="00BE0080" w:rsidRDefault="00BE0080" w:rsidP="00BE0080">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p>
    <w:p w14:paraId="5948206A" w14:textId="08372029" w:rsidR="00474A21" w:rsidRDefault="00474A21" w:rsidP="00474A21">
      <w:pPr>
        <w:pStyle w:val="Akapitzlist"/>
        <w:spacing w:line="360" w:lineRule="auto"/>
        <w:jc w:val="both"/>
      </w:pPr>
    </w:p>
    <w:p w14:paraId="45D98B07" w14:textId="45B765FB" w:rsidR="00C07AD7" w:rsidRDefault="00C07AD7" w:rsidP="00474A21">
      <w:pPr>
        <w:pStyle w:val="Akapitzlist"/>
        <w:spacing w:line="360" w:lineRule="auto"/>
        <w:jc w:val="both"/>
      </w:pPr>
    </w:p>
    <w:p w14:paraId="27D0313E" w14:textId="78FDCFF1" w:rsidR="00C07AD7" w:rsidRDefault="00C07AD7" w:rsidP="00474A21">
      <w:pPr>
        <w:pStyle w:val="Akapitzlist"/>
        <w:spacing w:line="360" w:lineRule="auto"/>
        <w:jc w:val="both"/>
      </w:pPr>
    </w:p>
    <w:p w14:paraId="3C1F4823" w14:textId="77777777" w:rsidR="00C07AD7" w:rsidRDefault="00C07AD7" w:rsidP="00474A21">
      <w:pPr>
        <w:pStyle w:val="Akapitzlist"/>
        <w:spacing w:line="360" w:lineRule="auto"/>
        <w:jc w:val="both"/>
      </w:pPr>
    </w:p>
    <w:p w14:paraId="1B999C16" w14:textId="77777777" w:rsidR="00474A21" w:rsidRDefault="00474A21" w:rsidP="00474A21">
      <w:pPr>
        <w:pStyle w:val="Akapitzlist"/>
        <w:spacing w:line="360" w:lineRule="auto"/>
        <w:jc w:val="both"/>
      </w:pPr>
    </w:p>
    <w:p w14:paraId="0D47133D" w14:textId="38381EFC" w:rsidR="00474A21" w:rsidRPr="00222E51" w:rsidRDefault="00FA107D" w:rsidP="00474A21">
      <w:pPr>
        <w:pStyle w:val="Akapitzlist"/>
        <w:spacing w:line="360" w:lineRule="auto"/>
        <w:jc w:val="right"/>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=t*</m:t>
        </m:r>
      </m:oMath>
      <w:r w:rsidR="00474A21" w:rsidRPr="00222E51">
        <w:rPr>
          <w:rFonts w:eastAsiaTheme="minorEastAsia"/>
          <w:highlight w:val="yellow"/>
        </w:rPr>
        <w:t>r</w:t>
      </w:r>
      <w:proofErr w:type="spellStart"/>
      <w:r w:rsidR="00A355C7">
        <w:rPr>
          <w:rFonts w:eastAsiaTheme="minorEastAsia"/>
          <w:highlight w:val="yellow"/>
        </w:rPr>
        <w:t>ows</w:t>
      </w:r>
      <w:proofErr w:type="spellEnd"/>
      <w:r w:rsidR="00474A21" w:rsidRPr="00222E51">
        <w:rPr>
          <w:rFonts w:eastAsiaTheme="minorEastAsia"/>
          <w:highlight w:val="yellow"/>
        </w:rPr>
        <w:t xml:space="preserve">                                                              (3.12)</w:t>
      </w:r>
    </w:p>
    <w:p w14:paraId="1E8ACB09" w14:textId="77777777" w:rsidR="00222E51" w:rsidRPr="00222E51" w:rsidRDefault="00222E51" w:rsidP="00474A21">
      <w:pPr>
        <w:rPr>
          <w:highlight w:val="yellow"/>
        </w:rPr>
      </w:pPr>
    </w:p>
    <w:p w14:paraId="03812A79" w14:textId="7B60D29B" w:rsidR="00474A21" w:rsidRPr="00222E51" w:rsidRDefault="00E56D8B" w:rsidP="00474A21">
      <w:pPr>
        <w:pStyle w:val="Akapitzlist"/>
        <w:spacing w:line="360" w:lineRule="auto"/>
        <w:ind w:left="709"/>
        <w:jc w:val="both"/>
        <w:rPr>
          <w:rFonts w:eastAsiaTheme="minorEastAsia"/>
          <w:highlight w:val="yellow"/>
        </w:rPr>
      </w:pPr>
      <m:oMathPara>
        <m:oMathParaPr>
          <m:jc m:val="right"/>
        </m:oMathParaPr>
        <m:oMath>
          <m:r>
            <w:rPr>
              <w:rFonts w:ascii="Cambria Math" w:hAnsi="Cambria Math"/>
              <w:highlight w:val="yellow"/>
            </w:rPr>
            <m:t>k=</m:t>
          </m:r>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m:rPr>
                          <m:sty m:val="p"/>
                        </m:rPr>
                        <w:rPr>
                          <w:rFonts w:ascii="Cambria Math" w:hAnsi="Cambria Math"/>
                          <w:highlight w:val="yellow"/>
                        </w:rPr>
                        <m:t>r(p(i(t)),p(j(t)</m:t>
                      </m:r>
                      <m:r>
                        <w:rPr>
                          <w:rFonts w:ascii="Cambria Math" w:hAnsi="Cambria Math"/>
                          <w:highlight w:val="yellow"/>
                        </w:rPr>
                        <m:t>)</m:t>
                      </m:r>
                    </m:e>
                  </m:nary>
                </m:e>
              </m:nary>
              <m:r>
                <w:rPr>
                  <w:rFonts w:ascii="Cambria Math" w:hAnsi="Cambria Math"/>
                  <w:highlight w:val="yellow"/>
                </w:rPr>
                <m:t xml:space="preserve">)                                         </m:t>
              </m:r>
            </m:e>
          </m:nary>
          <m:r>
            <w:rPr>
              <w:rFonts w:ascii="Cambria Math" w:hAnsi="Cambria Math"/>
              <w:highlight w:val="yellow"/>
            </w:rPr>
            <m:t>(3.13)</m:t>
          </m:r>
        </m:oMath>
      </m:oMathPara>
    </w:p>
    <w:p w14:paraId="1247A58A" w14:textId="77777777" w:rsidR="00D145B7" w:rsidRPr="00222E51" w:rsidRDefault="00D145B7" w:rsidP="00474A21">
      <w:pPr>
        <w:pStyle w:val="Akapitzlist"/>
        <w:spacing w:line="360" w:lineRule="auto"/>
        <w:ind w:left="709"/>
        <w:jc w:val="both"/>
        <w:rPr>
          <w:rFonts w:eastAsiaTheme="minorEastAsia"/>
          <w:highlight w:val="yellow"/>
        </w:rPr>
      </w:pPr>
    </w:p>
    <w:p w14:paraId="39122F7D" w14:textId="65E9CAF6" w:rsidR="00D145B7" w:rsidRPr="00222E51" w:rsidRDefault="00D145B7" w:rsidP="00D145B7">
      <w:pPr>
        <w:spacing w:line="360" w:lineRule="auto"/>
        <w:rPr>
          <w:rFonts w:eastAsiaTheme="minorEastAsia"/>
          <w:iCs/>
          <w:highlight w:val="yellow"/>
        </w:rPr>
      </w:pPr>
      <w:r w:rsidRPr="00222E51">
        <w:rPr>
          <w:rFonts w:eastAsiaTheme="minorEastAsia"/>
          <w:highlight w:val="yellow"/>
        </w:rPr>
        <w:t>(pozycje dronów i oraz j</w:t>
      </w:r>
      <w:r w:rsidR="009C0402">
        <w:rPr>
          <w:rFonts w:eastAsiaTheme="minorEastAsia"/>
          <w:highlight w:val="yellow"/>
        </w:rPr>
        <w:t xml:space="preserve"> w czasie t</w:t>
      </w:r>
      <w:r w:rsidRPr="00222E51">
        <w:rPr>
          <w:rFonts w:eastAsiaTheme="minorEastAsia"/>
          <w:highlight w:val="yellow"/>
        </w:rPr>
        <w:t xml:space="preserve">) </w:t>
      </w:r>
      <m:oMath>
        <m:r>
          <w:rPr>
            <w:rFonts w:ascii="Cambria Math" w:eastAsiaTheme="minorEastAsia" w:hAnsi="Cambria Math"/>
            <w:highlight w:val="yellow"/>
          </w:rPr>
          <m:t xml:space="preserve">    </m:t>
        </m:r>
        <m:r>
          <w:rPr>
            <w:rFonts w:ascii="Cambria Math" w:hAnsi="Cambria Math"/>
            <w:highlight w:val="yellow"/>
          </w:rPr>
          <m:t>p(i(t))=(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oMath>
      <w:r w:rsidRPr="00222E51">
        <w:rPr>
          <w:rFonts w:eastAsiaTheme="minorEastAsia"/>
          <w:highlight w:val="yellow"/>
        </w:rPr>
        <w:t xml:space="preserve">, </w:t>
      </w:r>
      <w:r w:rsidRPr="00222E51">
        <w:rPr>
          <w:rFonts w:ascii="Cambria Math" w:hAnsi="Cambria Math"/>
          <w:i/>
          <w:highlight w:val="yellow"/>
        </w:rPr>
        <w:t xml:space="preserve"> </w:t>
      </w:r>
      <m:oMath>
        <m:r>
          <w:rPr>
            <w:rFonts w:ascii="Cambria Math" w:hAnsi="Cambria Math"/>
            <w:highlight w:val="yellow"/>
          </w:rPr>
          <m:t>p(j(t))=(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j</m:t>
            </m:r>
          </m:sub>
        </m:sSub>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(3.14)</m:t>
        </m:r>
      </m:oMath>
      <w:r w:rsidRPr="00222E51">
        <w:rPr>
          <w:rFonts w:ascii="Cambria Math" w:eastAsiaTheme="minorEastAsia" w:hAnsi="Cambria Math"/>
          <w:i/>
          <w:highlight w:val="yellow"/>
        </w:rPr>
        <w:t xml:space="preserve">  </w:t>
      </w:r>
    </w:p>
    <w:p w14:paraId="232467C9" w14:textId="09B4B118" w:rsidR="00664340" w:rsidRPr="00222E51" w:rsidRDefault="00664340" w:rsidP="00664340">
      <w:pPr>
        <w:pStyle w:val="Akapitzlist"/>
        <w:spacing w:line="360" w:lineRule="auto"/>
        <w:ind w:left="709"/>
        <w:jc w:val="center"/>
        <w:rPr>
          <w:rFonts w:eastAsiaTheme="minorEastAsia"/>
          <w:highlight w:val="yellow"/>
        </w:rPr>
      </w:pPr>
    </w:p>
    <w:p w14:paraId="1FBC65DC" w14:textId="51CBCD87" w:rsidR="00767733" w:rsidRPr="009C0402" w:rsidRDefault="00767733" w:rsidP="009C0402">
      <w:pPr>
        <w:spacing w:line="360" w:lineRule="auto"/>
        <w:jc w:val="both"/>
        <w:rPr>
          <w:rFonts w:eastAsiaTheme="minorEastAsia" w:cstheme="minorBidi"/>
          <w:iCs/>
          <w:highlight w:val="yellow"/>
        </w:rPr>
      </w:pPr>
      <m:oMathPara>
        <m:oMathParaPr>
          <m:jc m:val="right"/>
        </m:oMathParaPr>
        <m:oMath>
          <m:r>
            <m:rPr>
              <m:sty m:val="p"/>
            </m:rPr>
            <w:rPr>
              <w:rFonts w:ascii="Cambria Math" w:hAnsi="Cambria Math"/>
              <w:highlight w:val="yellow"/>
            </w:rPr>
            <m:t>r(p(i(t)),p(j(t)</m:t>
          </m:r>
          <m:r>
            <w:rPr>
              <w:rFonts w:ascii="Cambria Math" w:hAnsi="Cambria Math"/>
              <w:highlight w:val="yellow"/>
            </w:rPr>
            <m:t>))</m:t>
          </m:r>
          <m:r>
            <m:rPr>
              <m:sty m:val="p"/>
            </m:rPr>
            <w:rPr>
              <w:rFonts w:ascii="Cambria Math" w:hAnsi="Cambria Math"/>
              <w:highlight w:val="yellow"/>
            </w:rPr>
            <m:t xml:space="preserve">=1 gdy </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(3.15)</m:t>
          </m:r>
        </m:oMath>
      </m:oMathPara>
    </w:p>
    <w:p w14:paraId="2AAEBD1D" w14:textId="3FD78727" w:rsidR="00664340" w:rsidRPr="007B1CAB" w:rsidRDefault="00767733" w:rsidP="00474A21">
      <w:pPr>
        <w:pStyle w:val="Akapitzlist"/>
        <w:spacing w:line="360" w:lineRule="auto"/>
        <w:ind w:left="709"/>
        <w:jc w:val="both"/>
        <w:rPr>
          <w:iCs/>
          <w:highlight w:val="yellow"/>
        </w:rPr>
      </w:pPr>
      <m:oMathPara>
        <m:oMathParaPr>
          <m:jc m:val="center"/>
        </m:oMathParaPr>
        <m:oMath>
          <m:r>
            <m:rPr>
              <m:sty m:val="p"/>
            </m:rPr>
            <w:rPr>
              <w:rFonts w:ascii="Cambria Math" w:hAnsi="Cambria Math"/>
              <w:highlight w:val="yellow"/>
            </w:rPr>
            <m:t xml:space="preserve"> inaczej r(p(i(t)),p(j(t)</m:t>
          </m:r>
          <m:r>
            <w:rPr>
              <w:rFonts w:ascii="Cambria Math" w:hAnsi="Cambria Math"/>
              <w:highlight w:val="yellow"/>
            </w:rPr>
            <m:t>))</m:t>
          </m:r>
          <m:r>
            <m:rPr>
              <m:sty m:val="p"/>
            </m:rPr>
            <w:rPr>
              <w:rFonts w:ascii="Cambria Math" w:hAnsi="Cambria Math"/>
              <w:highlight w:val="yellow"/>
            </w:rPr>
            <m:t>=0</m:t>
          </m:r>
        </m:oMath>
      </m:oMathPara>
    </w:p>
    <w:p w14:paraId="3EE85D38" w14:textId="79E6C48A" w:rsidR="00767733" w:rsidRPr="007B1CAB" w:rsidRDefault="00767733" w:rsidP="006736B3">
      <w:pPr>
        <w:rPr>
          <w:highlight w:val="yellow"/>
        </w:rPr>
      </w:pPr>
    </w:p>
    <w:p w14:paraId="4D85F63F" w14:textId="03E2AE16" w:rsidR="00A355C7" w:rsidRPr="00C07AD7" w:rsidRDefault="00222E51" w:rsidP="006736B3">
      <w:pPr>
        <w:rPr>
          <w:highlight w:val="yellow"/>
        </w:rPr>
      </w:pPr>
      <m:oMathPara>
        <m:oMathParaPr>
          <m:jc m:val="right"/>
        </m:oMathParaPr>
        <m:oMath>
          <m:r>
            <w:rPr>
              <w:rFonts w:ascii="Cambria Math" w:hAnsi="Cambria Math"/>
              <w:highlight w:val="yellow"/>
            </w:rPr>
            <m:t>d=</m:t>
          </m:r>
          <m:f>
            <m:fPr>
              <m:ctrlPr>
                <w:rPr>
                  <w:rFonts w:ascii="Cambria Math" w:hAnsi="Cambria Math"/>
                  <w:i/>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s(i(t),j(t))</m:t>
                          </m:r>
                        </m:e>
                      </m:nary>
                    </m:e>
                  </m:nary>
                </m:e>
              </m:nary>
            </m:num>
            <m:den>
              <m:r>
                <w:rPr>
                  <w:rFonts w:ascii="Cambria Math" w:hAnsi="Cambria Math"/>
                  <w:highlight w:val="yellow"/>
                </w:rPr>
                <m:t>l</m:t>
              </m:r>
            </m:den>
          </m:f>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(3.16</m:t>
          </m:r>
          <m:r>
            <w:rPr>
              <w:rFonts w:ascii="Cambria Math" w:hAnsi="Cambria Math"/>
              <w:highlight w:val="yellow"/>
            </w:rPr>
            <m:t>)</m:t>
          </m:r>
        </m:oMath>
      </m:oMathPara>
    </w:p>
    <w:p w14:paraId="33C043C1" w14:textId="77777777" w:rsidR="00C07AD7" w:rsidRDefault="00C07AD7" w:rsidP="00A355C7">
      <w:pPr>
        <w:rPr>
          <w:highlight w:val="yellow"/>
        </w:rPr>
      </w:pPr>
    </w:p>
    <w:p w14:paraId="14016131" w14:textId="551C24E5" w:rsidR="009C0402" w:rsidRPr="007B1CAB" w:rsidRDefault="00A355C7" w:rsidP="00A355C7">
      <w:pPr>
        <w:rPr>
          <w:iCs/>
          <w:highlight w:val="yellow"/>
        </w:rPr>
      </w:pPr>
      <w:r w:rsidRPr="007B1CAB">
        <w:rPr>
          <w:highlight w:val="yellow"/>
        </w:rPr>
        <w:t xml:space="preserve">(zgodnie z 3.14)             </w:t>
      </w:r>
      <m:oMath>
        <m:r>
          <w:rPr>
            <w:rFonts w:ascii="Cambria Math" w:hAnsi="Cambria Math"/>
            <w:highlight w:val="yellow"/>
          </w:rPr>
          <m:t xml:space="preserve">s(i(t),j(t))= </m:t>
        </m:r>
        <m:rad>
          <m:radPr>
            <m:degHide m:val="1"/>
            <m:ctrlPr>
              <w:rPr>
                <w:rFonts w:ascii="Cambria Math" w:eastAsiaTheme="minorHAnsi" w:hAnsi="Cambria Math" w:cstheme="minorBidi"/>
                <w:iCs/>
                <w:highlight w:val="yellow"/>
              </w:rPr>
            </m:ctrlPr>
          </m:radPr>
          <m:deg/>
          <m:e>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e>
        </m:rad>
      </m:oMath>
      <w:r w:rsidRPr="007B1CAB">
        <w:rPr>
          <w:iCs/>
          <w:highlight w:val="yellow"/>
        </w:rPr>
        <w:t xml:space="preserve">                  (3.17)</w:t>
      </w:r>
    </w:p>
    <w:p w14:paraId="389B0145" w14:textId="77777777" w:rsidR="00C07AD7" w:rsidRDefault="00C07AD7" w:rsidP="007B1CAB">
      <w:pPr>
        <w:spacing w:before="240"/>
        <w:jc w:val="right"/>
        <w:rPr>
          <w:highlight w:val="yellow"/>
        </w:rPr>
      </w:pPr>
    </w:p>
    <w:p w14:paraId="1F02AF39" w14:textId="71F3FF6E" w:rsidR="007B1CAB" w:rsidRPr="007B1CAB" w:rsidRDefault="007B1CAB" w:rsidP="007B1CAB">
      <w:pPr>
        <w:spacing w:before="240"/>
        <w:jc w:val="right"/>
        <w:rPr>
          <w:highlight w:val="yellow"/>
        </w:rPr>
      </w:pPr>
      <m:oMath>
        <m:r>
          <w:rPr>
            <w:rFonts w:ascii="Cambria Math" w:hAnsi="Cambria Math"/>
            <w:highlight w:val="yellow"/>
          </w:rPr>
          <m:t>l=</m:t>
        </m:r>
        <m:f>
          <m:fPr>
            <m:ctrlPr>
              <w:rPr>
                <w:rFonts w:ascii="Cambria Math" w:hAnsi="Cambria Math"/>
                <w:i/>
                <w:highlight w:val="yellow"/>
              </w:rPr>
            </m:ctrlPr>
          </m:fPr>
          <m:num>
            <m:r>
              <w:rPr>
                <w:rFonts w:ascii="Cambria Math" w:hAnsi="Cambria Math"/>
                <w:highlight w:val="yellow"/>
              </w:rPr>
              <m:t>(1+n)</m:t>
            </m:r>
          </m:num>
          <m:den>
            <m:r>
              <w:rPr>
                <w:rFonts w:ascii="Cambria Math" w:hAnsi="Cambria Math"/>
                <w:highlight w:val="yellow"/>
              </w:rPr>
              <m:t>2</m:t>
            </m:r>
          </m:den>
        </m:f>
        <m:r>
          <w:rPr>
            <w:rFonts w:ascii="Cambria Math" w:hAnsi="Cambria Math"/>
            <w:highlight w:val="yellow"/>
          </w:rPr>
          <m:t>*n*rows</m:t>
        </m:r>
      </m:oMath>
      <w:r w:rsidRPr="007B1CAB">
        <w:rPr>
          <w:highlight w:val="yellow"/>
        </w:rPr>
        <w:t xml:space="preserve">                                        (3.18)</w:t>
      </w:r>
    </w:p>
    <w:p w14:paraId="2B4DBCE0" w14:textId="69C13B10" w:rsidR="00A355C7" w:rsidRPr="007B1CAB" w:rsidRDefault="00FA107D" w:rsidP="00A355C7">
      <w:pPr>
        <w:rPr>
          <w:highlight w:val="yellow"/>
        </w:rPr>
      </w:pPr>
      <m:oMath>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 xml:space="preserve">                   </m:t>
        </m:r>
      </m:oMath>
      <w:r w:rsidR="00A355C7" w:rsidRPr="007B1CAB">
        <w:rPr>
          <w:i/>
          <w:iCs/>
          <w:highlight w:val="yellow"/>
        </w:rPr>
        <w:t xml:space="preserve"> </w:t>
      </w:r>
      <w:r w:rsidR="00A355C7" w:rsidRPr="007B1CAB">
        <w:rPr>
          <w:highlight w:val="yellow"/>
        </w:rPr>
        <w:t>– czas potrzebny na zajęcie punktów docelowych przez wszystkie drony</w:t>
      </w:r>
    </w:p>
    <w:p w14:paraId="60539904" w14:textId="22D8B0AF" w:rsidR="00A355C7" w:rsidRPr="007B1CAB" w:rsidRDefault="00A355C7" w:rsidP="00A355C7">
      <w:pPr>
        <w:rPr>
          <w:highlight w:val="yellow"/>
        </w:rPr>
      </w:pPr>
      <m:oMath>
        <m:r>
          <w:rPr>
            <w:rFonts w:ascii="Cambria Math" w:hAnsi="Cambria Math"/>
            <w:highlight w:val="yellow"/>
          </w:rPr>
          <m:t xml:space="preserve">t                         </m:t>
        </m:r>
      </m:oMath>
      <w:r w:rsidRPr="007B1CAB">
        <w:rPr>
          <w:highlight w:val="yellow"/>
        </w:rPr>
        <w:t xml:space="preserve"> – zadany interwał czasowy</w:t>
      </w:r>
    </w:p>
    <w:p w14:paraId="25D65A2A" w14:textId="5595B165" w:rsidR="00A355C7" w:rsidRPr="00A355C7" w:rsidRDefault="00A355C7" w:rsidP="00A355C7">
      <w:pPr>
        <w:rPr>
          <w:highlight w:val="yellow"/>
        </w:rPr>
      </w:pPr>
      <w:proofErr w:type="spellStart"/>
      <w:r w:rsidRPr="00222E51">
        <w:rPr>
          <w:rFonts w:eastAsiaTheme="minorEastAsia"/>
          <w:highlight w:val="yellow"/>
        </w:rPr>
        <w:t>r</w:t>
      </w:r>
      <w:r>
        <w:rPr>
          <w:rFonts w:eastAsiaTheme="minorEastAsia"/>
          <w:highlight w:val="yellow"/>
        </w:rPr>
        <w:t>ows</w:t>
      </w:r>
      <w:proofErr w:type="spellEnd"/>
      <w:r w:rsidRPr="00222E51">
        <w:rPr>
          <w:rFonts w:eastAsiaTheme="minorEastAsia"/>
          <w:highlight w:val="yellow"/>
        </w:rPr>
        <w:t xml:space="preserve"> </w:t>
      </w:r>
      <w:r>
        <w:rPr>
          <w:rFonts w:eastAsiaTheme="minorEastAsia"/>
          <w:highlight w:val="yellow"/>
        </w:rPr>
        <w:t xml:space="preserve">                </w:t>
      </w:r>
      <w:r w:rsidRPr="00222E51">
        <w:rPr>
          <w:highlight w:val="yellow"/>
        </w:rPr>
        <w:t>– liczba rzędów jakie zajmują pozycje drona od rozpoczęcia lotu do osiągnięcia punktu docelowego</w:t>
      </w:r>
    </w:p>
    <w:p w14:paraId="797354A6" w14:textId="77777777" w:rsidR="00A355C7" w:rsidRPr="00222E51" w:rsidRDefault="00A355C7" w:rsidP="00A355C7">
      <w:pPr>
        <w:rPr>
          <w:highlight w:val="yellow"/>
        </w:rPr>
      </w:pPr>
      <m:oMath>
        <m:r>
          <w:rPr>
            <w:rFonts w:ascii="Cambria Math" w:hAnsi="Cambria Math"/>
            <w:highlight w:val="yellow"/>
          </w:rPr>
          <m:t xml:space="preserve">k </m:t>
        </m:r>
      </m:oMath>
      <w:r w:rsidRPr="00222E51">
        <w:rPr>
          <w:highlight w:val="yellow"/>
        </w:rPr>
        <w:t xml:space="preserve">                     </w:t>
      </w:r>
      <w:r w:rsidRPr="00222E51">
        <w:rPr>
          <w:i/>
          <w:iCs/>
          <w:highlight w:val="yellow"/>
        </w:rPr>
        <w:t xml:space="preserve"> </w:t>
      </w:r>
      <w:r w:rsidRPr="00222E51">
        <w:rPr>
          <w:highlight w:val="yellow"/>
        </w:rPr>
        <w:t>– liczba kolizji</w:t>
      </w:r>
    </w:p>
    <w:p w14:paraId="588369FA" w14:textId="77777777" w:rsidR="00A355C7" w:rsidRPr="00222E51" w:rsidRDefault="00A355C7" w:rsidP="00A355C7">
      <w:pPr>
        <w:rPr>
          <w:highlight w:val="yellow"/>
        </w:rPr>
      </w:pPr>
      <m:oMath>
        <m:r>
          <w:rPr>
            <w:rFonts w:ascii="Cambria Math" w:eastAsiaTheme="minorHAnsi" w:hAnsi="Cambria Math" w:cstheme="minorBidi"/>
            <w:highlight w:val="yellow"/>
          </w:rPr>
          <m:t>m</m:t>
        </m:r>
      </m:oMath>
      <w:r w:rsidRPr="00222E51">
        <w:rPr>
          <w:highlight w:val="yellow"/>
        </w:rPr>
        <w:t xml:space="preserve">                     </w:t>
      </w:r>
      <w:r w:rsidRPr="00222E51">
        <w:rPr>
          <w:i/>
          <w:iCs/>
          <w:highlight w:val="yellow"/>
        </w:rPr>
        <w:t xml:space="preserve"> </w:t>
      </w:r>
      <w:r w:rsidRPr="00222E51">
        <w:rPr>
          <w:highlight w:val="yellow"/>
        </w:rPr>
        <w:t>– liczba rzędów macierzy wynikowej</w:t>
      </w:r>
    </w:p>
    <w:p w14:paraId="44857775" w14:textId="77777777" w:rsidR="00A355C7" w:rsidRPr="00222E51" w:rsidRDefault="00A355C7" w:rsidP="00A355C7">
      <w:pPr>
        <w:rPr>
          <w:highlight w:val="yellow"/>
        </w:rPr>
      </w:pPr>
      <m:oMath>
        <m:r>
          <w:rPr>
            <w:rFonts w:ascii="Cambria Math" w:hAnsi="Cambria Math"/>
            <w:highlight w:val="yellow"/>
          </w:rPr>
          <m:t>n</m:t>
        </m:r>
      </m:oMath>
      <w:r w:rsidRPr="00222E51">
        <w:rPr>
          <w:highlight w:val="yellow"/>
        </w:rPr>
        <w:t xml:space="preserve">                      </w:t>
      </w:r>
      <w:r w:rsidRPr="00222E51">
        <w:rPr>
          <w:i/>
          <w:iCs/>
          <w:highlight w:val="yellow"/>
        </w:rPr>
        <w:t xml:space="preserve"> </w:t>
      </w:r>
      <w:r w:rsidRPr="00222E51">
        <w:rPr>
          <w:highlight w:val="yellow"/>
        </w:rPr>
        <w:t>– liczba dronów</w:t>
      </w:r>
    </w:p>
    <w:p w14:paraId="4F44A2F6" w14:textId="77777777" w:rsidR="00A355C7" w:rsidRPr="00222E51" w:rsidRDefault="00A355C7" w:rsidP="00A355C7">
      <w:pPr>
        <w:rPr>
          <w:iCs/>
          <w:highlight w:val="yellow"/>
        </w:rPr>
      </w:pPr>
      <m:oMath>
        <m:r>
          <m:rPr>
            <m:sty m:val="p"/>
          </m:rPr>
          <w:rPr>
            <w:rFonts w:ascii="Cambria Math" w:hAnsi="Cambria Math"/>
            <w:highlight w:val="yellow"/>
          </w:rPr>
          <m:t>i,j</m:t>
        </m:r>
      </m:oMath>
      <w:r w:rsidRPr="00222E51">
        <w:rPr>
          <w:iCs/>
          <w:highlight w:val="yellow"/>
        </w:rPr>
        <w:t xml:space="preserve">                     </w:t>
      </w:r>
      <w:r w:rsidRPr="00222E51">
        <w:rPr>
          <w:i/>
          <w:iCs/>
          <w:highlight w:val="yellow"/>
        </w:rPr>
        <w:t xml:space="preserve"> </w:t>
      </w:r>
      <w:r w:rsidRPr="00222E51">
        <w:rPr>
          <w:highlight w:val="yellow"/>
        </w:rPr>
        <w:t>– numery porządkowe dronów</w:t>
      </w:r>
    </w:p>
    <w:p w14:paraId="30BA62F6" w14:textId="0F725D4C" w:rsidR="00A355C7" w:rsidRDefault="00FA107D" w:rsidP="00A355C7">
      <w:pPr>
        <w:rPr>
          <w:iCs/>
        </w:rPr>
      </w:pP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oMath>
      <w:r w:rsidR="00A355C7" w:rsidRPr="00222E51">
        <w:rPr>
          <w:iCs/>
          <w:highlight w:val="yellow"/>
        </w:rPr>
        <w:t xml:space="preserve"> </w:t>
      </w:r>
      <w:r w:rsidR="00A355C7" w:rsidRPr="00222E51">
        <w:rPr>
          <w:i/>
          <w:iCs/>
          <w:highlight w:val="yellow"/>
        </w:rPr>
        <w:t xml:space="preserve"> </w:t>
      </w:r>
      <w:r w:rsidR="00A355C7" w:rsidRPr="00222E51">
        <w:rPr>
          <w:highlight w:val="yellow"/>
        </w:rPr>
        <w:t xml:space="preserve">– </w:t>
      </w:r>
      <w:r w:rsidR="00DC11B2">
        <w:rPr>
          <w:highlight w:val="yellow"/>
        </w:rPr>
        <w:t>wymiary</w:t>
      </w:r>
      <w:r w:rsidR="00A355C7" w:rsidRPr="00222E51">
        <w:rPr>
          <w:highlight w:val="yellow"/>
        </w:rPr>
        <w:t xml:space="preserve"> strefy bezpieczeństwa drona według poszczególnych osi [m]</w:t>
      </w:r>
    </w:p>
    <w:p w14:paraId="6297081B" w14:textId="243C98B2" w:rsidR="00A355C7" w:rsidRDefault="00A355C7" w:rsidP="00A355C7">
      <w:pPr>
        <w:rPr>
          <w:highlight w:val="yellow"/>
        </w:rPr>
      </w:pPr>
      <m:oMath>
        <m:r>
          <w:rPr>
            <w:rFonts w:ascii="Cambria Math" w:hAnsi="Cambria Math"/>
            <w:highlight w:val="yellow"/>
          </w:rPr>
          <m:t xml:space="preserve">d                           </m:t>
        </m:r>
      </m:oMath>
      <w:r w:rsidRPr="00A355C7">
        <w:rPr>
          <w:highlight w:val="yellow"/>
        </w:rPr>
        <w:t xml:space="preserve">–  </w:t>
      </w:r>
      <w:r>
        <w:rPr>
          <w:highlight w:val="yellow"/>
        </w:rPr>
        <w:t>średnie oddalenie dronów od siebie podczas całej symulacji</w:t>
      </w:r>
    </w:p>
    <w:p w14:paraId="181107AA" w14:textId="0038FC7B" w:rsidR="00332871" w:rsidRPr="00C07AD7" w:rsidRDefault="00A355C7" w:rsidP="00C07AD7">
      <w:pPr>
        <w:spacing w:before="240"/>
        <w:rPr>
          <w:highlight w:val="yellow"/>
        </w:rPr>
      </w:pPr>
      <m:oMath>
        <m:r>
          <w:rPr>
            <w:rFonts w:ascii="Cambria Math" w:hAnsi="Cambria Math"/>
            <w:highlight w:val="yellow"/>
          </w:rPr>
          <m:t xml:space="preserve">l                            </m:t>
        </m:r>
      </m:oMath>
      <w:r w:rsidRPr="00E85592">
        <w:rPr>
          <w:highlight w:val="yellow"/>
        </w:rPr>
        <w:t xml:space="preserve">– liczba wszystkich </w:t>
      </w:r>
      <w:r w:rsidR="00B40627" w:rsidRPr="00E85592">
        <w:rPr>
          <w:highlight w:val="yellow"/>
        </w:rPr>
        <w:t xml:space="preserve">kombinacji dronów podczas całej symulacji </w:t>
      </w:r>
    </w:p>
    <w:p w14:paraId="1EE177DD" w14:textId="4D350830" w:rsidR="00402C8F" w:rsidRDefault="00402C8F" w:rsidP="004B3DB2">
      <w:pPr>
        <w:pStyle w:val="Nagwek2"/>
        <w:numPr>
          <w:ilvl w:val="1"/>
          <w:numId w:val="7"/>
        </w:numPr>
      </w:pPr>
      <w:r>
        <w:lastRenderedPageBreak/>
        <w:t xml:space="preserve"> </w:t>
      </w:r>
      <w:bookmarkStart w:id="14" w:name="_Toc91675697"/>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3EEE050D" w14:textId="253AA685" w:rsidR="00332871" w:rsidRPr="00C07AD7" w:rsidRDefault="00335100" w:rsidP="00C07AD7">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3EBE2700" w14:textId="77777777" w:rsidR="00332871" w:rsidRPr="00335100" w:rsidRDefault="00332871" w:rsidP="00335100"/>
    <w:p w14:paraId="374BC1C0" w14:textId="4865B78B" w:rsidR="00402C8F" w:rsidRDefault="00402C8F" w:rsidP="004B3DB2">
      <w:pPr>
        <w:pStyle w:val="Nagwek2"/>
        <w:numPr>
          <w:ilvl w:val="1"/>
          <w:numId w:val="7"/>
        </w:numPr>
      </w:pPr>
      <w:r>
        <w:t xml:space="preserve"> </w:t>
      </w:r>
      <w:bookmarkStart w:id="15" w:name="_Toc91675698"/>
      <w:r>
        <w:t>Funkcja celu</w:t>
      </w:r>
      <w:bookmarkEnd w:id="15"/>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7948D34F" w:rsidR="004020D0" w:rsidRPr="00DB2FB2" w:rsidRDefault="004020D0" w:rsidP="0032491C">
      <w:pPr>
        <w:jc w:val="cente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2DDFC206" w:rsidR="004020D0" w:rsidRPr="002E3066" w:rsidRDefault="002E3066" w:rsidP="004020D0">
      <m:oMath>
        <m:r>
          <w:rPr>
            <w:rFonts w:ascii="Cambria Math" w:hAnsi="Cambria Math"/>
            <w:highlight w:val="yellow"/>
          </w:rPr>
          <m:t>x</m:t>
        </m:r>
      </m:oMath>
      <w:r w:rsidRPr="002E3066">
        <w:rPr>
          <w:highlight w:val="yellow"/>
        </w:rPr>
        <w:t xml:space="preserve">      </w:t>
      </w:r>
      <w:r w:rsidRPr="002E3066">
        <w:rPr>
          <w:i/>
          <w:iCs/>
          <w:highlight w:val="yellow"/>
        </w:rPr>
        <w:t xml:space="preserve"> </w:t>
      </w:r>
      <w:r w:rsidRPr="002E3066">
        <w:rPr>
          <w:highlight w:val="yellow"/>
        </w:rPr>
        <w:t>– rozpatrywane rozwiązanie</w:t>
      </w:r>
    </w:p>
    <w:p w14:paraId="6AE9A6DC" w14:textId="77777777" w:rsidR="004020D0" w:rsidRPr="00DB2FB2" w:rsidRDefault="00FA107D"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współczynniki wagi</w:t>
      </w:r>
      <w:r w:rsidRPr="00DB2FB2">
        <w:t xml:space="preserve"> poszczególnych zmiennych</w:t>
      </w:r>
    </w:p>
    <w:p w14:paraId="01819C1D" w14:textId="77777777" w:rsidR="004020D0" w:rsidRDefault="004020D0"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symulacji zakłada się, że energia 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675699"/>
      <w:r>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675700"/>
      <w:r>
        <w:t>Schemat algorytmu</w:t>
      </w:r>
      <w:bookmarkEnd w:id="18"/>
      <w:bookmarkEnd w:id="19"/>
    </w:p>
    <w:p w14:paraId="71674A38" w14:textId="77777777" w:rsidR="00B36692" w:rsidRPr="003B38F0" w:rsidRDefault="00B36692" w:rsidP="00B36692">
      <w:pPr>
        <w:spacing w:line="360" w:lineRule="auto"/>
      </w:pPr>
    </w:p>
    <w:p w14:paraId="22973803" w14:textId="1DD31B0A"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niniejszego projektu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675701"/>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ruchu. </w:t>
      </w:r>
      <w:r w:rsidRPr="008012C1">
        <w:rPr>
          <w:highlight w:val="yellow"/>
        </w:rPr>
        <w:t xml:space="preserve">Jeśli jego wynik okaże się lepszy od </w:t>
      </w:r>
      <w:r w:rsidR="008012C1" w:rsidRPr="008012C1">
        <w:rPr>
          <w:highlight w:val="yellow"/>
        </w:rPr>
        <w:t>progowej wartości funkcji celu (</w:t>
      </w:r>
      <w:r w:rsidR="008012C1" w:rsidRPr="008012C1">
        <w:rPr>
          <w:i/>
          <w:iCs/>
          <w:highlight w:val="yellow"/>
        </w:rPr>
        <w:t>W*</w:t>
      </w:r>
      <w:proofErr w:type="spellStart"/>
      <w:r w:rsidR="008012C1" w:rsidRPr="008012C1">
        <w:rPr>
          <w:i/>
          <w:iCs/>
          <w:highlight w:val="yellow"/>
        </w:rPr>
        <w:t>Q</w:t>
      </w:r>
      <w:r w:rsidR="008012C1" w:rsidRPr="008012C1">
        <w:rPr>
          <w:i/>
          <w:iCs/>
          <w:highlight w:val="yellow"/>
          <w:vertAlign w:val="subscript"/>
        </w:rPr>
        <w:t>ts</w:t>
      </w:r>
      <w:proofErr w:type="spellEnd"/>
      <w:r w:rsidR="008012C1" w:rsidRPr="008012C1">
        <w:rPr>
          <w:i/>
          <w:iCs/>
          <w:highlight w:val="yellow"/>
          <w:vertAlign w:val="subscript"/>
        </w:rPr>
        <w:t xml:space="preserve"> </w:t>
      </w:r>
      <w:r w:rsidR="008012C1" w:rsidRPr="008012C1">
        <w:rPr>
          <w:highlight w:val="yellow"/>
        </w:rPr>
        <w:t>)</w:t>
      </w:r>
      <w:r w:rsidRPr="008012C1">
        <w:rPr>
          <w:highlight w:val="yellow"/>
        </w:rPr>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49C9865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p w14:paraId="3E410877" w14:textId="1ED4BF64" w:rsidR="00402C8F" w:rsidRDefault="00402C8F" w:rsidP="00402C8F">
      <w:bookmarkStart w:id="23" w:name="_Hlk91667559"/>
      <w:bookmarkEnd w:id="22"/>
    </w:p>
    <w:p w14:paraId="62BF210A" w14:textId="572E0DF7" w:rsidR="00402C8F" w:rsidRDefault="00402C8F" w:rsidP="004B3DB2">
      <w:pPr>
        <w:pStyle w:val="Nagwek1"/>
        <w:numPr>
          <w:ilvl w:val="0"/>
          <w:numId w:val="7"/>
        </w:numPr>
      </w:pPr>
      <w:r>
        <w:lastRenderedPageBreak/>
        <w:t xml:space="preserve"> </w:t>
      </w:r>
      <w:bookmarkStart w:id="24" w:name="_Toc91675702"/>
      <w:r>
        <w:t>Opis aplikacji</w:t>
      </w:r>
      <w:bookmarkEnd w:id="24"/>
    </w:p>
    <w:p w14:paraId="10001BE1" w14:textId="3C0E0084" w:rsidR="00402C8F" w:rsidRDefault="00402C8F" w:rsidP="004B3DB2">
      <w:pPr>
        <w:pStyle w:val="Nagwek2"/>
        <w:numPr>
          <w:ilvl w:val="1"/>
          <w:numId w:val="7"/>
        </w:numPr>
      </w:pPr>
      <w:r>
        <w:t xml:space="preserve"> </w:t>
      </w:r>
      <w:bookmarkStart w:id="25" w:name="_Toc91675703"/>
      <w:r>
        <w:t>Środowisk</w:t>
      </w:r>
      <w:r w:rsidR="00C725C3">
        <w:t>o</w:t>
      </w:r>
      <w:r>
        <w:t xml:space="preserve"> programistyczne</w:t>
      </w:r>
      <w:bookmarkEnd w:id="25"/>
      <w:r w:rsidR="00C725C3">
        <w:t xml:space="preserve"> </w:t>
      </w:r>
    </w:p>
    <w:p w14:paraId="21C97C11" w14:textId="47826A03" w:rsidR="00402C8F" w:rsidRDefault="00402C8F" w:rsidP="004B3DB2">
      <w:pPr>
        <w:pStyle w:val="Nagwek2"/>
        <w:numPr>
          <w:ilvl w:val="1"/>
          <w:numId w:val="7"/>
        </w:numPr>
      </w:pPr>
      <w:r>
        <w:t xml:space="preserve"> </w:t>
      </w:r>
      <w:bookmarkStart w:id="26" w:name="_Toc91675704"/>
      <w:r w:rsidR="00440DC7">
        <w:t>Proces powstawania i testowania kodu</w:t>
      </w:r>
      <w:bookmarkEnd w:id="26"/>
    </w:p>
    <w:bookmarkEnd w:id="23"/>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7" w:name="_Toc91675705"/>
      <w:r>
        <w:t>Scenariusze testowe</w:t>
      </w:r>
      <w:bookmarkEnd w:id="27"/>
    </w:p>
    <w:p w14:paraId="139A750A" w14:textId="394A1CD9" w:rsidR="00402C8F" w:rsidRDefault="00402C8F" w:rsidP="004B3DB2">
      <w:pPr>
        <w:pStyle w:val="Nagwek2"/>
        <w:numPr>
          <w:ilvl w:val="1"/>
          <w:numId w:val="7"/>
        </w:numPr>
      </w:pPr>
      <w:r>
        <w:t xml:space="preserve"> </w:t>
      </w:r>
      <w:bookmarkStart w:id="28" w:name="_Toc91675706"/>
      <w:r w:rsidR="009457DB">
        <w:t>Optymalna liczba dronów</w:t>
      </w:r>
      <w:bookmarkEnd w:id="28"/>
    </w:p>
    <w:p w14:paraId="6EE529A9" w14:textId="26C62B2C" w:rsidR="009457DB" w:rsidRDefault="009457DB" w:rsidP="004B3DB2">
      <w:pPr>
        <w:pStyle w:val="Nagwek2"/>
        <w:numPr>
          <w:ilvl w:val="1"/>
          <w:numId w:val="7"/>
        </w:numPr>
      </w:pPr>
      <w:r>
        <w:t xml:space="preserve"> </w:t>
      </w:r>
      <w:bookmarkStart w:id="29" w:name="_Toc91675707"/>
      <w:r>
        <w:t>Prędkość maksymalna dronów</w:t>
      </w:r>
      <w:bookmarkEnd w:id="29"/>
    </w:p>
    <w:p w14:paraId="68F54359" w14:textId="7EA1577F" w:rsidR="009457DB" w:rsidRDefault="009457DB" w:rsidP="004B3DB2">
      <w:pPr>
        <w:pStyle w:val="Nagwek2"/>
        <w:numPr>
          <w:ilvl w:val="1"/>
          <w:numId w:val="7"/>
        </w:numPr>
      </w:pPr>
      <w:r>
        <w:t xml:space="preserve"> </w:t>
      </w:r>
      <w:bookmarkStart w:id="30" w:name="_Toc91675708"/>
      <w:r>
        <w:t>Wyrównywanie czasu lotu</w:t>
      </w:r>
      <w:bookmarkEnd w:id="30"/>
    </w:p>
    <w:p w14:paraId="19D9DB1D" w14:textId="4A720BC2" w:rsidR="009457DB" w:rsidRDefault="009457DB" w:rsidP="004B3DB2">
      <w:pPr>
        <w:pStyle w:val="Nagwek2"/>
        <w:numPr>
          <w:ilvl w:val="1"/>
          <w:numId w:val="7"/>
        </w:numPr>
      </w:pPr>
      <w:r>
        <w:t xml:space="preserve"> </w:t>
      </w:r>
      <w:bookmarkStart w:id="31" w:name="_Toc91675709"/>
      <w:r>
        <w:t>Maksymalizacja oddalenia dronów</w:t>
      </w:r>
      <w:bookmarkEnd w:id="31"/>
    </w:p>
    <w:p w14:paraId="208D943E" w14:textId="727CC957" w:rsidR="009457DB" w:rsidRDefault="009457DB" w:rsidP="009457DB"/>
    <w:p w14:paraId="3844FF00" w14:textId="58510F22" w:rsidR="009457DB" w:rsidRDefault="009457DB" w:rsidP="004B3DB2">
      <w:pPr>
        <w:pStyle w:val="Nagwek1"/>
        <w:numPr>
          <w:ilvl w:val="0"/>
          <w:numId w:val="7"/>
        </w:numPr>
      </w:pPr>
      <w:bookmarkStart w:id="32" w:name="_Toc91675710"/>
      <w:r>
        <w:t>Podsumowanie</w:t>
      </w:r>
      <w:bookmarkEnd w:id="32"/>
    </w:p>
    <w:p w14:paraId="712EDEE1" w14:textId="0ADC11A0" w:rsidR="009457DB" w:rsidRDefault="009457DB" w:rsidP="004B3DB2">
      <w:pPr>
        <w:pStyle w:val="Nagwek1"/>
        <w:numPr>
          <w:ilvl w:val="0"/>
          <w:numId w:val="7"/>
        </w:numPr>
      </w:pPr>
      <w:bookmarkStart w:id="33" w:name="_Toc91675711"/>
      <w:r>
        <w:t>Bibliografia</w:t>
      </w:r>
      <w:bookmarkEnd w:id="33"/>
    </w:p>
    <w:p w14:paraId="6BF0767F" w14:textId="77777777" w:rsidR="00141B76" w:rsidRPr="00141B76" w:rsidRDefault="00141B76" w:rsidP="00141B76"/>
    <w:p w14:paraId="79462AD8" w14:textId="77777777" w:rsidR="008648E5" w:rsidRDefault="00131D5D" w:rsidP="008648E5">
      <w:pPr>
        <w:spacing w:line="240" w:lineRule="auto"/>
      </w:pPr>
      <w:bookmarkStart w:id="34" w:name="_Hlk91063258"/>
      <w:r>
        <w:t xml:space="preserve">[1] P. Bukowski, G. Szala </w:t>
      </w:r>
      <w:r>
        <w:rPr>
          <w:i/>
          <w:iCs/>
        </w:rPr>
        <w:t>Bezzałogowe statki powietrzne – geneza, teraźniejszość i przyszłość</w:t>
      </w:r>
      <w:r>
        <w:t xml:space="preserve"> Postępy w Inżynierii Mechanicznej Tom 11(6): 5-11, 2018r.</w:t>
      </w:r>
      <w:bookmarkEnd w:id="34"/>
    </w:p>
    <w:p w14:paraId="69E9BF82" w14:textId="7B75F131" w:rsidR="008648E5" w:rsidRDefault="008648E5" w:rsidP="008648E5">
      <w:r>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15" w:history="1">
        <w:r w:rsidRPr="007973C1">
          <w:rPr>
            <w:rStyle w:val="Hipercze"/>
          </w:rPr>
          <w:t>https://commons.wikimedia.org/wiki/File:Oemichen2.jpg</w:t>
        </w:r>
      </w:hyperlink>
    </w:p>
    <w:p w14:paraId="238E3F97" w14:textId="08EE4A18"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16"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2BE7188F"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xml:space="preserve">, M. Zawistowski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6B8DB407" w:rsidR="008648E5" w:rsidRDefault="00655238" w:rsidP="008648E5">
      <w:r>
        <w:t>[6]</w:t>
      </w:r>
      <w:r w:rsidR="008648E5">
        <w:t xml:space="preserve">  N. Schwartz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17" w:history="1">
        <w:r w:rsidR="008648E5" w:rsidRPr="000664AA">
          <w:rPr>
            <w:rStyle w:val="Hipercze"/>
            <w:rFonts w:eastAsiaTheme="majorEastAsia"/>
          </w:rPr>
          <w:t>https://ftw.usatoday.com/2018/02/2018-winter-olympics-opening-ceremony-1218-drones-rings</w:t>
        </w:r>
      </w:hyperlink>
    </w:p>
    <w:p w14:paraId="43C5750D" w14:textId="5DB146A9"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4F7889AA" w:rsidR="008648E5" w:rsidRPr="0066143C" w:rsidRDefault="00655238" w:rsidP="008648E5">
      <w:r>
        <w:t>[8]</w:t>
      </w:r>
      <w:r w:rsidR="008648E5">
        <w:t xml:space="preserve"> D. </w:t>
      </w:r>
      <w:proofErr w:type="spellStart"/>
      <w:r w:rsidR="008648E5">
        <w:t>Tobór</w:t>
      </w:r>
      <w:proofErr w:type="spellEnd"/>
      <w:r w:rsidR="008648E5">
        <w:t xml:space="preserve">, J. Barcik, P. Czech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18" w:history="1">
        <w:r w:rsidR="008648E5" w:rsidRPr="00BA5F1F">
          <w:rPr>
            <w:rStyle w:val="Hipercze"/>
            <w:rFonts w:eastAsiaTheme="majorEastAsia"/>
          </w:rPr>
          <w:t>http://algorytmy.ency.pl/artykul/algorytmy_heurystyczne</w:t>
        </w:r>
      </w:hyperlink>
    </w:p>
    <w:p w14:paraId="7548A9A1" w14:textId="12004707" w:rsidR="008648E5" w:rsidRDefault="00655238" w:rsidP="008648E5">
      <w:r>
        <w:lastRenderedPageBreak/>
        <w:t>[11]</w:t>
      </w:r>
      <w:r w:rsidR="008648E5">
        <w:t xml:space="preserve"> J. </w:t>
      </w:r>
      <w:proofErr w:type="spellStart"/>
      <w:r w:rsidR="008648E5">
        <w:t>Pempera</w:t>
      </w:r>
      <w:proofErr w:type="spellEnd"/>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24BB532E" w:rsidR="008648E5" w:rsidRDefault="00655238" w:rsidP="008648E5">
      <w:r>
        <w:t>[12]</w:t>
      </w:r>
      <w:r w:rsidR="008648E5">
        <w:t xml:space="preserve"> J. Grabowski, J. </w:t>
      </w:r>
      <w:proofErr w:type="spellStart"/>
      <w:r w:rsidR="008648E5">
        <w:t>Pempera</w:t>
      </w:r>
      <w:proofErr w:type="spellEnd"/>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t>[13]</w:t>
      </w:r>
      <w:r w:rsidR="008648E5">
        <w:t xml:space="preserve"> K. Wala: </w:t>
      </w:r>
      <w:r w:rsidR="008648E5">
        <w:rPr>
          <w:i/>
          <w:iCs/>
        </w:rPr>
        <w:t>Algorytm Tabu w optymalizacji uogólnionego problemu przydziału.</w:t>
      </w:r>
      <w:r w:rsidR="008648E5">
        <w:t xml:space="preserve"> Automatyka Tom 11 Zeszyt 1-2: 309-316, 2007r.</w:t>
      </w:r>
    </w:p>
    <w:p w14:paraId="14B0EC51" w14:textId="6AA41AE5" w:rsidR="008648E5" w:rsidRDefault="00655238" w:rsidP="008648E5">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p>
    <w:p w14:paraId="58571D27" w14:textId="77777777" w:rsidR="008648E5" w:rsidRDefault="008648E5" w:rsidP="008648E5">
      <w:pPr>
        <w:spacing w:line="240" w:lineRule="auto"/>
        <w:rPr>
          <w:szCs w:val="24"/>
        </w:rPr>
      </w:pPr>
    </w:p>
    <w:p w14:paraId="264ECB1C" w14:textId="77777777" w:rsidR="008648E5" w:rsidRPr="008648E5" w:rsidRDefault="008648E5" w:rsidP="008648E5">
      <w:pPr>
        <w:spacing w:line="360" w:lineRule="auto"/>
      </w:pPr>
    </w:p>
    <w:p w14:paraId="118BCC5F" w14:textId="6642F492" w:rsidR="00722C4C" w:rsidRDefault="00722C4C" w:rsidP="00722C4C"/>
    <w:p w14:paraId="31AD61E0" w14:textId="77777777" w:rsidR="008648E5" w:rsidRDefault="008648E5" w:rsidP="00722C4C"/>
    <w:p w14:paraId="0EA3D633" w14:textId="77777777" w:rsidR="00722C4C" w:rsidRPr="00722C4C" w:rsidRDefault="00722C4C" w:rsidP="00722C4C"/>
    <w:sectPr w:rsidR="00722C4C" w:rsidRPr="00722C4C" w:rsidSect="000B0B43">
      <w:footerReference w:type="default" r:id="rId19"/>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9869" w14:textId="77777777" w:rsidR="00FA107D" w:rsidRDefault="00FA107D" w:rsidP="0028312F">
      <w:pPr>
        <w:spacing w:after="0" w:line="240" w:lineRule="auto"/>
      </w:pPr>
      <w:r>
        <w:separator/>
      </w:r>
    </w:p>
  </w:endnote>
  <w:endnote w:type="continuationSeparator" w:id="0">
    <w:p w14:paraId="77BBBC37" w14:textId="77777777" w:rsidR="00FA107D" w:rsidRDefault="00FA107D"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C8C4" w14:textId="77777777" w:rsidR="00FA107D" w:rsidRDefault="00FA107D" w:rsidP="0028312F">
      <w:pPr>
        <w:spacing w:after="0" w:line="240" w:lineRule="auto"/>
      </w:pPr>
      <w:r>
        <w:separator/>
      </w:r>
    </w:p>
  </w:footnote>
  <w:footnote w:type="continuationSeparator" w:id="0">
    <w:p w14:paraId="7B261DCA" w14:textId="77777777" w:rsidR="00FA107D" w:rsidRDefault="00FA107D"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7328E"/>
    <w:rsid w:val="00091E27"/>
    <w:rsid w:val="000B0B43"/>
    <w:rsid w:val="000D7CD2"/>
    <w:rsid w:val="001007C9"/>
    <w:rsid w:val="001226F5"/>
    <w:rsid w:val="00131D5D"/>
    <w:rsid w:val="00141B76"/>
    <w:rsid w:val="00166219"/>
    <w:rsid w:val="00183D1A"/>
    <w:rsid w:val="001D0417"/>
    <w:rsid w:val="001F1DB6"/>
    <w:rsid w:val="002152CD"/>
    <w:rsid w:val="00222E51"/>
    <w:rsid w:val="00225D01"/>
    <w:rsid w:val="00241807"/>
    <w:rsid w:val="00242C7C"/>
    <w:rsid w:val="0024460F"/>
    <w:rsid w:val="0028312F"/>
    <w:rsid w:val="002847B7"/>
    <w:rsid w:val="002E186B"/>
    <w:rsid w:val="002E3066"/>
    <w:rsid w:val="002E4B83"/>
    <w:rsid w:val="00302665"/>
    <w:rsid w:val="0032491C"/>
    <w:rsid w:val="00331BDB"/>
    <w:rsid w:val="00332871"/>
    <w:rsid w:val="00335100"/>
    <w:rsid w:val="00347450"/>
    <w:rsid w:val="00351044"/>
    <w:rsid w:val="00373216"/>
    <w:rsid w:val="003734FE"/>
    <w:rsid w:val="00377601"/>
    <w:rsid w:val="00380F15"/>
    <w:rsid w:val="003A36B6"/>
    <w:rsid w:val="003A52F6"/>
    <w:rsid w:val="003E2046"/>
    <w:rsid w:val="003E527F"/>
    <w:rsid w:val="003F3000"/>
    <w:rsid w:val="003F3C0E"/>
    <w:rsid w:val="004020D0"/>
    <w:rsid w:val="004025BA"/>
    <w:rsid w:val="00402C8F"/>
    <w:rsid w:val="00413CC7"/>
    <w:rsid w:val="00414368"/>
    <w:rsid w:val="00440DC7"/>
    <w:rsid w:val="004749BE"/>
    <w:rsid w:val="00474A21"/>
    <w:rsid w:val="0049158F"/>
    <w:rsid w:val="004A3A5F"/>
    <w:rsid w:val="004A5792"/>
    <w:rsid w:val="004B3DB2"/>
    <w:rsid w:val="004F2CFA"/>
    <w:rsid w:val="00504BE8"/>
    <w:rsid w:val="005372A9"/>
    <w:rsid w:val="00547C22"/>
    <w:rsid w:val="005678B2"/>
    <w:rsid w:val="00585EDC"/>
    <w:rsid w:val="005A0DAB"/>
    <w:rsid w:val="005D601D"/>
    <w:rsid w:val="005D7989"/>
    <w:rsid w:val="00620781"/>
    <w:rsid w:val="00642361"/>
    <w:rsid w:val="00655238"/>
    <w:rsid w:val="00664340"/>
    <w:rsid w:val="00671EDC"/>
    <w:rsid w:val="006736B3"/>
    <w:rsid w:val="006C35DF"/>
    <w:rsid w:val="006D7C4D"/>
    <w:rsid w:val="006E3255"/>
    <w:rsid w:val="00722C4C"/>
    <w:rsid w:val="00746A8F"/>
    <w:rsid w:val="00767733"/>
    <w:rsid w:val="007B1CAB"/>
    <w:rsid w:val="007C4FF3"/>
    <w:rsid w:val="007D1A08"/>
    <w:rsid w:val="007D474E"/>
    <w:rsid w:val="008012C1"/>
    <w:rsid w:val="00832EC2"/>
    <w:rsid w:val="00836D87"/>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4405"/>
    <w:rsid w:val="009F6B34"/>
    <w:rsid w:val="00A208EA"/>
    <w:rsid w:val="00A21FC6"/>
    <w:rsid w:val="00A271F5"/>
    <w:rsid w:val="00A27BDB"/>
    <w:rsid w:val="00A355C7"/>
    <w:rsid w:val="00A468A7"/>
    <w:rsid w:val="00A47B91"/>
    <w:rsid w:val="00A50E27"/>
    <w:rsid w:val="00A5373D"/>
    <w:rsid w:val="00A66B35"/>
    <w:rsid w:val="00A705FA"/>
    <w:rsid w:val="00A80416"/>
    <w:rsid w:val="00A86468"/>
    <w:rsid w:val="00A95858"/>
    <w:rsid w:val="00AB248E"/>
    <w:rsid w:val="00B064D2"/>
    <w:rsid w:val="00B10E78"/>
    <w:rsid w:val="00B20019"/>
    <w:rsid w:val="00B306FA"/>
    <w:rsid w:val="00B31221"/>
    <w:rsid w:val="00B36692"/>
    <w:rsid w:val="00B40627"/>
    <w:rsid w:val="00BC4DFF"/>
    <w:rsid w:val="00BC6785"/>
    <w:rsid w:val="00BE0080"/>
    <w:rsid w:val="00BE7383"/>
    <w:rsid w:val="00C034C3"/>
    <w:rsid w:val="00C07AD7"/>
    <w:rsid w:val="00C40DC3"/>
    <w:rsid w:val="00C47397"/>
    <w:rsid w:val="00C725C3"/>
    <w:rsid w:val="00C96162"/>
    <w:rsid w:val="00CE5EFF"/>
    <w:rsid w:val="00CF085E"/>
    <w:rsid w:val="00D05842"/>
    <w:rsid w:val="00D145B7"/>
    <w:rsid w:val="00D60079"/>
    <w:rsid w:val="00D654FD"/>
    <w:rsid w:val="00D97557"/>
    <w:rsid w:val="00DB48F1"/>
    <w:rsid w:val="00DC0422"/>
    <w:rsid w:val="00DC11B2"/>
    <w:rsid w:val="00DE5A30"/>
    <w:rsid w:val="00DF5EA0"/>
    <w:rsid w:val="00E17B81"/>
    <w:rsid w:val="00E22D72"/>
    <w:rsid w:val="00E375A9"/>
    <w:rsid w:val="00E56D8B"/>
    <w:rsid w:val="00E82591"/>
    <w:rsid w:val="00E85592"/>
    <w:rsid w:val="00EC5566"/>
    <w:rsid w:val="00ED6E02"/>
    <w:rsid w:val="00ED7E6A"/>
    <w:rsid w:val="00EF454C"/>
    <w:rsid w:val="00F16CBA"/>
    <w:rsid w:val="00F258C7"/>
    <w:rsid w:val="00F25E04"/>
    <w:rsid w:val="00F54880"/>
    <w:rsid w:val="00FA107D"/>
    <w:rsid w:val="00FA2B98"/>
    <w:rsid w:val="00FC3421"/>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hyperlink" Target="http://algorytmy.ency.pl/artykul/algorytmy_heurystycz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tw.usatoday.com/2018/02/2018-winter-olympics-opening-ceremony-1218-drones-rings" TargetMode="External"/><Relationship Id="rId2" Type="http://schemas.openxmlformats.org/officeDocument/2006/relationships/numbering" Target="numbering.xml"/><Relationship Id="rId16" Type="http://schemas.openxmlformats.org/officeDocument/2006/relationships/hyperlink" Target="https://marketresearchtelecast.com/how-many-thousands-of-drones-have-they-used-in-the-balloon-of-the-tokyo-2020-ceremony/1110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mmons.wikimedia.org/wiki/File:Oemichen2.jpg"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26</Pages>
  <Words>5170</Words>
  <Characters>31020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47</cp:revision>
  <cp:lastPrinted>2021-12-07T14:19:00Z</cp:lastPrinted>
  <dcterms:created xsi:type="dcterms:W3CDTF">2021-11-24T10:59:00Z</dcterms:created>
  <dcterms:modified xsi:type="dcterms:W3CDTF">2021-12-29T12:07:00Z</dcterms:modified>
</cp:coreProperties>
</file>