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4DDA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This </w:t>
      </w: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Master Website Conversion Document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integrates the strategic depth of the </w:t>
      </w: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Preach360 Brand Guide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with the cinematic design standards of the </w:t>
      </w: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Generic Website Creator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and the conversion-focused logic of the </w:t>
      </w: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Vibe Master Strategy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.</w:t>
      </w:r>
    </w:p>
    <w:p w14:paraId="77917171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Use this document as the definitive prompt to build the Preach360 digital instrument.</w:t>
      </w:r>
    </w:p>
    <w:p w14:paraId="21BA06AC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pict w14:anchorId="7E92FAA7">
          <v:rect id="_x0000_i1065" style="width:0;height:1.5pt" o:hralign="center" o:hrstd="t" o:hrnoshade="t" o:hr="t" fillcolor="gray" stroked="f"/>
        </w:pict>
      </w:r>
    </w:p>
    <w:p w14:paraId="789EA975" w14:textId="77777777" w:rsidR="00871356" w:rsidRPr="00871356" w:rsidRDefault="00871356" w:rsidP="00871356">
      <w:pPr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1. STRATEGIC PHASE: DATA EXTRACTION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031"/>
        <w:gridCol w:w="5693"/>
      </w:tblGrid>
      <w:tr w:rsidR="00871356" w:rsidRPr="00871356" w14:paraId="5A4FEF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7D773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Brand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150FC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Web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CB746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Content &amp; UX Logic</w:t>
            </w:r>
          </w:p>
        </w:tc>
      </w:tr>
      <w:tr w:rsidR="00871356" w:rsidRPr="00871356" w14:paraId="7BE1A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6602C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The Hook</w:t>
            </w: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4514C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Hero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FBE3C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H1:</w:t>
            </w: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 xml:space="preserve"> "Prep in less than half the time." </w:t>
            </w: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Drama H2:</w:t>
            </w: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 xml:space="preserve"> "Preach with twice the impact." Background: "Solo Pastor" imagery with a heavy #f97316 gradient.</w:t>
            </w:r>
          </w:p>
        </w:tc>
      </w:tr>
      <w:tr w:rsidR="00871356" w:rsidRPr="00871356" w14:paraId="2CCE9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27B4E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The Enemy</w:t>
            </w: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11D74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Agitation 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3B4DF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>Contrast "The Sermon Grind" (18-hour weeks, burnout) vs. "The 4-Hour Workflow". Use a split-screen "The Old Way" vs. "The Preach360 Way".</w:t>
            </w:r>
          </w:p>
        </w:tc>
      </w:tr>
      <w:tr w:rsidR="00871356" w:rsidRPr="00871356" w14:paraId="4DC97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99675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Top of Funnel</w:t>
            </w: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DD0E8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Primary CTA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43C48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>"Join the Free Community." Secondary: "Start 4-Hour Prep." Low-friction entry point in the Floating Island Nav.</w:t>
            </w:r>
          </w:p>
        </w:tc>
      </w:tr>
      <w:tr w:rsidR="00871356" w:rsidRPr="00871356" w14:paraId="22EAD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6D38D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Product Roadmap</w:t>
            </w: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E9088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Protocol (Stacking)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B6FBF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 xml:space="preserve">3 Stacking Cards showing the journey: 1. Exegesis </w:t>
            </w:r>
            <w:proofErr w:type="gramStart"/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>Guide ,</w:t>
            </w:r>
            <w:proofErr w:type="gramEnd"/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 xml:space="preserve"> 2. Relevance </w:t>
            </w:r>
            <w:proofErr w:type="gramStart"/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>Bridge ,</w:t>
            </w:r>
            <w:proofErr w:type="gramEnd"/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 xml:space="preserve"> 3. PPGR Movements.</w:t>
            </w:r>
          </w:p>
        </w:tc>
      </w:tr>
      <w:tr w:rsidR="00871356" w:rsidRPr="00871356" w14:paraId="56A637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19678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The Kill Sheet</w:t>
            </w: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6316B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Differentiation Grid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295B6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>Explicitly target Logos/Accordance (Complexity) and ChatGPT/Pulpit AI (Soul-less/Generic).</w:t>
            </w:r>
          </w:p>
        </w:tc>
      </w:tr>
      <w:tr w:rsidR="00871356" w:rsidRPr="00871356" w14:paraId="1D699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258B6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The Soul</w:t>
            </w: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223CB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b/>
                <w:bCs/>
                <w:color w:val="1F1F1F"/>
                <w:sz w:val="24"/>
                <w:szCs w:val="24"/>
                <w:lang w:val="en-US"/>
              </w:rPr>
              <w:t>Philosophy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40F3E" w14:textId="77777777" w:rsidR="00871356" w:rsidRPr="00871356" w:rsidRDefault="00871356" w:rsidP="00871356">
            <w:pPr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</w:pPr>
            <w:r w:rsidRPr="00871356">
              <w:rPr>
                <w:rFonts w:ascii="Google Sans" w:eastAsia="Google Sans" w:hAnsi="Google Sans" w:cs="Google Sans"/>
                <w:color w:val="1F1F1F"/>
                <w:sz w:val="24"/>
                <w:szCs w:val="24"/>
                <w:lang w:val="en-US"/>
              </w:rPr>
              <w:t>Highlight "AI as Assistant, Not Replacement" and the "Privacy Wall" for vulnerable sermon prep.</w:t>
            </w:r>
          </w:p>
        </w:tc>
      </w:tr>
    </w:tbl>
    <w:p w14:paraId="76F79B6B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pict w14:anchorId="67A6C9A8">
          <v:rect id="_x0000_i1066" style="width:0;height:1.5pt" o:hralign="center" o:hrstd="t" o:hrnoshade="t" o:hr="t" fillcolor="gray" stroked="f"/>
        </w:pict>
      </w:r>
    </w:p>
    <w:p w14:paraId="14125D06" w14:textId="77777777" w:rsidR="00871356" w:rsidRPr="00871356" w:rsidRDefault="00871356" w:rsidP="00871356">
      <w:pPr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2. DESIGN SYSTEM: PREACH360 "MODERN CLOISTER"</w:t>
      </w:r>
    </w:p>
    <w:p w14:paraId="1F875A1E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To achieve the "Digital Instrument" 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feel ,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we will utilize </w:t>
      </w: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Preset C (Brutalist Signal)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as the base but override it with Preach360’s specific brand colors.</w:t>
      </w:r>
    </w:p>
    <w:p w14:paraId="2698E773" w14:textId="77777777" w:rsidR="00871356" w:rsidRPr="00871356" w:rsidRDefault="00871356" w:rsidP="00871356">
      <w:pPr>
        <w:numPr>
          <w:ilvl w:val="0"/>
          <w:numId w:val="10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Identity: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A serene, high-performance study for the modern theologian.</w:t>
      </w:r>
    </w:p>
    <w:p w14:paraId="52F3E33E" w14:textId="77777777" w:rsidR="00871356" w:rsidRPr="00871356" w:rsidRDefault="00871356" w:rsidP="00871356">
      <w:pPr>
        <w:numPr>
          <w:ilvl w:val="0"/>
          <w:numId w:val="10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Palette (Source: Preach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360 )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:</w:t>
      </w:r>
    </w:p>
    <w:p w14:paraId="7161B1C3" w14:textId="77777777" w:rsidR="00871356" w:rsidRPr="00871356" w:rsidRDefault="00871356" w:rsidP="00871356">
      <w:pPr>
        <w:numPr>
          <w:ilvl w:val="1"/>
          <w:numId w:val="10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Primary (Buttons/Action):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Brand 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500 (#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f97316).</w:t>
      </w:r>
    </w:p>
    <w:p w14:paraId="4BED89CA" w14:textId="77777777" w:rsidR="00871356" w:rsidRPr="00871356" w:rsidRDefault="00871356" w:rsidP="00871356">
      <w:pPr>
        <w:numPr>
          <w:ilvl w:val="1"/>
          <w:numId w:val="10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Accent (Highlights):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Brand 200 (#fed7aa).</w:t>
      </w:r>
    </w:p>
    <w:p w14:paraId="72CBDF46" w14:textId="77777777" w:rsidR="00871356" w:rsidRPr="00871356" w:rsidRDefault="00871356" w:rsidP="00871356">
      <w:pPr>
        <w:numPr>
          <w:ilvl w:val="1"/>
          <w:numId w:val="10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Background (Light Mode):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Brand 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50 (#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fff7ed).</w:t>
      </w:r>
    </w:p>
    <w:p w14:paraId="124178EB" w14:textId="77777777" w:rsidR="00871356" w:rsidRPr="00871356" w:rsidRDefault="00871356" w:rsidP="00871356">
      <w:pPr>
        <w:numPr>
          <w:ilvl w:val="1"/>
          <w:numId w:val="10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lastRenderedPageBreak/>
        <w:t>Background (Dark Mode):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Brand 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950 (#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431407).</w:t>
      </w:r>
    </w:p>
    <w:p w14:paraId="74C885D7" w14:textId="77777777" w:rsidR="00871356" w:rsidRPr="00871356" w:rsidRDefault="00871356" w:rsidP="00871356">
      <w:pPr>
        <w:numPr>
          <w:ilvl w:val="0"/>
          <w:numId w:val="10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Typography:</w:t>
      </w:r>
    </w:p>
    <w:p w14:paraId="4BC38B55" w14:textId="77777777" w:rsidR="00871356" w:rsidRPr="00871356" w:rsidRDefault="00871356" w:rsidP="00871356">
      <w:pPr>
        <w:numPr>
          <w:ilvl w:val="1"/>
          <w:numId w:val="10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Headings: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"Space Grotesk" (Modern, structured).</w:t>
      </w:r>
    </w:p>
    <w:p w14:paraId="27C50A08" w14:textId="77777777" w:rsidR="00871356" w:rsidRPr="00871356" w:rsidRDefault="00871356" w:rsidP="00871356">
      <w:pPr>
        <w:numPr>
          <w:ilvl w:val="1"/>
          <w:numId w:val="10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Drama/Impact: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"DM Serif Display" Italic (Biblical/Classical weight).</w:t>
      </w:r>
    </w:p>
    <w:p w14:paraId="4D1E99B1" w14:textId="77777777" w:rsidR="00871356" w:rsidRPr="00871356" w:rsidRDefault="00871356" w:rsidP="00871356">
      <w:pPr>
        <w:numPr>
          <w:ilvl w:val="1"/>
          <w:numId w:val="10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Data/Monospace: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"Space Mono" (Theological precision).</w:t>
      </w:r>
    </w:p>
    <w:p w14:paraId="29FAEB67" w14:textId="77777777" w:rsidR="00871356" w:rsidRPr="00871356" w:rsidRDefault="00871356" w:rsidP="00871356">
      <w:pPr>
        <w:numPr>
          <w:ilvl w:val="0"/>
          <w:numId w:val="10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Visual Texture: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Global CSS noise overlay (0.05 opacity) to eliminate flat digital gradients.</w:t>
      </w:r>
    </w:p>
    <w:p w14:paraId="1A258891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pict w14:anchorId="04932EF1">
          <v:rect id="_x0000_i1067" style="width:0;height:1.5pt" o:hralign="center" o:hrstd="t" o:hrnoshade="t" o:hr="t" fillcolor="gray" stroked="f"/>
        </w:pict>
      </w:r>
    </w:p>
    <w:p w14:paraId="2CF4D45B" w14:textId="77777777" w:rsidR="00871356" w:rsidRPr="00871356" w:rsidRDefault="00871356" w:rsidP="00871356">
      <w:pPr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3. COMPONENT ARCHITECTURE &amp; INTERACTION</w:t>
      </w:r>
    </w:p>
    <w:p w14:paraId="47836AF2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A. The Floating Island (Navbar) </w:t>
      </w:r>
    </w:p>
    <w:p w14:paraId="17AA8F1F" w14:textId="77777777" w:rsidR="00871356" w:rsidRPr="00871356" w:rsidRDefault="00871356" w:rsidP="00871356">
      <w:pPr>
        <w:numPr>
          <w:ilvl w:val="0"/>
          <w:numId w:val="11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Logo: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Preach360 (Text or Logo 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PNG )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.</w:t>
      </w:r>
    </w:p>
    <w:p w14:paraId="05415D80" w14:textId="77777777" w:rsidR="00871356" w:rsidRPr="00871356" w:rsidRDefault="00871356" w:rsidP="00871356">
      <w:pPr>
        <w:numPr>
          <w:ilvl w:val="0"/>
          <w:numId w:val="11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Links: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The System, Community, Pricing.</w:t>
      </w:r>
    </w:p>
    <w:p w14:paraId="37ACA4AF" w14:textId="77777777" w:rsidR="00871356" w:rsidRPr="00871356" w:rsidRDefault="00871356" w:rsidP="00871356">
      <w:pPr>
        <w:numPr>
          <w:ilvl w:val="0"/>
          <w:numId w:val="11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CTA: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"Get Started" (Brand 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500 )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.</w:t>
      </w:r>
    </w:p>
    <w:p w14:paraId="7536955A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B. The Opening Shot (Hero) </w:t>
      </w:r>
    </w:p>
    <w:p w14:paraId="4A0C9E59" w14:textId="77777777" w:rsidR="00871356" w:rsidRPr="00871356" w:rsidRDefault="00871356" w:rsidP="00871356">
      <w:pPr>
        <w:numPr>
          <w:ilvl w:val="0"/>
          <w:numId w:val="12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Visual: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solo-pastor.png or mckay-family.jpeg.</w:t>
      </w:r>
    </w:p>
    <w:p w14:paraId="61239186" w14:textId="77777777" w:rsidR="00871356" w:rsidRPr="00871356" w:rsidRDefault="00871356" w:rsidP="00871356">
      <w:pPr>
        <w:numPr>
          <w:ilvl w:val="0"/>
          <w:numId w:val="12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Pattern: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"Sermon prep is the" (Bold Sans) / "</w:t>
      </w: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Grind no more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." (Massive Serif Italic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) .</w:t>
      </w:r>
      <w:proofErr w:type="gramEnd"/>
    </w:p>
    <w:p w14:paraId="2C92AFAD" w14:textId="77777777" w:rsidR="00871356" w:rsidRPr="00871356" w:rsidRDefault="00871356" w:rsidP="00871356">
      <w:pPr>
        <w:numPr>
          <w:ilvl w:val="0"/>
          <w:numId w:val="12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Direct Subline: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"Craft gospel-rich sermons in an afternoon." </w:t>
      </w:r>
    </w:p>
    <w:p w14:paraId="126A4C34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C. Interactive Functional Artifacts (Features) </w:t>
      </w:r>
    </w:p>
    <w:p w14:paraId="12FA1DE4" w14:textId="77777777" w:rsidR="00871356" w:rsidRPr="00871356" w:rsidRDefault="00871356" w:rsidP="00871356">
      <w:pPr>
        <w:numPr>
          <w:ilvl w:val="0"/>
          <w:numId w:val="13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Card 1 (Diagnostic Shuffler):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Cycles through: "Exegesis Guide" → "Relevance Bridge" → "PPGR Blueprint".</w:t>
      </w:r>
    </w:p>
    <w:p w14:paraId="205973BF" w14:textId="77777777" w:rsidR="00871356" w:rsidRPr="00871356" w:rsidRDefault="00871356" w:rsidP="00871356">
      <w:pPr>
        <w:numPr>
          <w:ilvl w:val="0"/>
          <w:numId w:val="13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Card 2 (Telemetry Typewriter):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Types out the Redemptive Focus: </w:t>
      </w:r>
      <w:r w:rsidRPr="00871356">
        <w:rPr>
          <w:rFonts w:ascii="Google Sans" w:eastAsia="Google Sans" w:hAnsi="Google Sans" w:cs="Google Sans"/>
          <w:i/>
          <w:iCs/>
          <w:color w:val="1F1F1F"/>
          <w:sz w:val="24"/>
          <w:szCs w:val="24"/>
          <w:lang w:val="en-US"/>
        </w:rPr>
        <w:t>"Moving from the resistance of the flesh to the substitution of Jesus..."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.</w:t>
      </w:r>
    </w:p>
    <w:p w14:paraId="22BA178B" w14:textId="77777777" w:rsidR="00871356" w:rsidRPr="00871356" w:rsidRDefault="00871356" w:rsidP="00871356">
      <w:pPr>
        <w:numPr>
          <w:ilvl w:val="0"/>
          <w:numId w:val="13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Card 3 (Protocol Scheduler):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Shows a cursor clicking "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Wednesday @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12:00 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PM" —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Label: "Finish your sermon by noon on Wednesday.".</w:t>
      </w:r>
    </w:p>
    <w:p w14:paraId="5825E8F7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D. The Manifesto (Philosophy) </w:t>
      </w:r>
    </w:p>
    <w:p w14:paraId="416731C8" w14:textId="77777777" w:rsidR="00871356" w:rsidRPr="00871356" w:rsidRDefault="00871356" w:rsidP="00871356">
      <w:pPr>
        <w:numPr>
          <w:ilvl w:val="0"/>
          <w:numId w:val="14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Contrast Statement: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* "Most AI focuses on: </w:t>
      </w: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Replacing the speaker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." </w:t>
      </w:r>
    </w:p>
    <w:p w14:paraId="2EEDAEA2" w14:textId="77777777" w:rsidR="00871356" w:rsidRPr="00871356" w:rsidRDefault="00871356" w:rsidP="00871356">
      <w:pPr>
        <w:numPr>
          <w:ilvl w:val="1"/>
          <w:numId w:val="14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"Preach360 focuses on: </w:t>
      </w: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Retaining your authentic voice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." </w:t>
      </w:r>
    </w:p>
    <w:p w14:paraId="6F5142AF" w14:textId="77777777" w:rsidR="00871356" w:rsidRPr="00871356" w:rsidRDefault="00871356" w:rsidP="00871356">
      <w:pPr>
        <w:numPr>
          <w:ilvl w:val="0"/>
          <w:numId w:val="14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Background: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ppgr-blueprint.png at low opacity.</w:t>
      </w:r>
    </w:p>
    <w:p w14:paraId="1B781881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E. Pricing (The Tiers) </w:t>
      </w:r>
    </w:p>
    <w:p w14:paraId="6950DA1D" w14:textId="77777777" w:rsidR="00871356" w:rsidRPr="00871356" w:rsidRDefault="00871356" w:rsidP="00871356">
      <w:pPr>
        <w:numPr>
          <w:ilvl w:val="0"/>
          <w:numId w:val="15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Basic ($35/</w:t>
      </w:r>
      <w:proofErr w:type="spellStart"/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mo</w:t>
      </w:r>
      <w:proofErr w:type="spellEnd"/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):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The Sermon Studio Operating System.</w:t>
      </w:r>
    </w:p>
    <w:p w14:paraId="5DCC6ECA" w14:textId="77777777" w:rsidR="00871356" w:rsidRPr="00871356" w:rsidRDefault="00871356" w:rsidP="00871356">
      <w:pPr>
        <w:numPr>
          <w:ilvl w:val="0"/>
          <w:numId w:val="15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Premium ($70/</w:t>
      </w:r>
      <w:proofErr w:type="spellStart"/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mo</w:t>
      </w:r>
      <w:proofErr w:type="spellEnd"/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):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The Full Upgrade (Video Course + 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Coaching) —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</w:t>
      </w: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Featured/Pop Card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.</w:t>
      </w:r>
    </w:p>
    <w:p w14:paraId="06C31693" w14:textId="77777777" w:rsidR="00871356" w:rsidRPr="00871356" w:rsidRDefault="00871356" w:rsidP="00871356">
      <w:pPr>
        <w:numPr>
          <w:ilvl w:val="0"/>
          <w:numId w:val="15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Volume Pricing: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"Equip your entire network for $15/mo.".</w:t>
      </w:r>
    </w:p>
    <w:p w14:paraId="0545BB0E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pict w14:anchorId="1D7C7F29">
          <v:rect id="_x0000_i1068" style="width:0;height:1.5pt" o:hralign="center" o:hrstd="t" o:hrnoshade="t" o:hr="t" fillcolor="gray" stroked="f"/>
        </w:pict>
      </w:r>
    </w:p>
    <w:p w14:paraId="5F25BDA8" w14:textId="77777777" w:rsidR="00871356" w:rsidRPr="00871356" w:rsidRDefault="00871356" w:rsidP="00871356">
      <w:pPr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4. EXECUTION DIRECTIVE (FOR AI GENERATOR)</w:t>
      </w:r>
    </w:p>
    <w:p w14:paraId="45E9D15D" w14:textId="77777777" w:rsidR="00871356" w:rsidRPr="00871356" w:rsidRDefault="00871356" w:rsidP="00871356">
      <w:pPr>
        <w:numPr>
          <w:ilvl w:val="0"/>
          <w:numId w:val="16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Tone: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Empathetic but Direct. Do not use "marketing fluff"; use the language of "Deep Work" and "Gospel Centeredness".</w:t>
      </w:r>
    </w:p>
    <w:p w14:paraId="3611B5E0" w14:textId="77777777" w:rsidR="00871356" w:rsidRPr="00871356" w:rsidRDefault="00871356" w:rsidP="00871356">
      <w:pPr>
        <w:numPr>
          <w:ilvl w:val="0"/>
          <w:numId w:val="16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Visuals: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Use the exact Preach360 screenshot assets for product displays (e.g., 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preach360-screenshot-expository-mapping.png )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.</w:t>
      </w:r>
    </w:p>
    <w:p w14:paraId="607B2B17" w14:textId="77777777" w:rsidR="00871356" w:rsidRPr="00871356" w:rsidRDefault="00871356" w:rsidP="00871356">
      <w:pPr>
        <w:numPr>
          <w:ilvl w:val="0"/>
          <w:numId w:val="16"/>
        </w:num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lastRenderedPageBreak/>
        <w:t>No Placeholders:</w:t>
      </w: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All </w:t>
      </w:r>
      <w:proofErr w:type="gramStart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>copy</w:t>
      </w:r>
      <w:proofErr w:type="gramEnd"/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t xml:space="preserve"> must be derived from the Preach360 Roadmap or the PPGR Framework.</w:t>
      </w:r>
    </w:p>
    <w:p w14:paraId="7030ED97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  <w:pict w14:anchorId="4C2716CB">
          <v:rect id="_x0000_i1069" style="width:0;height:1.5pt" o:hralign="center" o:hrstd="t" o:hrnoshade="t" o:hr="t" fillcolor="gray" stroked="f"/>
        </w:pict>
      </w:r>
    </w:p>
    <w:p w14:paraId="2017AAB3" w14:textId="77777777" w:rsidR="00871356" w:rsidRPr="00871356" w:rsidRDefault="00871356" w:rsidP="00871356">
      <w:pPr>
        <w:rPr>
          <w:rFonts w:ascii="Google Sans" w:eastAsia="Google Sans" w:hAnsi="Google Sans" w:cs="Google Sans"/>
          <w:color w:val="1F1F1F"/>
          <w:sz w:val="24"/>
          <w:szCs w:val="24"/>
          <w:lang w:val="en-US"/>
        </w:rPr>
      </w:pPr>
      <w:r w:rsidRPr="00871356">
        <w:rPr>
          <w:rFonts w:ascii="Google Sans" w:eastAsia="Google Sans" w:hAnsi="Google Sans" w:cs="Google Sans"/>
          <w:b/>
          <w:bCs/>
          <w:color w:val="1F1F1F"/>
          <w:sz w:val="24"/>
          <w:szCs w:val="24"/>
          <w:lang w:val="en-US"/>
        </w:rPr>
        <w:t>Would you like me to use this strategy to build the full code for the Preach360 landing page now?</w:t>
      </w:r>
    </w:p>
    <w:p w14:paraId="027E7D75" w14:textId="3AFC5D45" w:rsidR="00680D53" w:rsidRPr="00470CD0" w:rsidRDefault="00680D53" w:rsidP="00871356">
      <w:pPr>
        <w:rPr>
          <w:sz w:val="24"/>
          <w:szCs w:val="24"/>
        </w:rPr>
      </w:pPr>
    </w:p>
    <w:sectPr w:rsidR="00680D53" w:rsidRPr="00470C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5E708B-DAB2-4F63-B462-44B72E9FF276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C0AF52-5F4E-49E2-9F8A-CD659E931D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3A7"/>
    <w:multiLevelType w:val="multilevel"/>
    <w:tmpl w:val="6700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3A0"/>
    <w:multiLevelType w:val="multilevel"/>
    <w:tmpl w:val="4D120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183275"/>
    <w:multiLevelType w:val="multilevel"/>
    <w:tmpl w:val="C8CC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1007F"/>
    <w:multiLevelType w:val="multilevel"/>
    <w:tmpl w:val="88D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55D8D"/>
    <w:multiLevelType w:val="multilevel"/>
    <w:tmpl w:val="5500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B3084"/>
    <w:multiLevelType w:val="multilevel"/>
    <w:tmpl w:val="FB0C9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AF7A14"/>
    <w:multiLevelType w:val="multilevel"/>
    <w:tmpl w:val="5658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00B4A"/>
    <w:multiLevelType w:val="multilevel"/>
    <w:tmpl w:val="864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6051A"/>
    <w:multiLevelType w:val="multilevel"/>
    <w:tmpl w:val="AB3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03BAE"/>
    <w:multiLevelType w:val="multilevel"/>
    <w:tmpl w:val="88A0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048F6"/>
    <w:multiLevelType w:val="multilevel"/>
    <w:tmpl w:val="9A3A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E77DB"/>
    <w:multiLevelType w:val="multilevel"/>
    <w:tmpl w:val="D44CF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7B0526"/>
    <w:multiLevelType w:val="multilevel"/>
    <w:tmpl w:val="7D9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93232"/>
    <w:multiLevelType w:val="multilevel"/>
    <w:tmpl w:val="DCE0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A469B"/>
    <w:multiLevelType w:val="multilevel"/>
    <w:tmpl w:val="F6E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D3F93"/>
    <w:multiLevelType w:val="multilevel"/>
    <w:tmpl w:val="6DC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08431">
    <w:abstractNumId w:val="5"/>
  </w:num>
  <w:num w:numId="2" w16cid:durableId="757796036">
    <w:abstractNumId w:val="1"/>
  </w:num>
  <w:num w:numId="3" w16cid:durableId="1957329074">
    <w:abstractNumId w:val="11"/>
  </w:num>
  <w:num w:numId="4" w16cid:durableId="902569271">
    <w:abstractNumId w:val="0"/>
  </w:num>
  <w:num w:numId="5" w16cid:durableId="1544829637">
    <w:abstractNumId w:val="3"/>
  </w:num>
  <w:num w:numId="6" w16cid:durableId="1000278398">
    <w:abstractNumId w:val="14"/>
  </w:num>
  <w:num w:numId="7" w16cid:durableId="2086948513">
    <w:abstractNumId w:val="15"/>
  </w:num>
  <w:num w:numId="8" w16cid:durableId="100683367">
    <w:abstractNumId w:val="10"/>
  </w:num>
  <w:num w:numId="9" w16cid:durableId="1284076869">
    <w:abstractNumId w:val="2"/>
  </w:num>
  <w:num w:numId="10" w16cid:durableId="252904019">
    <w:abstractNumId w:val="6"/>
  </w:num>
  <w:num w:numId="11" w16cid:durableId="255555703">
    <w:abstractNumId w:val="13"/>
  </w:num>
  <w:num w:numId="12" w16cid:durableId="2082211930">
    <w:abstractNumId w:val="12"/>
  </w:num>
  <w:num w:numId="13" w16cid:durableId="800924631">
    <w:abstractNumId w:val="4"/>
  </w:num>
  <w:num w:numId="14" w16cid:durableId="772556261">
    <w:abstractNumId w:val="7"/>
  </w:num>
  <w:num w:numId="15" w16cid:durableId="365718232">
    <w:abstractNumId w:val="9"/>
  </w:num>
  <w:num w:numId="16" w16cid:durableId="8104372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48"/>
    <w:rsid w:val="00025F00"/>
    <w:rsid w:val="00077B54"/>
    <w:rsid w:val="00085C1F"/>
    <w:rsid w:val="000C18DA"/>
    <w:rsid w:val="000C3F21"/>
    <w:rsid w:val="000D3CC8"/>
    <w:rsid w:val="000E2A29"/>
    <w:rsid w:val="00195FE4"/>
    <w:rsid w:val="001F0CD2"/>
    <w:rsid w:val="0021068F"/>
    <w:rsid w:val="0021106C"/>
    <w:rsid w:val="00260FE4"/>
    <w:rsid w:val="002C22E1"/>
    <w:rsid w:val="002D508C"/>
    <w:rsid w:val="003158BF"/>
    <w:rsid w:val="00362711"/>
    <w:rsid w:val="004207EB"/>
    <w:rsid w:val="0043263F"/>
    <w:rsid w:val="00470CD0"/>
    <w:rsid w:val="004733D5"/>
    <w:rsid w:val="004763EB"/>
    <w:rsid w:val="004B1A5E"/>
    <w:rsid w:val="004E2C16"/>
    <w:rsid w:val="004E67FD"/>
    <w:rsid w:val="00522FF9"/>
    <w:rsid w:val="00543EAD"/>
    <w:rsid w:val="00545369"/>
    <w:rsid w:val="005505CF"/>
    <w:rsid w:val="00597F4E"/>
    <w:rsid w:val="005A7781"/>
    <w:rsid w:val="006011DC"/>
    <w:rsid w:val="006614A1"/>
    <w:rsid w:val="00680D53"/>
    <w:rsid w:val="006A7AE2"/>
    <w:rsid w:val="006B06CD"/>
    <w:rsid w:val="006D0B39"/>
    <w:rsid w:val="006F0050"/>
    <w:rsid w:val="0075457E"/>
    <w:rsid w:val="007B16AD"/>
    <w:rsid w:val="007B5758"/>
    <w:rsid w:val="0081431B"/>
    <w:rsid w:val="00817D04"/>
    <w:rsid w:val="00832EDC"/>
    <w:rsid w:val="00871356"/>
    <w:rsid w:val="008926CC"/>
    <w:rsid w:val="00895450"/>
    <w:rsid w:val="008A70C3"/>
    <w:rsid w:val="008B359C"/>
    <w:rsid w:val="008E058A"/>
    <w:rsid w:val="008E6A72"/>
    <w:rsid w:val="008F67FA"/>
    <w:rsid w:val="00904230"/>
    <w:rsid w:val="0091120C"/>
    <w:rsid w:val="00913E0D"/>
    <w:rsid w:val="00961974"/>
    <w:rsid w:val="00964317"/>
    <w:rsid w:val="009F280B"/>
    <w:rsid w:val="00A26A30"/>
    <w:rsid w:val="00A54CA4"/>
    <w:rsid w:val="00AC22A3"/>
    <w:rsid w:val="00B30799"/>
    <w:rsid w:val="00B31071"/>
    <w:rsid w:val="00B9585B"/>
    <w:rsid w:val="00BD252D"/>
    <w:rsid w:val="00C8511D"/>
    <w:rsid w:val="00CB2856"/>
    <w:rsid w:val="00CD35A5"/>
    <w:rsid w:val="00D43D8E"/>
    <w:rsid w:val="00D510C8"/>
    <w:rsid w:val="00D700AC"/>
    <w:rsid w:val="00D76045"/>
    <w:rsid w:val="00DA3848"/>
    <w:rsid w:val="00DC47C8"/>
    <w:rsid w:val="00DF62D2"/>
    <w:rsid w:val="00E30661"/>
    <w:rsid w:val="00E9221C"/>
    <w:rsid w:val="00F23614"/>
    <w:rsid w:val="00F418DE"/>
    <w:rsid w:val="00F70612"/>
    <w:rsid w:val="00FA754D"/>
    <w:rsid w:val="00FA7EAF"/>
    <w:rsid w:val="00FC0109"/>
    <w:rsid w:val="00FD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FB43"/>
  <w15:docId w15:val="{140D098C-5F2E-4C44-AA40-29A6B43A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E67F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E67FD"/>
    <w:pPr>
      <w:spacing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54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298ed-a08e-418d-ab02-a6ef6891861a" xsi:nil="true"/>
    <lcf76f155ced4ddcb4097134ff3c332f xmlns="f7188591-690e-4adf-8bea-9b8fec7f8b5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5B19CFD233C8488023B49859B972E0" ma:contentTypeVersion="11" ma:contentTypeDescription="Create a new document." ma:contentTypeScope="" ma:versionID="7b662e4eac6fcffa636a119123826534">
  <xsd:schema xmlns:xsd="http://www.w3.org/2001/XMLSchema" xmlns:xs="http://www.w3.org/2001/XMLSchema" xmlns:p="http://schemas.microsoft.com/office/2006/metadata/properties" xmlns:ns2="f7188591-690e-4adf-8bea-9b8fec7f8b5f" xmlns:ns3="465298ed-a08e-418d-ab02-a6ef6891861a" targetNamespace="http://schemas.microsoft.com/office/2006/metadata/properties" ma:root="true" ma:fieldsID="92ae5c37b38390f27083c6fe43c3eb6f" ns2:_="" ns3:_="">
    <xsd:import namespace="f7188591-690e-4adf-8bea-9b8fec7f8b5f"/>
    <xsd:import namespace="465298ed-a08e-418d-ab02-a6ef689186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88591-690e-4adf-8bea-9b8fec7f8b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6357d52-07bf-4cec-a029-80cd1e5c1b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298ed-a08e-418d-ab02-a6ef689186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14da55f-2251-49e1-9455-51bcced21043}" ma:internalName="TaxCatchAll" ma:showField="CatchAllData" ma:web="465298ed-a08e-418d-ab02-a6ef689186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F04FAD-42C9-433D-8DBF-7F9A2086506D}">
  <ds:schemaRefs>
    <ds:schemaRef ds:uri="http://schemas.microsoft.com/office/2006/metadata/properties"/>
    <ds:schemaRef ds:uri="http://schemas.microsoft.com/office/infopath/2007/PartnerControls"/>
    <ds:schemaRef ds:uri="465298ed-a08e-418d-ab02-a6ef6891861a"/>
    <ds:schemaRef ds:uri="f7188591-690e-4adf-8bea-9b8fec7f8b5f"/>
  </ds:schemaRefs>
</ds:datastoreItem>
</file>

<file path=customXml/itemProps2.xml><?xml version="1.0" encoding="utf-8"?>
<ds:datastoreItem xmlns:ds="http://schemas.openxmlformats.org/officeDocument/2006/customXml" ds:itemID="{A8F05F3A-F031-4843-9105-46F4B4CF1C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51948A-64FF-4576-A0CB-CB741823E8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188591-690e-4adf-8bea-9b8fec7f8b5f"/>
    <ds:schemaRef ds:uri="465298ed-a08e-418d-ab02-a6ef689186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564</Words>
  <Characters>3187</Characters>
  <Application>Microsoft Office Word</Application>
  <DocSecurity>0</DocSecurity>
  <Lines>83</Lines>
  <Paragraphs>51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 Cannon</dc:creator>
  <cp:lastModifiedBy>Rich Cannon - Office</cp:lastModifiedBy>
  <cp:revision>4</cp:revision>
  <cp:lastPrinted>2026-02-25T04:55:00Z</cp:lastPrinted>
  <dcterms:created xsi:type="dcterms:W3CDTF">2026-03-03T22:12:00Z</dcterms:created>
  <dcterms:modified xsi:type="dcterms:W3CDTF">2026-03-03T22:13:00Z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0x010100735B19CFD233C8488023B49859B972E0</vt:lpwstr>
  </property>
  <property fmtid="{D5CDD505-2E9C-101B-9397-08002B2CF9AE}" pid="3" name="MediaServiceImageTags">
    <vt:lpwstr/>
  </property>
</Properties>
</file>