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C8F1" w14:textId="77777777" w:rsidR="00640E2E" w:rsidRDefault="00640E2E" w:rsidP="00640E2E">
      <w:pPr>
        <w:pStyle w:val="Heading1"/>
        <w:rPr>
          <w:noProof/>
        </w:rPr>
      </w:pPr>
      <w:r>
        <w:rPr>
          <w:noProof/>
        </w:rPr>
        <w:t>Part A – EchoClient, EchoServer with C++</w:t>
      </w:r>
    </w:p>
    <w:p w14:paraId="57D6A7DB" w14:textId="77777777" w:rsidR="00EF558B" w:rsidRDefault="00EF558B" w:rsidP="00B47FDA">
      <w:pPr>
        <w:pStyle w:val="Heading3"/>
        <w:spacing w:before="0"/>
        <w:rPr>
          <w:noProof/>
        </w:rPr>
      </w:pPr>
      <w:r>
        <w:rPr>
          <w:noProof/>
        </w:rPr>
        <w:t>Screen Shots</w:t>
      </w:r>
    </w:p>
    <w:p w14:paraId="60F26262" w14:textId="77777777" w:rsidR="00EF558B" w:rsidRDefault="00EF558B" w:rsidP="00EF558B">
      <w:r>
        <w:t>Before changing the code:</w:t>
      </w:r>
      <w:r>
        <w:br/>
      </w:r>
      <w:r>
        <w:rPr>
          <w:noProof/>
        </w:rPr>
        <w:drawing>
          <wp:inline distT="0" distB="0" distL="0" distR="0" wp14:anchorId="469A293B" wp14:editId="232C9FCA">
            <wp:extent cx="47529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14:paraId="4DB54409" w14:textId="77777777" w:rsidR="00EF558B" w:rsidRDefault="00EF558B" w:rsidP="00EF558B">
      <w:r>
        <w:rPr>
          <w:noProof/>
        </w:rPr>
        <w:drawing>
          <wp:inline distT="0" distB="0" distL="0" distR="0" wp14:anchorId="01FADCAE" wp14:editId="0FF0BFF4">
            <wp:extent cx="52959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14:paraId="3DFFDF77" w14:textId="77777777" w:rsidR="00EF558B" w:rsidRDefault="00EF558B" w:rsidP="00EF558B">
      <w:r>
        <w:rPr>
          <w:noProof/>
        </w:rPr>
        <w:lastRenderedPageBreak/>
        <w:drawing>
          <wp:inline distT="0" distB="0" distL="0" distR="0" wp14:anchorId="2200A4B9" wp14:editId="0DBC16B7">
            <wp:extent cx="52959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14:paraId="1C2CBC0A" w14:textId="77777777" w:rsidR="00EF558B" w:rsidRDefault="00EF558B" w:rsidP="00EF558B"/>
    <w:p w14:paraId="7B367D02" w14:textId="77777777" w:rsidR="00EF558B" w:rsidRDefault="00EF558B" w:rsidP="00EF558B">
      <w:r>
        <w:t>After changing the code running on one machine:</w:t>
      </w:r>
      <w:r>
        <w:br/>
      </w:r>
      <w:r>
        <w:rPr>
          <w:noProof/>
        </w:rPr>
        <w:drawing>
          <wp:inline distT="0" distB="0" distL="0" distR="0" wp14:anchorId="03C0253A" wp14:editId="7D60E521">
            <wp:extent cx="7038975" cy="438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611"/>
                    <a:stretch/>
                  </pic:blipFill>
                  <pic:spPr bwMode="auto">
                    <a:xfrm>
                      <a:off x="0" y="0"/>
                      <a:ext cx="7058578" cy="4396667"/>
                    </a:xfrm>
                    <a:prstGeom prst="rect">
                      <a:avLst/>
                    </a:prstGeom>
                    <a:ln>
                      <a:noFill/>
                    </a:ln>
                    <a:extLst>
                      <a:ext uri="{53640926-AAD7-44D8-BBD7-CCE9431645EC}">
                        <a14:shadowObscured xmlns:a14="http://schemas.microsoft.com/office/drawing/2010/main"/>
                      </a:ext>
                    </a:extLst>
                  </pic:spPr>
                </pic:pic>
              </a:graphicData>
            </a:graphic>
          </wp:inline>
        </w:drawing>
      </w:r>
    </w:p>
    <w:p w14:paraId="7466AA76" w14:textId="77777777" w:rsidR="00EF558B" w:rsidRPr="00EF558B" w:rsidRDefault="00EF558B" w:rsidP="00EF558B"/>
    <w:p w14:paraId="21A67112" w14:textId="77777777" w:rsidR="00C56E62" w:rsidRDefault="00640E2E" w:rsidP="00B47FDA">
      <w:pPr>
        <w:pStyle w:val="Heading3"/>
        <w:spacing w:before="0"/>
      </w:pPr>
      <w:r>
        <w:t>Essay on C++ preprocessor, compiler, linker</w:t>
      </w:r>
    </w:p>
    <w:p w14:paraId="094C914A" w14:textId="77777777" w:rsidR="009D6436" w:rsidRDefault="00640E2E" w:rsidP="00640E2E">
      <w:r>
        <w:t xml:space="preserve">The preprocessor, compiler, linker are 3 steps in getting a C++ application into a library or executable file. They go in order as stated above with the preprocessor coming first. </w:t>
      </w:r>
    </w:p>
    <w:p w14:paraId="596E7DE0" w14:textId="294F4A6F" w:rsidR="00640E2E" w:rsidRDefault="00640E2E" w:rsidP="00640E2E">
      <w:r>
        <w:t>Its job is to take a C++ file and include the extra code that is pulled from the include statements. It spits out source code that doesn’t have any include statements but has the code needed to run the program.</w:t>
      </w:r>
      <w:r w:rsidR="009D6436">
        <w:t xml:space="preserve"> This is known as a “pure” C++ file</w:t>
      </w:r>
      <w:sdt>
        <w:sdtPr>
          <w:id w:val="1538083031"/>
          <w:citation/>
        </w:sdtPr>
        <w:sdtEndPr/>
        <w:sdtContent>
          <w:r w:rsidR="009D6436">
            <w:fldChar w:fldCharType="begin"/>
          </w:r>
          <w:r w:rsidR="009D6436">
            <w:instrText xml:space="preserve"> CITATION RMa17 \l 1033 </w:instrText>
          </w:r>
          <w:r w:rsidR="009D6436">
            <w:fldChar w:fldCharType="separate"/>
          </w:r>
          <w:r w:rsidR="00973CEA">
            <w:rPr>
              <w:noProof/>
            </w:rPr>
            <w:t xml:space="preserve"> </w:t>
          </w:r>
          <w:r w:rsidR="00973CEA" w:rsidRPr="00973CEA">
            <w:rPr>
              <w:noProof/>
            </w:rPr>
            <w:t>[1]</w:t>
          </w:r>
          <w:r w:rsidR="009D6436">
            <w:fldChar w:fldCharType="end"/>
          </w:r>
        </w:sdtContent>
      </w:sdt>
      <w:r w:rsidR="009D6436">
        <w:t>.</w:t>
      </w:r>
    </w:p>
    <w:p w14:paraId="7EDFEAD7" w14:textId="77777777" w:rsidR="00640E2E" w:rsidRDefault="00640E2E" w:rsidP="00640E2E">
      <w:r>
        <w:t xml:space="preserve">Next comes the compiler, it takes the newly formed preprocessor code and produces the object file needed for the next step of the process. This next step is the linker. The linkers job is to take whatever object files are needed for the library or executable and combine them together, thus ending the workflow of creating an </w:t>
      </w:r>
      <w:r w:rsidR="009D6436">
        <w:t xml:space="preserve">executable </w:t>
      </w:r>
      <w:r>
        <w:t>from C++ source code.</w:t>
      </w:r>
    </w:p>
    <w:p w14:paraId="6F412C98" w14:textId="77777777" w:rsidR="009D6436" w:rsidRDefault="009D6436" w:rsidP="00640E2E"/>
    <w:p w14:paraId="3258B20A" w14:textId="77777777" w:rsidR="00640E2E" w:rsidRPr="00640E2E" w:rsidRDefault="00640E2E" w:rsidP="00640E2E"/>
    <w:p w14:paraId="0FB2F5FD" w14:textId="77777777" w:rsidR="00B47FDA" w:rsidRDefault="00B47FDA" w:rsidP="00B47FDA">
      <w:pPr>
        <w:pStyle w:val="Heading3"/>
        <w:spacing w:before="0"/>
      </w:pPr>
      <w:r>
        <w:t>Test Plan</w:t>
      </w:r>
      <w:r w:rsidR="00EF558B">
        <w:t xml:space="preserve"> for the C++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B47FDA" w:rsidRPr="003E3B83" w14:paraId="134D77EA" w14:textId="77777777" w:rsidTr="00A7556E">
        <w:tc>
          <w:tcPr>
            <w:tcW w:w="1654" w:type="dxa"/>
          </w:tcPr>
          <w:p w14:paraId="5F93A1E8" w14:textId="77777777" w:rsidR="00B47FDA" w:rsidRPr="003E3B83" w:rsidRDefault="00B47FDA" w:rsidP="00A7556E">
            <w:pPr>
              <w:rPr>
                <w:sz w:val="20"/>
                <w:szCs w:val="20"/>
              </w:rPr>
            </w:pPr>
            <w:r w:rsidRPr="003E3B83">
              <w:rPr>
                <w:sz w:val="20"/>
                <w:szCs w:val="20"/>
              </w:rPr>
              <w:t>Description</w:t>
            </w:r>
          </w:p>
        </w:tc>
        <w:tc>
          <w:tcPr>
            <w:tcW w:w="1634" w:type="dxa"/>
          </w:tcPr>
          <w:p w14:paraId="3DB7278F" w14:textId="77777777" w:rsidR="00B47FDA" w:rsidRPr="003E3B83" w:rsidRDefault="00B47FDA" w:rsidP="00A7556E">
            <w:pPr>
              <w:rPr>
                <w:sz w:val="20"/>
                <w:szCs w:val="20"/>
              </w:rPr>
            </w:pPr>
            <w:r w:rsidRPr="003E3B83">
              <w:rPr>
                <w:sz w:val="20"/>
                <w:szCs w:val="20"/>
              </w:rPr>
              <w:t>Pre-Conditions</w:t>
            </w:r>
          </w:p>
        </w:tc>
        <w:tc>
          <w:tcPr>
            <w:tcW w:w="1634" w:type="dxa"/>
          </w:tcPr>
          <w:p w14:paraId="36757077" w14:textId="77777777" w:rsidR="00B47FDA" w:rsidRPr="003E3B83" w:rsidRDefault="00B47FDA" w:rsidP="00A7556E">
            <w:pPr>
              <w:rPr>
                <w:sz w:val="20"/>
                <w:szCs w:val="20"/>
              </w:rPr>
            </w:pPr>
            <w:r w:rsidRPr="003E3B83">
              <w:rPr>
                <w:sz w:val="20"/>
                <w:szCs w:val="20"/>
              </w:rPr>
              <w:t>Post-Conditions</w:t>
            </w:r>
          </w:p>
        </w:tc>
        <w:tc>
          <w:tcPr>
            <w:tcW w:w="1594" w:type="dxa"/>
          </w:tcPr>
          <w:p w14:paraId="52686510" w14:textId="77777777" w:rsidR="00B47FDA" w:rsidRPr="003E3B83" w:rsidRDefault="00B47FDA" w:rsidP="00A7556E">
            <w:pPr>
              <w:rPr>
                <w:sz w:val="20"/>
                <w:szCs w:val="20"/>
              </w:rPr>
            </w:pPr>
            <w:r>
              <w:rPr>
                <w:sz w:val="20"/>
                <w:szCs w:val="20"/>
              </w:rPr>
              <w:t>Test Methodology</w:t>
            </w:r>
          </w:p>
        </w:tc>
        <w:tc>
          <w:tcPr>
            <w:tcW w:w="1594" w:type="dxa"/>
          </w:tcPr>
          <w:p w14:paraId="09F9FCDE" w14:textId="77777777" w:rsidR="00B47FDA" w:rsidRPr="003E3B83" w:rsidRDefault="00B47FDA" w:rsidP="00A7556E">
            <w:pPr>
              <w:rPr>
                <w:sz w:val="20"/>
                <w:szCs w:val="20"/>
              </w:rPr>
            </w:pPr>
            <w:r w:rsidRPr="003E3B83">
              <w:rPr>
                <w:sz w:val="20"/>
                <w:szCs w:val="20"/>
              </w:rPr>
              <w:t>Expected</w:t>
            </w:r>
          </w:p>
        </w:tc>
        <w:tc>
          <w:tcPr>
            <w:tcW w:w="1601" w:type="dxa"/>
          </w:tcPr>
          <w:p w14:paraId="56669342" w14:textId="77777777" w:rsidR="00B47FDA" w:rsidRPr="003E3B83" w:rsidRDefault="00B47FDA" w:rsidP="00A7556E">
            <w:pPr>
              <w:rPr>
                <w:sz w:val="20"/>
                <w:szCs w:val="20"/>
              </w:rPr>
            </w:pPr>
            <w:r w:rsidRPr="003E3B83">
              <w:rPr>
                <w:sz w:val="20"/>
                <w:szCs w:val="20"/>
              </w:rPr>
              <w:t>Actual</w:t>
            </w:r>
          </w:p>
        </w:tc>
        <w:tc>
          <w:tcPr>
            <w:tcW w:w="1531" w:type="dxa"/>
          </w:tcPr>
          <w:p w14:paraId="382C372C" w14:textId="77777777" w:rsidR="00B47FDA" w:rsidRPr="003E3B83" w:rsidRDefault="00B47FDA" w:rsidP="00A7556E">
            <w:pPr>
              <w:rPr>
                <w:sz w:val="20"/>
                <w:szCs w:val="20"/>
              </w:rPr>
            </w:pPr>
            <w:r w:rsidRPr="003E3B83">
              <w:rPr>
                <w:sz w:val="20"/>
                <w:szCs w:val="20"/>
              </w:rPr>
              <w:t>Notes</w:t>
            </w:r>
          </w:p>
        </w:tc>
      </w:tr>
      <w:tr w:rsidR="00B47FDA" w:rsidRPr="003E3B83" w14:paraId="5DA0F712" w14:textId="77777777" w:rsidTr="00A7556E">
        <w:tc>
          <w:tcPr>
            <w:tcW w:w="1654" w:type="dxa"/>
          </w:tcPr>
          <w:p w14:paraId="1DFE1930" w14:textId="77777777" w:rsidR="00B47FDA" w:rsidRPr="003E3B83" w:rsidRDefault="00B47FDA" w:rsidP="00A7556E">
            <w:pPr>
              <w:rPr>
                <w:sz w:val="20"/>
                <w:szCs w:val="20"/>
              </w:rPr>
            </w:pPr>
            <w:r>
              <w:rPr>
                <w:sz w:val="20"/>
                <w:szCs w:val="20"/>
              </w:rPr>
              <w:t>First C++ Client can connect to server</w:t>
            </w:r>
          </w:p>
        </w:tc>
        <w:tc>
          <w:tcPr>
            <w:tcW w:w="1634" w:type="dxa"/>
          </w:tcPr>
          <w:p w14:paraId="3818FD5C" w14:textId="77777777" w:rsidR="00B47FDA" w:rsidRPr="003E3B83" w:rsidRDefault="00B47FDA" w:rsidP="00A7556E">
            <w:pPr>
              <w:rPr>
                <w:sz w:val="20"/>
                <w:szCs w:val="20"/>
              </w:rPr>
            </w:pPr>
            <w:r>
              <w:rPr>
                <w:sz w:val="20"/>
                <w:szCs w:val="20"/>
              </w:rPr>
              <w:t>Server is already running on port 8081</w:t>
            </w:r>
          </w:p>
        </w:tc>
        <w:tc>
          <w:tcPr>
            <w:tcW w:w="1634" w:type="dxa"/>
          </w:tcPr>
          <w:p w14:paraId="31BC91BB" w14:textId="77777777" w:rsidR="00B47FDA" w:rsidRPr="003E3B83" w:rsidRDefault="00B47FDA" w:rsidP="00A7556E">
            <w:pPr>
              <w:rPr>
                <w:sz w:val="20"/>
                <w:szCs w:val="20"/>
              </w:rPr>
            </w:pPr>
            <w:r>
              <w:rPr>
                <w:sz w:val="20"/>
                <w:szCs w:val="20"/>
              </w:rPr>
              <w:t>First Client connects to server</w:t>
            </w:r>
          </w:p>
        </w:tc>
        <w:tc>
          <w:tcPr>
            <w:tcW w:w="1594" w:type="dxa"/>
          </w:tcPr>
          <w:p w14:paraId="2A2F8E93" w14:textId="77777777" w:rsidR="00B47FDA" w:rsidRDefault="00B47FDA" w:rsidP="00A7556E">
            <w:pPr>
              <w:rPr>
                <w:sz w:val="20"/>
                <w:szCs w:val="20"/>
              </w:rPr>
            </w:pPr>
            <w:r>
              <w:rPr>
                <w:sz w:val="20"/>
                <w:szCs w:val="20"/>
              </w:rPr>
              <w:t>Run client and server enter hello and view response</w:t>
            </w:r>
          </w:p>
        </w:tc>
        <w:tc>
          <w:tcPr>
            <w:tcW w:w="1594" w:type="dxa"/>
          </w:tcPr>
          <w:p w14:paraId="7D7D567F" w14:textId="77777777" w:rsidR="00B47FDA" w:rsidRPr="003E3B83" w:rsidRDefault="00B47FDA" w:rsidP="00A7556E">
            <w:pPr>
              <w:rPr>
                <w:sz w:val="20"/>
                <w:szCs w:val="20"/>
              </w:rPr>
            </w:pPr>
            <w:r>
              <w:rPr>
                <w:sz w:val="20"/>
                <w:szCs w:val="20"/>
              </w:rPr>
              <w:t>Client connects, sends “hello”, gets echo response of “hello” with additional information from server.</w:t>
            </w:r>
          </w:p>
        </w:tc>
        <w:tc>
          <w:tcPr>
            <w:tcW w:w="1601" w:type="dxa"/>
          </w:tcPr>
          <w:p w14:paraId="4C6C2FB6" w14:textId="77777777" w:rsidR="00B47FDA" w:rsidRPr="003E3B83" w:rsidRDefault="00B47FDA" w:rsidP="00A7556E">
            <w:pPr>
              <w:rPr>
                <w:sz w:val="20"/>
                <w:szCs w:val="20"/>
              </w:rPr>
            </w:pPr>
            <w:r>
              <w:rPr>
                <w:sz w:val="20"/>
                <w:szCs w:val="20"/>
              </w:rPr>
              <w:t>Matches</w:t>
            </w:r>
          </w:p>
        </w:tc>
        <w:tc>
          <w:tcPr>
            <w:tcW w:w="1531" w:type="dxa"/>
          </w:tcPr>
          <w:p w14:paraId="6D6F3068" w14:textId="77777777" w:rsidR="00B47FDA" w:rsidRPr="003E3B83" w:rsidRDefault="00B47FDA" w:rsidP="00A7556E">
            <w:pPr>
              <w:rPr>
                <w:sz w:val="20"/>
                <w:szCs w:val="20"/>
              </w:rPr>
            </w:pPr>
          </w:p>
        </w:tc>
      </w:tr>
      <w:tr w:rsidR="00B47FDA" w:rsidRPr="003E3B83" w14:paraId="48A3CC6C" w14:textId="77777777" w:rsidTr="00A7556E">
        <w:tc>
          <w:tcPr>
            <w:tcW w:w="1654" w:type="dxa"/>
          </w:tcPr>
          <w:p w14:paraId="03335FF5" w14:textId="77777777" w:rsidR="00B47FDA" w:rsidRDefault="00B47FDA" w:rsidP="00A7556E">
            <w:pPr>
              <w:rPr>
                <w:sz w:val="20"/>
                <w:szCs w:val="20"/>
              </w:rPr>
            </w:pPr>
            <w:r>
              <w:rPr>
                <w:sz w:val="20"/>
                <w:szCs w:val="20"/>
              </w:rPr>
              <w:t>Second C++ Client can connect to server</w:t>
            </w:r>
          </w:p>
        </w:tc>
        <w:tc>
          <w:tcPr>
            <w:tcW w:w="1634" w:type="dxa"/>
          </w:tcPr>
          <w:p w14:paraId="64F4FB7D" w14:textId="77777777" w:rsidR="00B47FDA" w:rsidRDefault="00B47FDA" w:rsidP="00A7556E">
            <w:pPr>
              <w:rPr>
                <w:sz w:val="20"/>
                <w:szCs w:val="20"/>
              </w:rPr>
            </w:pPr>
            <w:r>
              <w:rPr>
                <w:sz w:val="20"/>
                <w:szCs w:val="20"/>
              </w:rPr>
              <w:t>Server is already running on port 8081 with first client still connected</w:t>
            </w:r>
          </w:p>
        </w:tc>
        <w:tc>
          <w:tcPr>
            <w:tcW w:w="1634" w:type="dxa"/>
          </w:tcPr>
          <w:p w14:paraId="2560E12D" w14:textId="77777777" w:rsidR="00B47FDA" w:rsidRDefault="00B47FDA" w:rsidP="00A7556E">
            <w:pPr>
              <w:rPr>
                <w:sz w:val="20"/>
                <w:szCs w:val="20"/>
              </w:rPr>
            </w:pPr>
            <w:r>
              <w:rPr>
                <w:sz w:val="20"/>
                <w:szCs w:val="20"/>
              </w:rPr>
              <w:t>Second client can connect but is not responsive until first client disconnects</w:t>
            </w:r>
          </w:p>
        </w:tc>
        <w:tc>
          <w:tcPr>
            <w:tcW w:w="1594" w:type="dxa"/>
          </w:tcPr>
          <w:p w14:paraId="10AB4202" w14:textId="77777777" w:rsidR="00B47FDA" w:rsidRDefault="00B47FDA" w:rsidP="00A7556E">
            <w:pPr>
              <w:rPr>
                <w:sz w:val="20"/>
                <w:szCs w:val="20"/>
              </w:rPr>
            </w:pPr>
            <w:r>
              <w:rPr>
                <w:sz w:val="20"/>
                <w:szCs w:val="20"/>
              </w:rPr>
              <w:t>Run server, run first client, run second client, shutdown first client</w:t>
            </w:r>
          </w:p>
        </w:tc>
        <w:tc>
          <w:tcPr>
            <w:tcW w:w="1594" w:type="dxa"/>
          </w:tcPr>
          <w:p w14:paraId="15100538" w14:textId="77777777" w:rsidR="00B47FDA" w:rsidRDefault="00B47FDA" w:rsidP="00A7556E">
            <w:pPr>
              <w:rPr>
                <w:sz w:val="20"/>
                <w:szCs w:val="20"/>
              </w:rPr>
            </w:pPr>
            <w:r>
              <w:rPr>
                <w:sz w:val="20"/>
                <w:szCs w:val="20"/>
              </w:rPr>
              <w:t>Second client should send and receive hello2 after first client is shutdown</w:t>
            </w:r>
          </w:p>
        </w:tc>
        <w:tc>
          <w:tcPr>
            <w:tcW w:w="1601" w:type="dxa"/>
          </w:tcPr>
          <w:p w14:paraId="22A4FB8E" w14:textId="77777777" w:rsidR="00B47FDA" w:rsidRDefault="00B47FDA" w:rsidP="00A7556E">
            <w:pPr>
              <w:rPr>
                <w:sz w:val="20"/>
                <w:szCs w:val="20"/>
              </w:rPr>
            </w:pPr>
            <w:r>
              <w:rPr>
                <w:sz w:val="20"/>
                <w:szCs w:val="20"/>
              </w:rPr>
              <w:t>Matches</w:t>
            </w:r>
          </w:p>
        </w:tc>
        <w:tc>
          <w:tcPr>
            <w:tcW w:w="1531" w:type="dxa"/>
          </w:tcPr>
          <w:p w14:paraId="2E5331A1" w14:textId="77777777" w:rsidR="00B47FDA" w:rsidRPr="003E3B83" w:rsidRDefault="00B47FDA" w:rsidP="00A7556E">
            <w:pPr>
              <w:rPr>
                <w:sz w:val="20"/>
                <w:szCs w:val="20"/>
              </w:rPr>
            </w:pPr>
          </w:p>
        </w:tc>
      </w:tr>
      <w:tr w:rsidR="00B47FDA" w:rsidRPr="003E3B83" w14:paraId="3E1DEA60" w14:textId="77777777" w:rsidTr="00A7556E">
        <w:tc>
          <w:tcPr>
            <w:tcW w:w="1654" w:type="dxa"/>
          </w:tcPr>
          <w:p w14:paraId="4EE62A65" w14:textId="77777777" w:rsidR="00B47FDA" w:rsidRDefault="00B47FDA" w:rsidP="00A7556E">
            <w:pPr>
              <w:rPr>
                <w:sz w:val="20"/>
                <w:szCs w:val="20"/>
              </w:rPr>
            </w:pPr>
            <w:r>
              <w:rPr>
                <w:sz w:val="20"/>
                <w:szCs w:val="20"/>
              </w:rPr>
              <w:t>Third C++ Client can connect to server after both first and second client disconnect</w:t>
            </w:r>
          </w:p>
        </w:tc>
        <w:tc>
          <w:tcPr>
            <w:tcW w:w="1634" w:type="dxa"/>
          </w:tcPr>
          <w:p w14:paraId="6EF53264" w14:textId="77777777" w:rsidR="00B47FDA" w:rsidRDefault="00B47FDA" w:rsidP="00A7556E">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having connected and disconnected</w:t>
            </w:r>
          </w:p>
        </w:tc>
        <w:tc>
          <w:tcPr>
            <w:tcW w:w="1634" w:type="dxa"/>
          </w:tcPr>
          <w:p w14:paraId="4F9B0E07" w14:textId="77777777"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14:paraId="0A760B5F" w14:textId="77777777" w:rsidR="00B47FDA" w:rsidRDefault="00B47FDA" w:rsidP="00A7556E">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 shutdown both, run 3</w:t>
            </w:r>
            <w:r w:rsidRPr="00B47FDA">
              <w:rPr>
                <w:sz w:val="20"/>
                <w:szCs w:val="20"/>
                <w:vertAlign w:val="superscript"/>
              </w:rPr>
              <w:t>rd</w:t>
            </w:r>
            <w:r>
              <w:rPr>
                <w:sz w:val="20"/>
                <w:szCs w:val="20"/>
              </w:rPr>
              <w:t xml:space="preserve"> client</w:t>
            </w:r>
          </w:p>
        </w:tc>
        <w:tc>
          <w:tcPr>
            <w:tcW w:w="1594" w:type="dxa"/>
          </w:tcPr>
          <w:p w14:paraId="6D9EF368" w14:textId="77777777"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should send and receive hello3 after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have shut down</w:t>
            </w:r>
          </w:p>
        </w:tc>
        <w:tc>
          <w:tcPr>
            <w:tcW w:w="1601" w:type="dxa"/>
          </w:tcPr>
          <w:p w14:paraId="05ECC9F5" w14:textId="77777777" w:rsidR="00B47FDA" w:rsidRDefault="00B47FDA" w:rsidP="00A7556E">
            <w:pPr>
              <w:rPr>
                <w:sz w:val="20"/>
                <w:szCs w:val="20"/>
              </w:rPr>
            </w:pPr>
            <w:r>
              <w:rPr>
                <w:sz w:val="20"/>
                <w:szCs w:val="20"/>
              </w:rPr>
              <w:t>Matches</w:t>
            </w:r>
          </w:p>
        </w:tc>
        <w:tc>
          <w:tcPr>
            <w:tcW w:w="1531" w:type="dxa"/>
          </w:tcPr>
          <w:p w14:paraId="680C6224" w14:textId="77777777" w:rsidR="00B47FDA" w:rsidRPr="003E3B83" w:rsidRDefault="00B47FDA" w:rsidP="00A7556E">
            <w:pPr>
              <w:rPr>
                <w:sz w:val="20"/>
                <w:szCs w:val="20"/>
              </w:rPr>
            </w:pPr>
          </w:p>
        </w:tc>
      </w:tr>
      <w:tr w:rsidR="00B47FDA" w:rsidRPr="003E3B83" w14:paraId="3FB7767B" w14:textId="77777777" w:rsidTr="00A7556E">
        <w:tc>
          <w:tcPr>
            <w:tcW w:w="1654" w:type="dxa"/>
          </w:tcPr>
          <w:p w14:paraId="1CB542EA" w14:textId="77777777" w:rsidR="00B47FDA" w:rsidRDefault="00B47FDA" w:rsidP="00A7556E">
            <w:pPr>
              <w:rPr>
                <w:sz w:val="20"/>
                <w:szCs w:val="20"/>
              </w:rPr>
            </w:pPr>
            <w:r>
              <w:rPr>
                <w:sz w:val="20"/>
                <w:szCs w:val="20"/>
              </w:rPr>
              <w:t>Shutdown server from any client</w:t>
            </w:r>
          </w:p>
        </w:tc>
        <w:tc>
          <w:tcPr>
            <w:tcW w:w="1634" w:type="dxa"/>
          </w:tcPr>
          <w:p w14:paraId="70D4BCE8" w14:textId="77777777" w:rsidR="00B47FDA" w:rsidRDefault="00B47FDA" w:rsidP="00A7556E">
            <w:pPr>
              <w:rPr>
                <w:sz w:val="20"/>
                <w:szCs w:val="20"/>
              </w:rPr>
            </w:pPr>
            <w:r>
              <w:rPr>
                <w:sz w:val="20"/>
                <w:szCs w:val="20"/>
              </w:rPr>
              <w:t>Server is already running on port 8081 and a client is connected</w:t>
            </w:r>
          </w:p>
        </w:tc>
        <w:tc>
          <w:tcPr>
            <w:tcW w:w="1634" w:type="dxa"/>
          </w:tcPr>
          <w:p w14:paraId="2C600F70" w14:textId="77777777" w:rsidR="00B47FDA" w:rsidRDefault="00B47FDA" w:rsidP="00A7556E">
            <w:pPr>
              <w:rPr>
                <w:sz w:val="20"/>
                <w:szCs w:val="20"/>
              </w:rPr>
            </w:pPr>
            <w:r>
              <w:rPr>
                <w:sz w:val="20"/>
                <w:szCs w:val="20"/>
              </w:rPr>
              <w:t>Client sends signal and shuts down the server and itself</w:t>
            </w:r>
          </w:p>
        </w:tc>
        <w:tc>
          <w:tcPr>
            <w:tcW w:w="1594" w:type="dxa"/>
          </w:tcPr>
          <w:p w14:paraId="7C3CF89A" w14:textId="77777777" w:rsidR="00B47FDA" w:rsidRDefault="00B47FDA" w:rsidP="00A7556E">
            <w:pPr>
              <w:rPr>
                <w:sz w:val="20"/>
                <w:szCs w:val="20"/>
              </w:rPr>
            </w:pPr>
            <w:r>
              <w:rPr>
                <w:sz w:val="20"/>
                <w:szCs w:val="20"/>
              </w:rPr>
              <w:t>Run server, run client, send “</w:t>
            </w:r>
            <w:proofErr w:type="spellStart"/>
            <w:r>
              <w:rPr>
                <w:sz w:val="20"/>
                <w:szCs w:val="20"/>
              </w:rPr>
              <w:t>zz</w:t>
            </w:r>
            <w:proofErr w:type="spellEnd"/>
            <w:r>
              <w:rPr>
                <w:sz w:val="20"/>
                <w:szCs w:val="20"/>
              </w:rPr>
              <w:t>” to signal the server to shut down</w:t>
            </w:r>
          </w:p>
        </w:tc>
        <w:tc>
          <w:tcPr>
            <w:tcW w:w="1594" w:type="dxa"/>
          </w:tcPr>
          <w:p w14:paraId="4A1A1FA2" w14:textId="77777777" w:rsidR="00B47FDA" w:rsidRDefault="00B47FDA" w:rsidP="00A7556E">
            <w:pPr>
              <w:rPr>
                <w:sz w:val="20"/>
                <w:szCs w:val="20"/>
              </w:rPr>
            </w:pPr>
            <w:r>
              <w:rPr>
                <w:sz w:val="20"/>
                <w:szCs w:val="20"/>
              </w:rPr>
              <w:t>Both client and server shut down after “</w:t>
            </w:r>
            <w:proofErr w:type="spellStart"/>
            <w:r>
              <w:rPr>
                <w:sz w:val="20"/>
                <w:szCs w:val="20"/>
              </w:rPr>
              <w:t>zz</w:t>
            </w:r>
            <w:proofErr w:type="spellEnd"/>
            <w:r>
              <w:rPr>
                <w:sz w:val="20"/>
                <w:szCs w:val="20"/>
              </w:rPr>
              <w:t>” is sent</w:t>
            </w:r>
          </w:p>
        </w:tc>
        <w:tc>
          <w:tcPr>
            <w:tcW w:w="1601" w:type="dxa"/>
          </w:tcPr>
          <w:p w14:paraId="673C7512" w14:textId="77777777" w:rsidR="00B47FDA" w:rsidRDefault="00B47FDA" w:rsidP="00A7556E">
            <w:pPr>
              <w:rPr>
                <w:sz w:val="20"/>
                <w:szCs w:val="20"/>
              </w:rPr>
            </w:pPr>
            <w:r>
              <w:rPr>
                <w:sz w:val="20"/>
                <w:szCs w:val="20"/>
              </w:rPr>
              <w:t>Matches</w:t>
            </w:r>
          </w:p>
        </w:tc>
        <w:tc>
          <w:tcPr>
            <w:tcW w:w="1531" w:type="dxa"/>
          </w:tcPr>
          <w:p w14:paraId="156430F9" w14:textId="77777777" w:rsidR="00B47FDA" w:rsidRPr="003E3B83" w:rsidRDefault="00B47FDA" w:rsidP="00A7556E">
            <w:pPr>
              <w:rPr>
                <w:sz w:val="20"/>
                <w:szCs w:val="20"/>
              </w:rPr>
            </w:pPr>
          </w:p>
        </w:tc>
      </w:tr>
    </w:tbl>
    <w:p w14:paraId="7C492518" w14:textId="77777777" w:rsidR="00B47FDA" w:rsidRDefault="00B47FDA" w:rsidP="00B47FDA">
      <w:pPr>
        <w:widowControl w:val="0"/>
        <w:autoSpaceDE w:val="0"/>
        <w:autoSpaceDN w:val="0"/>
        <w:adjustRightInd w:val="0"/>
        <w:rPr>
          <w:rFonts w:ascii="Times" w:hAnsi="Times" w:cs="Times"/>
        </w:rPr>
      </w:pPr>
    </w:p>
    <w:p w14:paraId="1D2116D0" w14:textId="77777777"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Test boundary conditions: </w:t>
      </w:r>
    </w:p>
    <w:p w14:paraId="1974DE3D" w14:textId="77777777"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Can the C++ server handle more than one C++ client, sequentially? </w:t>
      </w:r>
      <w:r w:rsidR="00EF558B">
        <w:rPr>
          <w:rFonts w:ascii="Times" w:hAnsi="Times" w:cs="Times"/>
          <w:sz w:val="22"/>
          <w:szCs w:val="22"/>
        </w:rPr>
        <w:t>yes</w:t>
      </w:r>
    </w:p>
    <w:p w14:paraId="337E983D" w14:textId="77777777" w:rsidR="00B47FDA"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Does the server keep running if a client shuts down?</w:t>
      </w:r>
      <w:r w:rsidR="00EF558B">
        <w:rPr>
          <w:rFonts w:ascii="Times" w:hAnsi="Times" w:cs="Times"/>
          <w:sz w:val="22"/>
          <w:szCs w:val="22"/>
        </w:rPr>
        <w:t xml:space="preserve"> Yes</w:t>
      </w:r>
    </w:p>
    <w:p w14:paraId="1AA319FB" w14:textId="77777777" w:rsidR="00EF558B" w:rsidRPr="00EB1B44" w:rsidRDefault="00EF558B" w:rsidP="00B47FDA">
      <w:pPr>
        <w:widowControl w:val="0"/>
        <w:autoSpaceDE w:val="0"/>
        <w:autoSpaceDN w:val="0"/>
        <w:adjustRightInd w:val="0"/>
        <w:rPr>
          <w:rFonts w:ascii="Times" w:hAnsi="Times" w:cs="Times"/>
          <w:sz w:val="22"/>
          <w:szCs w:val="22"/>
        </w:rPr>
      </w:pPr>
      <w:r>
        <w:rPr>
          <w:rFonts w:ascii="Times" w:hAnsi="Times" w:cs="Times"/>
          <w:sz w:val="22"/>
          <w:szCs w:val="22"/>
        </w:rPr>
        <w:t>Does the server shut down when the client sends the correct signal? Yes</w:t>
      </w:r>
    </w:p>
    <w:p w14:paraId="7E286009" w14:textId="77777777" w:rsidR="003A648A" w:rsidRDefault="003A648A"/>
    <w:p w14:paraId="6DF93FC3" w14:textId="77777777" w:rsidR="009D6436" w:rsidRDefault="009D6436"/>
    <w:p w14:paraId="0E101DD8" w14:textId="77777777" w:rsidR="009D6436" w:rsidRDefault="009E75CB" w:rsidP="009E75CB">
      <w:pPr>
        <w:pStyle w:val="Heading1"/>
      </w:pPr>
      <w:r>
        <w:t>Part B</w:t>
      </w:r>
    </w:p>
    <w:p w14:paraId="1B55A0A4" w14:textId="77777777" w:rsidR="001D573E" w:rsidRDefault="001D573E" w:rsidP="001D573E">
      <w:pPr>
        <w:pStyle w:val="Heading3"/>
      </w:pPr>
      <w:r>
        <w:t>Short Answer Questions</w:t>
      </w:r>
    </w:p>
    <w:p w14:paraId="3F007DC2" w14:textId="5635191D" w:rsidR="001D573E" w:rsidRDefault="001D573E" w:rsidP="001D573E">
      <w:pPr>
        <w:pStyle w:val="ListParagraph"/>
        <w:numPr>
          <w:ilvl w:val="0"/>
          <w:numId w:val="1"/>
        </w:numPr>
        <w:rPr>
          <w:sz w:val="22"/>
          <w:szCs w:val="22"/>
        </w:rPr>
      </w:pPr>
      <w:r w:rsidRPr="00FA37FA">
        <w:rPr>
          <w:sz w:val="22"/>
          <w:szCs w:val="22"/>
        </w:rPr>
        <w:t xml:space="preserve">What is a </w:t>
      </w:r>
      <w:proofErr w:type="spellStart"/>
      <w:r w:rsidRPr="00FA37FA">
        <w:rPr>
          <w:sz w:val="22"/>
          <w:szCs w:val="22"/>
        </w:rPr>
        <w:t>serialVersionUID</w:t>
      </w:r>
      <w:proofErr w:type="spellEnd"/>
      <w:r w:rsidRPr="00FA37FA">
        <w:rPr>
          <w:sz w:val="22"/>
          <w:szCs w:val="22"/>
        </w:rPr>
        <w:t xml:space="preserve"> and why can omitting it cause problems (consider cross-platform development with different Java compilers and run-times)?</w:t>
      </w:r>
    </w:p>
    <w:p w14:paraId="4E115AB5" w14:textId="4513BDA9" w:rsidR="00290025" w:rsidRPr="00290025" w:rsidRDefault="00290025" w:rsidP="00290025">
      <w:pPr>
        <w:pStyle w:val="ListParagraph"/>
        <w:numPr>
          <w:ilvl w:val="0"/>
          <w:numId w:val="2"/>
        </w:numPr>
        <w:rPr>
          <w:sz w:val="22"/>
          <w:szCs w:val="22"/>
        </w:rPr>
      </w:pPr>
      <w:r>
        <w:rPr>
          <w:sz w:val="22"/>
          <w:szCs w:val="22"/>
        </w:rPr>
        <w:lastRenderedPageBreak/>
        <w:t xml:space="preserve">A </w:t>
      </w:r>
      <w:proofErr w:type="spellStart"/>
      <w:r>
        <w:rPr>
          <w:sz w:val="22"/>
          <w:szCs w:val="22"/>
        </w:rPr>
        <w:t>serialVersionUID</w:t>
      </w:r>
      <w:proofErr w:type="spellEnd"/>
      <w:r>
        <w:rPr>
          <w:sz w:val="22"/>
          <w:szCs w:val="22"/>
        </w:rPr>
        <w:t xml:space="preserve"> is </w:t>
      </w:r>
      <w:r w:rsidR="002A3BF1">
        <w:rPr>
          <w:sz w:val="22"/>
          <w:szCs w:val="22"/>
        </w:rPr>
        <w:t xml:space="preserve">for keeping track of each version of a class so that serialization can be performed. Omitting </w:t>
      </w:r>
      <w:proofErr w:type="spellStart"/>
      <w:r w:rsidR="002A3BF1">
        <w:rPr>
          <w:sz w:val="22"/>
          <w:szCs w:val="22"/>
        </w:rPr>
        <w:t>serialVersionUID</w:t>
      </w:r>
      <w:proofErr w:type="spellEnd"/>
      <w:r w:rsidR="002A3BF1">
        <w:rPr>
          <w:sz w:val="22"/>
          <w:szCs w:val="22"/>
        </w:rPr>
        <w:t xml:space="preserve"> can cause a problem</w:t>
      </w:r>
      <w:r w:rsidR="00117E38">
        <w:rPr>
          <w:sz w:val="22"/>
          <w:szCs w:val="22"/>
        </w:rPr>
        <w:t xml:space="preserve"> for backwards compatibility.</w:t>
      </w:r>
    </w:p>
    <w:p w14:paraId="10E54E93" w14:textId="215FD650" w:rsidR="001D573E" w:rsidRDefault="001D573E" w:rsidP="001D573E">
      <w:pPr>
        <w:pStyle w:val="ListParagraph"/>
        <w:numPr>
          <w:ilvl w:val="0"/>
          <w:numId w:val="1"/>
        </w:numPr>
        <w:rPr>
          <w:sz w:val="22"/>
          <w:szCs w:val="22"/>
        </w:rPr>
      </w:pPr>
      <w:r w:rsidRPr="00FA37FA">
        <w:rPr>
          <w:sz w:val="22"/>
          <w:szCs w:val="22"/>
        </w:rPr>
        <w:t>What is a UUID? What can it be used for?</w:t>
      </w:r>
    </w:p>
    <w:p w14:paraId="74AD6D56" w14:textId="3978B024" w:rsidR="00117E38" w:rsidRPr="00117E38" w:rsidRDefault="00117E38" w:rsidP="00117E38">
      <w:pPr>
        <w:pStyle w:val="ListParagraph"/>
        <w:numPr>
          <w:ilvl w:val="0"/>
          <w:numId w:val="2"/>
        </w:numPr>
        <w:rPr>
          <w:sz w:val="22"/>
          <w:szCs w:val="22"/>
        </w:rPr>
      </w:pPr>
      <w:r>
        <w:rPr>
          <w:sz w:val="22"/>
          <w:szCs w:val="22"/>
        </w:rPr>
        <w:t xml:space="preserve">UUID (Universal Unique Identifier) is used to identify an object that refences a network. The UUID contains a reference to the network address of the host. </w:t>
      </w:r>
    </w:p>
    <w:p w14:paraId="480421BD" w14:textId="660A3A28" w:rsidR="001D573E" w:rsidRDefault="001D573E" w:rsidP="001D573E">
      <w:pPr>
        <w:pStyle w:val="ListParagraph"/>
        <w:numPr>
          <w:ilvl w:val="0"/>
          <w:numId w:val="1"/>
        </w:numPr>
        <w:rPr>
          <w:sz w:val="22"/>
          <w:szCs w:val="22"/>
        </w:rPr>
      </w:pPr>
      <w:r w:rsidRPr="00FA37FA">
        <w:rPr>
          <w:sz w:val="22"/>
          <w:szCs w:val="22"/>
        </w:rPr>
        <w:t>Research and very briefly describe each of these protocols (cite your sources): SMTP, FTP, HTTP, SOAP+XML, and REST+JSON (What does the acronym mean, in general what is it used for?).</w:t>
      </w:r>
    </w:p>
    <w:p w14:paraId="3165EBA5" w14:textId="0685BAF8" w:rsidR="00117E38" w:rsidRDefault="00117E38" w:rsidP="00117E38">
      <w:pPr>
        <w:pStyle w:val="ListParagraph"/>
        <w:numPr>
          <w:ilvl w:val="0"/>
          <w:numId w:val="2"/>
        </w:numPr>
        <w:rPr>
          <w:sz w:val="22"/>
          <w:szCs w:val="22"/>
        </w:rPr>
      </w:pPr>
      <w:r>
        <w:rPr>
          <w:sz w:val="22"/>
          <w:szCs w:val="22"/>
        </w:rPr>
        <w:t>SMTP: Simple Mail Transfer protocol. Used in sending and receiving emails. Compliments POP and IMAP.</w:t>
      </w:r>
    </w:p>
    <w:p w14:paraId="5362829A" w14:textId="1BCB2990" w:rsidR="009E4EA0" w:rsidRDefault="009E4EA0" w:rsidP="00117E38">
      <w:pPr>
        <w:pStyle w:val="ListParagraph"/>
        <w:numPr>
          <w:ilvl w:val="0"/>
          <w:numId w:val="2"/>
        </w:numPr>
        <w:rPr>
          <w:sz w:val="22"/>
          <w:szCs w:val="22"/>
        </w:rPr>
      </w:pPr>
      <w:r>
        <w:rPr>
          <w:sz w:val="22"/>
          <w:szCs w:val="22"/>
        </w:rPr>
        <w:t>FTP: File Transfer Protocol. Used to transfer data (binary or text) over a network</w:t>
      </w:r>
    </w:p>
    <w:p w14:paraId="5C063E3F" w14:textId="7F86DD31" w:rsidR="009E4EA0" w:rsidRDefault="009E4EA0" w:rsidP="00117E38">
      <w:pPr>
        <w:pStyle w:val="ListParagraph"/>
        <w:numPr>
          <w:ilvl w:val="0"/>
          <w:numId w:val="2"/>
        </w:numPr>
        <w:rPr>
          <w:sz w:val="22"/>
          <w:szCs w:val="22"/>
        </w:rPr>
      </w:pPr>
      <w:r>
        <w:rPr>
          <w:sz w:val="22"/>
          <w:szCs w:val="22"/>
        </w:rPr>
        <w:t>HTTP: Hyper Text Transfer Protocol. Used for transfer of hypermedia documents (HTML) over a network</w:t>
      </w:r>
    </w:p>
    <w:p w14:paraId="73E0A50C" w14:textId="12DD7C3D" w:rsidR="009E4EA0" w:rsidRDefault="009E4EA0" w:rsidP="00117E38">
      <w:pPr>
        <w:pStyle w:val="ListParagraph"/>
        <w:numPr>
          <w:ilvl w:val="0"/>
          <w:numId w:val="2"/>
        </w:numPr>
        <w:rPr>
          <w:sz w:val="22"/>
          <w:szCs w:val="22"/>
        </w:rPr>
      </w:pPr>
      <w:r>
        <w:rPr>
          <w:sz w:val="22"/>
          <w:szCs w:val="22"/>
        </w:rPr>
        <w:t>SOAP+XML: Simple Object Access Protocol. Allows programs that run on different OS’s to communicate using XML (Extensible Markup Language)</w:t>
      </w:r>
    </w:p>
    <w:p w14:paraId="55F3F9BD" w14:textId="0B21A9B8" w:rsidR="009E4EA0" w:rsidRDefault="009E4EA0" w:rsidP="00117E38">
      <w:pPr>
        <w:pStyle w:val="ListParagraph"/>
        <w:numPr>
          <w:ilvl w:val="0"/>
          <w:numId w:val="2"/>
        </w:numPr>
        <w:rPr>
          <w:sz w:val="22"/>
          <w:szCs w:val="22"/>
        </w:rPr>
      </w:pPr>
      <w:r>
        <w:rPr>
          <w:sz w:val="22"/>
          <w:szCs w:val="22"/>
        </w:rPr>
        <w:t xml:space="preserve">REST+JSON: Representational State Transfer and </w:t>
      </w:r>
      <w:proofErr w:type="spellStart"/>
      <w:r>
        <w:rPr>
          <w:sz w:val="22"/>
          <w:szCs w:val="22"/>
        </w:rPr>
        <w:t>Javascript</w:t>
      </w:r>
      <w:proofErr w:type="spellEnd"/>
      <w:r>
        <w:rPr>
          <w:sz w:val="22"/>
          <w:szCs w:val="22"/>
        </w:rPr>
        <w:t xml:space="preserve"> Object Notation. REST relies on stateless, client-server cacheable communications. JSON is used by REST </w:t>
      </w:r>
      <w:proofErr w:type="spellStart"/>
      <w:r>
        <w:rPr>
          <w:sz w:val="22"/>
          <w:szCs w:val="22"/>
        </w:rPr>
        <w:t>api</w:t>
      </w:r>
      <w:proofErr w:type="spellEnd"/>
      <w:r>
        <w:rPr>
          <w:sz w:val="22"/>
          <w:szCs w:val="22"/>
        </w:rPr>
        <w:t xml:space="preserve"> for machines to parse and generate code.</w:t>
      </w:r>
    </w:p>
    <w:p w14:paraId="618F1C4F" w14:textId="77777777" w:rsidR="001D573E" w:rsidRDefault="001D573E" w:rsidP="001D573E">
      <w:pPr>
        <w:rPr>
          <w:sz w:val="22"/>
          <w:szCs w:val="22"/>
        </w:rPr>
      </w:pPr>
    </w:p>
    <w:p w14:paraId="4A3DFBEF" w14:textId="77777777" w:rsidR="001D573E" w:rsidRDefault="001D573E" w:rsidP="001D573E">
      <w:pPr>
        <w:rPr>
          <w:sz w:val="22"/>
          <w:szCs w:val="22"/>
        </w:rPr>
      </w:pPr>
    </w:p>
    <w:p w14:paraId="46F6D59E" w14:textId="77777777" w:rsidR="001D573E" w:rsidRPr="001D573E" w:rsidRDefault="001D573E" w:rsidP="001D573E">
      <w:pPr>
        <w:pStyle w:val="Heading3"/>
      </w:pPr>
      <w:r>
        <w:t>Test plan for the Java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D958CD" w:rsidRPr="003E3B83" w14:paraId="307B595C" w14:textId="77777777" w:rsidTr="00D958CD">
        <w:trPr>
          <w:trHeight w:val="512"/>
        </w:trPr>
        <w:tc>
          <w:tcPr>
            <w:tcW w:w="1654" w:type="dxa"/>
          </w:tcPr>
          <w:p w14:paraId="65D5B756" w14:textId="77777777" w:rsidR="00D958CD" w:rsidRPr="003E3B83" w:rsidRDefault="00D958CD" w:rsidP="00200B86">
            <w:pPr>
              <w:rPr>
                <w:sz w:val="20"/>
                <w:szCs w:val="20"/>
              </w:rPr>
            </w:pPr>
            <w:r w:rsidRPr="003E3B83">
              <w:rPr>
                <w:sz w:val="20"/>
                <w:szCs w:val="20"/>
              </w:rPr>
              <w:t>Description</w:t>
            </w:r>
          </w:p>
        </w:tc>
        <w:tc>
          <w:tcPr>
            <w:tcW w:w="1634" w:type="dxa"/>
          </w:tcPr>
          <w:p w14:paraId="52E754A1" w14:textId="77777777" w:rsidR="00D958CD" w:rsidRPr="003E3B83" w:rsidRDefault="00D958CD" w:rsidP="00200B86">
            <w:pPr>
              <w:rPr>
                <w:sz w:val="20"/>
                <w:szCs w:val="20"/>
              </w:rPr>
            </w:pPr>
            <w:r w:rsidRPr="003E3B83">
              <w:rPr>
                <w:sz w:val="20"/>
                <w:szCs w:val="20"/>
              </w:rPr>
              <w:t>Pre-Conditions</w:t>
            </w:r>
          </w:p>
        </w:tc>
        <w:tc>
          <w:tcPr>
            <w:tcW w:w="1634" w:type="dxa"/>
          </w:tcPr>
          <w:p w14:paraId="0FA67E08" w14:textId="77777777" w:rsidR="00D958CD" w:rsidRPr="003E3B83" w:rsidRDefault="00D958CD" w:rsidP="00200B86">
            <w:pPr>
              <w:rPr>
                <w:sz w:val="20"/>
                <w:szCs w:val="20"/>
              </w:rPr>
            </w:pPr>
            <w:r w:rsidRPr="003E3B83">
              <w:rPr>
                <w:sz w:val="20"/>
                <w:szCs w:val="20"/>
              </w:rPr>
              <w:t>Post-Conditions</w:t>
            </w:r>
          </w:p>
        </w:tc>
        <w:tc>
          <w:tcPr>
            <w:tcW w:w="1594" w:type="dxa"/>
          </w:tcPr>
          <w:p w14:paraId="013DAEB5" w14:textId="77777777" w:rsidR="00D958CD" w:rsidRPr="003E3B83" w:rsidRDefault="00D958CD" w:rsidP="00200B86">
            <w:pPr>
              <w:rPr>
                <w:sz w:val="20"/>
                <w:szCs w:val="20"/>
              </w:rPr>
            </w:pPr>
            <w:r>
              <w:rPr>
                <w:sz w:val="20"/>
                <w:szCs w:val="20"/>
              </w:rPr>
              <w:t>Test Methodology</w:t>
            </w:r>
          </w:p>
        </w:tc>
        <w:tc>
          <w:tcPr>
            <w:tcW w:w="1594" w:type="dxa"/>
          </w:tcPr>
          <w:p w14:paraId="36641944" w14:textId="77777777" w:rsidR="00D958CD" w:rsidRPr="003E3B83" w:rsidRDefault="00D958CD" w:rsidP="00200B86">
            <w:pPr>
              <w:rPr>
                <w:sz w:val="20"/>
                <w:szCs w:val="20"/>
              </w:rPr>
            </w:pPr>
            <w:r w:rsidRPr="003E3B83">
              <w:rPr>
                <w:sz w:val="20"/>
                <w:szCs w:val="20"/>
              </w:rPr>
              <w:t>Expected</w:t>
            </w:r>
          </w:p>
        </w:tc>
        <w:tc>
          <w:tcPr>
            <w:tcW w:w="1601" w:type="dxa"/>
          </w:tcPr>
          <w:p w14:paraId="392A126E" w14:textId="77777777" w:rsidR="00D958CD" w:rsidRPr="003E3B83" w:rsidRDefault="00D958CD" w:rsidP="00200B86">
            <w:pPr>
              <w:rPr>
                <w:sz w:val="20"/>
                <w:szCs w:val="20"/>
              </w:rPr>
            </w:pPr>
            <w:r w:rsidRPr="003E3B83">
              <w:rPr>
                <w:sz w:val="20"/>
                <w:szCs w:val="20"/>
              </w:rPr>
              <w:t>Actual</w:t>
            </w:r>
          </w:p>
        </w:tc>
        <w:tc>
          <w:tcPr>
            <w:tcW w:w="1531" w:type="dxa"/>
          </w:tcPr>
          <w:p w14:paraId="1E11EB44" w14:textId="77777777" w:rsidR="00D958CD" w:rsidRPr="003E3B83" w:rsidRDefault="00D958CD" w:rsidP="00200B86">
            <w:pPr>
              <w:rPr>
                <w:sz w:val="20"/>
                <w:szCs w:val="20"/>
              </w:rPr>
            </w:pPr>
            <w:r w:rsidRPr="003E3B83">
              <w:rPr>
                <w:sz w:val="20"/>
                <w:szCs w:val="20"/>
              </w:rPr>
              <w:t>Notes</w:t>
            </w:r>
          </w:p>
        </w:tc>
      </w:tr>
      <w:tr w:rsidR="00D958CD" w:rsidRPr="003E3B83" w14:paraId="07F2D8CB" w14:textId="77777777" w:rsidTr="00200B86">
        <w:tc>
          <w:tcPr>
            <w:tcW w:w="1654" w:type="dxa"/>
          </w:tcPr>
          <w:p w14:paraId="071FE71B" w14:textId="7D0E9F86" w:rsidR="00D958CD" w:rsidRPr="003E3B83" w:rsidRDefault="00D958CD" w:rsidP="00200B86">
            <w:pPr>
              <w:rPr>
                <w:sz w:val="20"/>
                <w:szCs w:val="20"/>
              </w:rPr>
            </w:pPr>
            <w:r>
              <w:rPr>
                <w:sz w:val="20"/>
                <w:szCs w:val="20"/>
              </w:rPr>
              <w:t xml:space="preserve">First </w:t>
            </w:r>
            <w:r>
              <w:rPr>
                <w:sz w:val="20"/>
                <w:szCs w:val="20"/>
              </w:rPr>
              <w:t>Java</w:t>
            </w:r>
            <w:r>
              <w:rPr>
                <w:sz w:val="20"/>
                <w:szCs w:val="20"/>
              </w:rPr>
              <w:t xml:space="preserve"> Client can connect to server</w:t>
            </w:r>
          </w:p>
        </w:tc>
        <w:tc>
          <w:tcPr>
            <w:tcW w:w="1634" w:type="dxa"/>
          </w:tcPr>
          <w:p w14:paraId="6DF1B1A0" w14:textId="77777777" w:rsidR="00D958CD" w:rsidRPr="003E3B83" w:rsidRDefault="00D958CD" w:rsidP="00200B86">
            <w:pPr>
              <w:rPr>
                <w:sz w:val="20"/>
                <w:szCs w:val="20"/>
              </w:rPr>
            </w:pPr>
            <w:r>
              <w:rPr>
                <w:sz w:val="20"/>
                <w:szCs w:val="20"/>
              </w:rPr>
              <w:t>Server is already running on port 8081</w:t>
            </w:r>
          </w:p>
        </w:tc>
        <w:tc>
          <w:tcPr>
            <w:tcW w:w="1634" w:type="dxa"/>
          </w:tcPr>
          <w:p w14:paraId="6C383784" w14:textId="77777777" w:rsidR="00D958CD" w:rsidRPr="003E3B83" w:rsidRDefault="00D958CD" w:rsidP="00200B86">
            <w:pPr>
              <w:rPr>
                <w:sz w:val="20"/>
                <w:szCs w:val="20"/>
              </w:rPr>
            </w:pPr>
            <w:r>
              <w:rPr>
                <w:sz w:val="20"/>
                <w:szCs w:val="20"/>
              </w:rPr>
              <w:t>First Client connects to server</w:t>
            </w:r>
          </w:p>
        </w:tc>
        <w:tc>
          <w:tcPr>
            <w:tcW w:w="1594" w:type="dxa"/>
          </w:tcPr>
          <w:p w14:paraId="43B6AE7A" w14:textId="77777777" w:rsidR="00D958CD" w:rsidRDefault="00D958CD" w:rsidP="00200B86">
            <w:pPr>
              <w:rPr>
                <w:sz w:val="20"/>
                <w:szCs w:val="20"/>
              </w:rPr>
            </w:pPr>
            <w:r>
              <w:rPr>
                <w:sz w:val="20"/>
                <w:szCs w:val="20"/>
              </w:rPr>
              <w:t>Run client and server enter hello and view response</w:t>
            </w:r>
          </w:p>
        </w:tc>
        <w:tc>
          <w:tcPr>
            <w:tcW w:w="1594" w:type="dxa"/>
          </w:tcPr>
          <w:p w14:paraId="52504AF9" w14:textId="77777777" w:rsidR="00D958CD" w:rsidRPr="003E3B83" w:rsidRDefault="00D958CD" w:rsidP="00200B86">
            <w:pPr>
              <w:rPr>
                <w:sz w:val="20"/>
                <w:szCs w:val="20"/>
              </w:rPr>
            </w:pPr>
            <w:r>
              <w:rPr>
                <w:sz w:val="20"/>
                <w:szCs w:val="20"/>
              </w:rPr>
              <w:t>Client connects, sends “hello”, gets echo response of “hello” with additional information from server.</w:t>
            </w:r>
          </w:p>
        </w:tc>
        <w:tc>
          <w:tcPr>
            <w:tcW w:w="1601" w:type="dxa"/>
          </w:tcPr>
          <w:p w14:paraId="6D590553" w14:textId="77777777" w:rsidR="00D958CD" w:rsidRPr="003E3B83" w:rsidRDefault="00D958CD" w:rsidP="00200B86">
            <w:pPr>
              <w:rPr>
                <w:sz w:val="20"/>
                <w:szCs w:val="20"/>
              </w:rPr>
            </w:pPr>
            <w:r>
              <w:rPr>
                <w:sz w:val="20"/>
                <w:szCs w:val="20"/>
              </w:rPr>
              <w:t>Matches</w:t>
            </w:r>
          </w:p>
        </w:tc>
        <w:tc>
          <w:tcPr>
            <w:tcW w:w="1531" w:type="dxa"/>
          </w:tcPr>
          <w:p w14:paraId="0B2E3D50" w14:textId="77777777" w:rsidR="00D958CD" w:rsidRPr="003E3B83" w:rsidRDefault="00D958CD" w:rsidP="00200B86">
            <w:pPr>
              <w:rPr>
                <w:sz w:val="20"/>
                <w:szCs w:val="20"/>
              </w:rPr>
            </w:pPr>
          </w:p>
        </w:tc>
      </w:tr>
      <w:tr w:rsidR="00D958CD" w:rsidRPr="003E3B83" w14:paraId="38AB0A63" w14:textId="77777777" w:rsidTr="00200B86">
        <w:tc>
          <w:tcPr>
            <w:tcW w:w="1654" w:type="dxa"/>
          </w:tcPr>
          <w:p w14:paraId="0A73961A" w14:textId="42C7E9BA" w:rsidR="00D958CD" w:rsidRDefault="00D958CD" w:rsidP="00200B86">
            <w:pPr>
              <w:rPr>
                <w:sz w:val="20"/>
                <w:szCs w:val="20"/>
              </w:rPr>
            </w:pPr>
            <w:r>
              <w:rPr>
                <w:sz w:val="20"/>
                <w:szCs w:val="20"/>
              </w:rPr>
              <w:t xml:space="preserve">Second </w:t>
            </w:r>
            <w:r>
              <w:rPr>
                <w:sz w:val="20"/>
                <w:szCs w:val="20"/>
              </w:rPr>
              <w:t>Java</w:t>
            </w:r>
            <w:r>
              <w:rPr>
                <w:sz w:val="20"/>
                <w:szCs w:val="20"/>
              </w:rPr>
              <w:t xml:space="preserve"> Client can connect to server</w:t>
            </w:r>
          </w:p>
        </w:tc>
        <w:tc>
          <w:tcPr>
            <w:tcW w:w="1634" w:type="dxa"/>
          </w:tcPr>
          <w:p w14:paraId="0F521952" w14:textId="77777777" w:rsidR="00D958CD" w:rsidRDefault="00D958CD" w:rsidP="00200B86">
            <w:pPr>
              <w:rPr>
                <w:sz w:val="20"/>
                <w:szCs w:val="20"/>
              </w:rPr>
            </w:pPr>
            <w:r>
              <w:rPr>
                <w:sz w:val="20"/>
                <w:szCs w:val="20"/>
              </w:rPr>
              <w:t>Server is already running on port 8081 with first client still connected</w:t>
            </w:r>
          </w:p>
        </w:tc>
        <w:tc>
          <w:tcPr>
            <w:tcW w:w="1634" w:type="dxa"/>
          </w:tcPr>
          <w:p w14:paraId="5BA22944" w14:textId="63D6D71B" w:rsidR="00D958CD" w:rsidRDefault="00D958CD" w:rsidP="00200B86">
            <w:pPr>
              <w:rPr>
                <w:sz w:val="20"/>
                <w:szCs w:val="20"/>
              </w:rPr>
            </w:pPr>
            <w:r>
              <w:rPr>
                <w:sz w:val="20"/>
                <w:szCs w:val="20"/>
              </w:rPr>
              <w:t>Second client can connect</w:t>
            </w:r>
            <w:bookmarkStart w:id="0" w:name="_GoBack"/>
            <w:bookmarkEnd w:id="0"/>
          </w:p>
        </w:tc>
        <w:tc>
          <w:tcPr>
            <w:tcW w:w="1594" w:type="dxa"/>
          </w:tcPr>
          <w:p w14:paraId="771604AB" w14:textId="77777777" w:rsidR="00D958CD" w:rsidRDefault="00D958CD" w:rsidP="00200B86">
            <w:pPr>
              <w:rPr>
                <w:sz w:val="20"/>
                <w:szCs w:val="20"/>
              </w:rPr>
            </w:pPr>
            <w:r>
              <w:rPr>
                <w:sz w:val="20"/>
                <w:szCs w:val="20"/>
              </w:rPr>
              <w:t>Run server, run first client, run second client, shutdown first client</w:t>
            </w:r>
          </w:p>
        </w:tc>
        <w:tc>
          <w:tcPr>
            <w:tcW w:w="1594" w:type="dxa"/>
          </w:tcPr>
          <w:p w14:paraId="22BE14B3" w14:textId="77777777" w:rsidR="00D958CD" w:rsidRDefault="00D958CD" w:rsidP="00200B86">
            <w:pPr>
              <w:rPr>
                <w:sz w:val="20"/>
                <w:szCs w:val="20"/>
              </w:rPr>
            </w:pPr>
            <w:r>
              <w:rPr>
                <w:sz w:val="20"/>
                <w:szCs w:val="20"/>
              </w:rPr>
              <w:t>Second client should send and receive hello2 after first client is shutdown</w:t>
            </w:r>
          </w:p>
        </w:tc>
        <w:tc>
          <w:tcPr>
            <w:tcW w:w="1601" w:type="dxa"/>
          </w:tcPr>
          <w:p w14:paraId="712CE52D" w14:textId="77777777" w:rsidR="00D958CD" w:rsidRDefault="00D958CD" w:rsidP="00200B86">
            <w:pPr>
              <w:rPr>
                <w:sz w:val="20"/>
                <w:szCs w:val="20"/>
              </w:rPr>
            </w:pPr>
            <w:r>
              <w:rPr>
                <w:sz w:val="20"/>
                <w:szCs w:val="20"/>
              </w:rPr>
              <w:t>Matches</w:t>
            </w:r>
          </w:p>
        </w:tc>
        <w:tc>
          <w:tcPr>
            <w:tcW w:w="1531" w:type="dxa"/>
          </w:tcPr>
          <w:p w14:paraId="6260DA7E" w14:textId="77777777" w:rsidR="00D958CD" w:rsidRPr="003E3B83" w:rsidRDefault="00D958CD" w:rsidP="00200B86">
            <w:pPr>
              <w:rPr>
                <w:sz w:val="20"/>
                <w:szCs w:val="20"/>
              </w:rPr>
            </w:pPr>
          </w:p>
        </w:tc>
      </w:tr>
      <w:tr w:rsidR="00D958CD" w:rsidRPr="003E3B83" w14:paraId="73F45E87" w14:textId="77777777" w:rsidTr="00200B86">
        <w:tc>
          <w:tcPr>
            <w:tcW w:w="1654" w:type="dxa"/>
          </w:tcPr>
          <w:p w14:paraId="14BA400D" w14:textId="77777777" w:rsidR="00D958CD" w:rsidRDefault="00D958CD" w:rsidP="00200B86">
            <w:pPr>
              <w:rPr>
                <w:sz w:val="20"/>
                <w:szCs w:val="20"/>
              </w:rPr>
            </w:pPr>
            <w:r>
              <w:rPr>
                <w:sz w:val="20"/>
                <w:szCs w:val="20"/>
              </w:rPr>
              <w:t>Third C++ Client can connect to server after both first and second client disconnect</w:t>
            </w:r>
          </w:p>
        </w:tc>
        <w:tc>
          <w:tcPr>
            <w:tcW w:w="1634" w:type="dxa"/>
          </w:tcPr>
          <w:p w14:paraId="4837DC28" w14:textId="77777777" w:rsidR="00D958CD" w:rsidRDefault="00D958CD" w:rsidP="00200B86">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having connected and disconnected</w:t>
            </w:r>
          </w:p>
        </w:tc>
        <w:tc>
          <w:tcPr>
            <w:tcW w:w="1634" w:type="dxa"/>
          </w:tcPr>
          <w:p w14:paraId="2205D588" w14:textId="77777777"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14:paraId="54DD8491" w14:textId="77777777" w:rsidR="00D958CD" w:rsidRDefault="00D958CD" w:rsidP="00200B86">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 shutdown both, run 3</w:t>
            </w:r>
            <w:r w:rsidRPr="00B47FDA">
              <w:rPr>
                <w:sz w:val="20"/>
                <w:szCs w:val="20"/>
                <w:vertAlign w:val="superscript"/>
              </w:rPr>
              <w:t>rd</w:t>
            </w:r>
            <w:r>
              <w:rPr>
                <w:sz w:val="20"/>
                <w:szCs w:val="20"/>
              </w:rPr>
              <w:t xml:space="preserve"> client</w:t>
            </w:r>
          </w:p>
        </w:tc>
        <w:tc>
          <w:tcPr>
            <w:tcW w:w="1594" w:type="dxa"/>
          </w:tcPr>
          <w:p w14:paraId="5133976D" w14:textId="77777777"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should send and receive hello3 after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have shut down</w:t>
            </w:r>
          </w:p>
        </w:tc>
        <w:tc>
          <w:tcPr>
            <w:tcW w:w="1601" w:type="dxa"/>
          </w:tcPr>
          <w:p w14:paraId="434507E4" w14:textId="77777777" w:rsidR="00D958CD" w:rsidRDefault="00D958CD" w:rsidP="00200B86">
            <w:pPr>
              <w:rPr>
                <w:sz w:val="20"/>
                <w:szCs w:val="20"/>
              </w:rPr>
            </w:pPr>
            <w:r>
              <w:rPr>
                <w:sz w:val="20"/>
                <w:szCs w:val="20"/>
              </w:rPr>
              <w:t>Matches</w:t>
            </w:r>
          </w:p>
        </w:tc>
        <w:tc>
          <w:tcPr>
            <w:tcW w:w="1531" w:type="dxa"/>
          </w:tcPr>
          <w:p w14:paraId="4A4C80C2" w14:textId="77777777" w:rsidR="00D958CD" w:rsidRPr="003E3B83" w:rsidRDefault="00D958CD" w:rsidP="00200B86">
            <w:pPr>
              <w:rPr>
                <w:sz w:val="20"/>
                <w:szCs w:val="20"/>
              </w:rPr>
            </w:pPr>
          </w:p>
        </w:tc>
      </w:tr>
      <w:tr w:rsidR="00D958CD" w:rsidRPr="003E3B83" w14:paraId="7D761FB2" w14:textId="77777777" w:rsidTr="00200B86">
        <w:tc>
          <w:tcPr>
            <w:tcW w:w="1654" w:type="dxa"/>
          </w:tcPr>
          <w:p w14:paraId="00DB48E6" w14:textId="77777777" w:rsidR="00D958CD" w:rsidRDefault="00D958CD" w:rsidP="00200B86">
            <w:pPr>
              <w:rPr>
                <w:sz w:val="20"/>
                <w:szCs w:val="20"/>
              </w:rPr>
            </w:pPr>
            <w:r>
              <w:rPr>
                <w:sz w:val="20"/>
                <w:szCs w:val="20"/>
              </w:rPr>
              <w:t>Shutdown server from any client</w:t>
            </w:r>
          </w:p>
        </w:tc>
        <w:tc>
          <w:tcPr>
            <w:tcW w:w="1634" w:type="dxa"/>
          </w:tcPr>
          <w:p w14:paraId="778849BC" w14:textId="77777777" w:rsidR="00D958CD" w:rsidRDefault="00D958CD" w:rsidP="00200B86">
            <w:pPr>
              <w:rPr>
                <w:sz w:val="20"/>
                <w:szCs w:val="20"/>
              </w:rPr>
            </w:pPr>
            <w:r>
              <w:rPr>
                <w:sz w:val="20"/>
                <w:szCs w:val="20"/>
              </w:rPr>
              <w:t>Server is already running on port 8081 and a client is connected</w:t>
            </w:r>
          </w:p>
        </w:tc>
        <w:tc>
          <w:tcPr>
            <w:tcW w:w="1634" w:type="dxa"/>
          </w:tcPr>
          <w:p w14:paraId="4281BB9E" w14:textId="77777777" w:rsidR="00D958CD" w:rsidRDefault="00D958CD" w:rsidP="00200B86">
            <w:pPr>
              <w:rPr>
                <w:sz w:val="20"/>
                <w:szCs w:val="20"/>
              </w:rPr>
            </w:pPr>
            <w:r>
              <w:rPr>
                <w:sz w:val="20"/>
                <w:szCs w:val="20"/>
              </w:rPr>
              <w:t>Client sends signal and shuts down the server and itself</w:t>
            </w:r>
          </w:p>
        </w:tc>
        <w:tc>
          <w:tcPr>
            <w:tcW w:w="1594" w:type="dxa"/>
          </w:tcPr>
          <w:p w14:paraId="06076741" w14:textId="77777777" w:rsidR="00D958CD" w:rsidRDefault="00D958CD" w:rsidP="00200B86">
            <w:pPr>
              <w:rPr>
                <w:sz w:val="20"/>
                <w:szCs w:val="20"/>
              </w:rPr>
            </w:pPr>
            <w:r>
              <w:rPr>
                <w:sz w:val="20"/>
                <w:szCs w:val="20"/>
              </w:rPr>
              <w:t>Run server, run client, send “</w:t>
            </w:r>
            <w:proofErr w:type="spellStart"/>
            <w:r>
              <w:rPr>
                <w:sz w:val="20"/>
                <w:szCs w:val="20"/>
              </w:rPr>
              <w:t>zz</w:t>
            </w:r>
            <w:proofErr w:type="spellEnd"/>
            <w:r>
              <w:rPr>
                <w:sz w:val="20"/>
                <w:szCs w:val="20"/>
              </w:rPr>
              <w:t>” to signal the server to shut down</w:t>
            </w:r>
          </w:p>
        </w:tc>
        <w:tc>
          <w:tcPr>
            <w:tcW w:w="1594" w:type="dxa"/>
          </w:tcPr>
          <w:p w14:paraId="6510EDB2" w14:textId="77777777" w:rsidR="00D958CD" w:rsidRDefault="00D958CD" w:rsidP="00200B86">
            <w:pPr>
              <w:rPr>
                <w:sz w:val="20"/>
                <w:szCs w:val="20"/>
              </w:rPr>
            </w:pPr>
            <w:r>
              <w:rPr>
                <w:sz w:val="20"/>
                <w:szCs w:val="20"/>
              </w:rPr>
              <w:t>Both client and server shut down after “</w:t>
            </w:r>
            <w:proofErr w:type="spellStart"/>
            <w:r>
              <w:rPr>
                <w:sz w:val="20"/>
                <w:szCs w:val="20"/>
              </w:rPr>
              <w:t>zz</w:t>
            </w:r>
            <w:proofErr w:type="spellEnd"/>
            <w:r>
              <w:rPr>
                <w:sz w:val="20"/>
                <w:szCs w:val="20"/>
              </w:rPr>
              <w:t>” is sent</w:t>
            </w:r>
          </w:p>
        </w:tc>
        <w:tc>
          <w:tcPr>
            <w:tcW w:w="1601" w:type="dxa"/>
          </w:tcPr>
          <w:p w14:paraId="557BB1A2" w14:textId="77777777" w:rsidR="00D958CD" w:rsidRDefault="00D958CD" w:rsidP="00200B86">
            <w:pPr>
              <w:rPr>
                <w:sz w:val="20"/>
                <w:szCs w:val="20"/>
              </w:rPr>
            </w:pPr>
            <w:r>
              <w:rPr>
                <w:sz w:val="20"/>
                <w:szCs w:val="20"/>
              </w:rPr>
              <w:t>Matches</w:t>
            </w:r>
          </w:p>
        </w:tc>
        <w:tc>
          <w:tcPr>
            <w:tcW w:w="1531" w:type="dxa"/>
          </w:tcPr>
          <w:p w14:paraId="055A8A3E" w14:textId="77777777" w:rsidR="00D958CD" w:rsidRPr="003E3B83" w:rsidRDefault="00D958CD" w:rsidP="00200B86">
            <w:pPr>
              <w:rPr>
                <w:sz w:val="20"/>
                <w:szCs w:val="20"/>
              </w:rPr>
            </w:pPr>
          </w:p>
        </w:tc>
      </w:tr>
    </w:tbl>
    <w:p w14:paraId="066DE76B" w14:textId="77777777" w:rsidR="009E75CB" w:rsidRDefault="009E75CB">
      <w:pPr>
        <w:spacing w:after="160" w:line="259" w:lineRule="auto"/>
        <w:rPr>
          <w:lang w:val="en-CA"/>
        </w:rPr>
      </w:pPr>
      <w:r>
        <w:br w:type="page"/>
      </w:r>
    </w:p>
    <w:sdt>
      <w:sdtPr>
        <w:rPr>
          <w:rFonts w:asciiTheme="minorHAnsi" w:eastAsiaTheme="minorEastAsia" w:hAnsiTheme="minorHAnsi" w:cstheme="minorBidi"/>
          <w:sz w:val="24"/>
          <w:szCs w:val="24"/>
        </w:rPr>
        <w:id w:val="-1071732914"/>
        <w:docPartObj>
          <w:docPartGallery w:val="Bibliographies"/>
          <w:docPartUnique/>
        </w:docPartObj>
      </w:sdtPr>
      <w:sdtEndPr/>
      <w:sdtContent>
        <w:p w14:paraId="41539F41" w14:textId="77777777" w:rsidR="009E75CB" w:rsidRDefault="009E75CB">
          <w:pPr>
            <w:pStyle w:val="Heading1"/>
          </w:pPr>
          <w:r>
            <w:t>References</w:t>
          </w:r>
        </w:p>
        <w:sdt>
          <w:sdtPr>
            <w:id w:val="-573587230"/>
            <w:bibliography/>
          </w:sdtPr>
          <w:sdtEndPr/>
          <w:sdtContent>
            <w:p w14:paraId="306AAC8B" w14:textId="77777777" w:rsidR="00973CEA" w:rsidRDefault="009E75CB">
              <w:pPr>
                <w:rPr>
                  <w:rFonts w:eastAsia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10456"/>
              </w:tblGrid>
              <w:tr w:rsidR="00973CEA" w14:paraId="1AF4EE5D" w14:textId="77777777">
                <w:trPr>
                  <w:divId w:val="1132135846"/>
                  <w:tblCellSpacing w:w="15" w:type="dxa"/>
                </w:trPr>
                <w:tc>
                  <w:tcPr>
                    <w:tcW w:w="50" w:type="pct"/>
                    <w:hideMark/>
                  </w:tcPr>
                  <w:p w14:paraId="2EEE07F4" w14:textId="4CB755FD" w:rsidR="00973CEA" w:rsidRDefault="00973CEA">
                    <w:pPr>
                      <w:pStyle w:val="Bibliography"/>
                      <w:rPr>
                        <w:noProof/>
                      </w:rPr>
                    </w:pPr>
                    <w:r>
                      <w:rPr>
                        <w:noProof/>
                      </w:rPr>
                      <w:t xml:space="preserve">[1] </w:t>
                    </w:r>
                  </w:p>
                </w:tc>
                <w:tc>
                  <w:tcPr>
                    <w:tcW w:w="0" w:type="auto"/>
                    <w:hideMark/>
                  </w:tcPr>
                  <w:p w14:paraId="7CB3DB67" w14:textId="77777777" w:rsidR="00973CEA" w:rsidRDefault="00973CEA">
                    <w:pPr>
                      <w:pStyle w:val="Bibliography"/>
                      <w:rPr>
                        <w:noProof/>
                      </w:rPr>
                    </w:pPr>
                    <w:r>
                      <w:rPr>
                        <w:noProof/>
                      </w:rPr>
                      <w:t>R. M. Fernandes, "Stack Overflow," Stack Exchange Inc, 9 January 2017. [Online]. Available: https://stackoverflow.com/questions/6264249/how-does-the-compilation-linking-process-work. [Accessed 08 03 2018].</w:t>
                    </w:r>
                  </w:p>
                </w:tc>
              </w:tr>
              <w:tr w:rsidR="00973CEA" w14:paraId="25CC447D" w14:textId="77777777">
                <w:trPr>
                  <w:divId w:val="1132135846"/>
                  <w:tblCellSpacing w:w="15" w:type="dxa"/>
                </w:trPr>
                <w:tc>
                  <w:tcPr>
                    <w:tcW w:w="50" w:type="pct"/>
                    <w:hideMark/>
                  </w:tcPr>
                  <w:p w14:paraId="416927A6" w14:textId="77777777" w:rsidR="00973CEA" w:rsidRDefault="00973CEA">
                    <w:pPr>
                      <w:pStyle w:val="Bibliography"/>
                      <w:rPr>
                        <w:noProof/>
                      </w:rPr>
                    </w:pPr>
                    <w:r>
                      <w:rPr>
                        <w:noProof/>
                      </w:rPr>
                      <w:t xml:space="preserve">[2] </w:t>
                    </w:r>
                  </w:p>
                </w:tc>
                <w:tc>
                  <w:tcPr>
                    <w:tcW w:w="0" w:type="auto"/>
                    <w:hideMark/>
                  </w:tcPr>
                  <w:p w14:paraId="7A22D82E" w14:textId="77777777" w:rsidR="00973CEA" w:rsidRDefault="00973CEA">
                    <w:pPr>
                      <w:pStyle w:val="Bibliography"/>
                      <w:rPr>
                        <w:noProof/>
                      </w:rPr>
                    </w:pPr>
                    <w:r>
                      <w:rPr>
                        <w:noProof/>
                      </w:rPr>
                      <w:t>M. Rouse, "UUID - What is it," MicroServices, 2016. [Online]. Available: http://searchmicroservices.techtarget.com/definition/UUID-Universal-Unique-Identifier. [Accessed 09 03 2018].</w:t>
                    </w:r>
                  </w:p>
                </w:tc>
              </w:tr>
              <w:tr w:rsidR="00973CEA" w14:paraId="03B823F7" w14:textId="77777777">
                <w:trPr>
                  <w:divId w:val="1132135846"/>
                  <w:tblCellSpacing w:w="15" w:type="dxa"/>
                </w:trPr>
                <w:tc>
                  <w:tcPr>
                    <w:tcW w:w="50" w:type="pct"/>
                    <w:hideMark/>
                  </w:tcPr>
                  <w:p w14:paraId="286C38EB" w14:textId="77777777" w:rsidR="00973CEA" w:rsidRDefault="00973CEA">
                    <w:pPr>
                      <w:pStyle w:val="Bibliography"/>
                      <w:rPr>
                        <w:noProof/>
                      </w:rPr>
                    </w:pPr>
                    <w:r>
                      <w:rPr>
                        <w:noProof/>
                      </w:rPr>
                      <w:t xml:space="preserve">[3] </w:t>
                    </w:r>
                  </w:p>
                </w:tc>
                <w:tc>
                  <w:tcPr>
                    <w:tcW w:w="0" w:type="auto"/>
                    <w:hideMark/>
                  </w:tcPr>
                  <w:p w14:paraId="5AD04A1D" w14:textId="77777777" w:rsidR="00973CEA" w:rsidRDefault="00973CEA">
                    <w:pPr>
                      <w:pStyle w:val="Bibliography"/>
                      <w:rPr>
                        <w:noProof/>
                      </w:rPr>
                    </w:pPr>
                    <w:r>
                      <w:rPr>
                        <w:noProof/>
                      </w:rPr>
                      <w:t>M. Rouse, "SMTP - What is it," SearExchange, 2016. [Online]. Available: http://searchexchange.techtarget.com/definition/SMTP. [Accessed 09 03 2018].</w:t>
                    </w:r>
                  </w:p>
                </w:tc>
              </w:tr>
              <w:tr w:rsidR="00973CEA" w14:paraId="31D1CBA7" w14:textId="77777777">
                <w:trPr>
                  <w:divId w:val="1132135846"/>
                  <w:tblCellSpacing w:w="15" w:type="dxa"/>
                </w:trPr>
                <w:tc>
                  <w:tcPr>
                    <w:tcW w:w="50" w:type="pct"/>
                    <w:hideMark/>
                  </w:tcPr>
                  <w:p w14:paraId="4A485DA6" w14:textId="77777777" w:rsidR="00973CEA" w:rsidRDefault="00973CEA">
                    <w:pPr>
                      <w:pStyle w:val="Bibliography"/>
                      <w:rPr>
                        <w:noProof/>
                      </w:rPr>
                    </w:pPr>
                    <w:r>
                      <w:rPr>
                        <w:noProof/>
                      </w:rPr>
                      <w:t xml:space="preserve">[4] </w:t>
                    </w:r>
                  </w:p>
                </w:tc>
                <w:tc>
                  <w:tcPr>
                    <w:tcW w:w="0" w:type="auto"/>
                    <w:hideMark/>
                  </w:tcPr>
                  <w:p w14:paraId="553D7581" w14:textId="77777777" w:rsidR="00973CEA" w:rsidRDefault="00973CEA">
                    <w:pPr>
                      <w:pStyle w:val="Bibliography"/>
                      <w:rPr>
                        <w:noProof/>
                      </w:rPr>
                    </w:pPr>
                    <w:r>
                      <w:rPr>
                        <w:noProof/>
                      </w:rPr>
                      <w:t>I. University, "Use FTP to transfer files," Indiana University, 2015. [Online]. Available: https://kb.iu.edu/d/aerg. [Accessed 09 03 2018].</w:t>
                    </w:r>
                  </w:p>
                </w:tc>
              </w:tr>
              <w:tr w:rsidR="00973CEA" w14:paraId="301725C0" w14:textId="77777777">
                <w:trPr>
                  <w:divId w:val="1132135846"/>
                  <w:tblCellSpacing w:w="15" w:type="dxa"/>
                </w:trPr>
                <w:tc>
                  <w:tcPr>
                    <w:tcW w:w="50" w:type="pct"/>
                    <w:hideMark/>
                  </w:tcPr>
                  <w:p w14:paraId="587E8DD3" w14:textId="77777777" w:rsidR="00973CEA" w:rsidRDefault="00973CEA">
                    <w:pPr>
                      <w:pStyle w:val="Bibliography"/>
                      <w:rPr>
                        <w:noProof/>
                      </w:rPr>
                    </w:pPr>
                    <w:r>
                      <w:rPr>
                        <w:noProof/>
                      </w:rPr>
                      <w:t xml:space="preserve">[5] </w:t>
                    </w:r>
                  </w:p>
                </w:tc>
                <w:tc>
                  <w:tcPr>
                    <w:tcW w:w="0" w:type="auto"/>
                    <w:hideMark/>
                  </w:tcPr>
                  <w:p w14:paraId="0A13AE6C" w14:textId="77777777" w:rsidR="00973CEA" w:rsidRDefault="00973CEA">
                    <w:pPr>
                      <w:pStyle w:val="Bibliography"/>
                      <w:rPr>
                        <w:noProof/>
                      </w:rPr>
                    </w:pPr>
                    <w:r>
                      <w:rPr>
                        <w:noProof/>
                      </w:rPr>
                      <w:t>Mozilla, "HTTP," Mozilla, 2015. [Online]. Available: https://developer.mozilla.org/en-US/docs/Web/HTTP. [Accessed 09 03 2018].</w:t>
                    </w:r>
                  </w:p>
                </w:tc>
              </w:tr>
              <w:tr w:rsidR="00973CEA" w14:paraId="75CF6A70" w14:textId="77777777">
                <w:trPr>
                  <w:divId w:val="1132135846"/>
                  <w:tblCellSpacing w:w="15" w:type="dxa"/>
                </w:trPr>
                <w:tc>
                  <w:tcPr>
                    <w:tcW w:w="50" w:type="pct"/>
                    <w:hideMark/>
                  </w:tcPr>
                  <w:p w14:paraId="030FF94A" w14:textId="77777777" w:rsidR="00973CEA" w:rsidRDefault="00973CEA">
                    <w:pPr>
                      <w:pStyle w:val="Bibliography"/>
                      <w:rPr>
                        <w:noProof/>
                      </w:rPr>
                    </w:pPr>
                    <w:r>
                      <w:rPr>
                        <w:noProof/>
                      </w:rPr>
                      <w:t xml:space="preserve">[6] </w:t>
                    </w:r>
                  </w:p>
                </w:tc>
                <w:tc>
                  <w:tcPr>
                    <w:tcW w:w="0" w:type="auto"/>
                    <w:hideMark/>
                  </w:tcPr>
                  <w:p w14:paraId="16DB4AC0" w14:textId="77777777" w:rsidR="00973CEA" w:rsidRDefault="00973CEA">
                    <w:pPr>
                      <w:pStyle w:val="Bibliography"/>
                      <w:rPr>
                        <w:noProof/>
                      </w:rPr>
                    </w:pPr>
                    <w:r>
                      <w:rPr>
                        <w:noProof/>
                      </w:rPr>
                      <w:t>M. Rouse, "SOAP - What is it," SearchMicroServices, 2016. [Online]. Available: http://searchmicroservices.techtarget.com/definition/SOAP-Simple-Object-Access-Protocol. [Accessed 09 03 2018].</w:t>
                    </w:r>
                  </w:p>
                </w:tc>
              </w:tr>
              <w:tr w:rsidR="00973CEA" w14:paraId="6741E953" w14:textId="77777777">
                <w:trPr>
                  <w:divId w:val="1132135846"/>
                  <w:tblCellSpacing w:w="15" w:type="dxa"/>
                </w:trPr>
                <w:tc>
                  <w:tcPr>
                    <w:tcW w:w="50" w:type="pct"/>
                    <w:hideMark/>
                  </w:tcPr>
                  <w:p w14:paraId="31332E7E" w14:textId="77777777" w:rsidR="00973CEA" w:rsidRDefault="00973CEA">
                    <w:pPr>
                      <w:pStyle w:val="Bibliography"/>
                      <w:rPr>
                        <w:noProof/>
                      </w:rPr>
                    </w:pPr>
                    <w:r>
                      <w:rPr>
                        <w:noProof/>
                      </w:rPr>
                      <w:t xml:space="preserve">[7] </w:t>
                    </w:r>
                  </w:p>
                </w:tc>
                <w:tc>
                  <w:tcPr>
                    <w:tcW w:w="0" w:type="auto"/>
                    <w:hideMark/>
                  </w:tcPr>
                  <w:p w14:paraId="138B6F84" w14:textId="77777777" w:rsidR="00973CEA" w:rsidRDefault="00973CEA">
                    <w:pPr>
                      <w:pStyle w:val="Bibliography"/>
                      <w:rPr>
                        <w:noProof/>
                      </w:rPr>
                    </w:pPr>
                    <w:r>
                      <w:rPr>
                        <w:noProof/>
                      </w:rPr>
                      <w:t>T. Conversations, "Rest API with JSON," Technology Conversations, 2016. [Online]. Available: https://technologyconversations.com/2014/08/12/rest-api-with-json/. [Accessed 09 03 2018].</w:t>
                    </w:r>
                  </w:p>
                </w:tc>
              </w:tr>
            </w:tbl>
            <w:p w14:paraId="66A11534" w14:textId="77777777" w:rsidR="00973CEA" w:rsidRDefault="00973CEA">
              <w:pPr>
                <w:divId w:val="1132135846"/>
                <w:rPr>
                  <w:rFonts w:eastAsia="Times New Roman"/>
                  <w:noProof/>
                </w:rPr>
              </w:pPr>
            </w:p>
            <w:p w14:paraId="75729F41" w14:textId="77777777" w:rsidR="009E75CB" w:rsidRDefault="009E75CB">
              <w:r>
                <w:rPr>
                  <w:b/>
                  <w:bCs/>
                  <w:noProof/>
                </w:rPr>
                <w:fldChar w:fldCharType="end"/>
              </w:r>
            </w:p>
          </w:sdtContent>
        </w:sdt>
      </w:sdtContent>
    </w:sdt>
    <w:p w14:paraId="49546B03" w14:textId="77777777" w:rsidR="009E75CB" w:rsidRPr="009E75CB" w:rsidRDefault="009E75CB" w:rsidP="009E75CB">
      <w:pPr>
        <w:pStyle w:val="Heading1"/>
      </w:pPr>
    </w:p>
    <w:sectPr w:rsidR="009E75CB" w:rsidRPr="009E75CB" w:rsidSect="003859FF">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6096"/>
    <w:multiLevelType w:val="hybridMultilevel"/>
    <w:tmpl w:val="48040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2C61"/>
    <w:multiLevelType w:val="hybridMultilevel"/>
    <w:tmpl w:val="B8A8A1B0"/>
    <w:lvl w:ilvl="0" w:tplc="9CF601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A"/>
    <w:rsid w:val="00117E38"/>
    <w:rsid w:val="001D573E"/>
    <w:rsid w:val="00290025"/>
    <w:rsid w:val="002A3BF1"/>
    <w:rsid w:val="003A648A"/>
    <w:rsid w:val="00640E2E"/>
    <w:rsid w:val="00673365"/>
    <w:rsid w:val="007B209D"/>
    <w:rsid w:val="008D09CD"/>
    <w:rsid w:val="00973CEA"/>
    <w:rsid w:val="009D6436"/>
    <w:rsid w:val="009E4EA0"/>
    <w:rsid w:val="009E75CB"/>
    <w:rsid w:val="00B070CB"/>
    <w:rsid w:val="00B47FDA"/>
    <w:rsid w:val="00C56E62"/>
    <w:rsid w:val="00CA5AF8"/>
    <w:rsid w:val="00D958CD"/>
    <w:rsid w:val="00EF558B"/>
    <w:rsid w:val="00F8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9D33"/>
  <w15:chartTrackingRefBased/>
  <w15:docId w15:val="{5BA98A3C-11FF-489E-9522-CD618F1D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D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837F2"/>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F837F2"/>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47FD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F2"/>
    <w:rPr>
      <w:rFonts w:asciiTheme="majorHAnsi" w:eastAsiaTheme="majorEastAsia" w:hAnsiTheme="majorHAnsi" w:cstheme="majorBidi"/>
      <w:sz w:val="32"/>
      <w:szCs w:val="32"/>
      <w:lang w:val="en-CA"/>
    </w:rPr>
  </w:style>
  <w:style w:type="character" w:customStyle="1" w:styleId="Heading2Char">
    <w:name w:val="Heading 2 Char"/>
    <w:basedOn w:val="DefaultParagraphFont"/>
    <w:link w:val="Heading2"/>
    <w:uiPriority w:val="9"/>
    <w:semiHidden/>
    <w:rsid w:val="00F837F2"/>
    <w:rPr>
      <w:rFonts w:asciiTheme="majorHAnsi" w:eastAsiaTheme="majorEastAsia" w:hAnsiTheme="majorHAnsi" w:cstheme="majorBidi"/>
      <w:sz w:val="26"/>
      <w:szCs w:val="26"/>
      <w:lang w:val="en-CA"/>
    </w:rPr>
  </w:style>
  <w:style w:type="character" w:customStyle="1" w:styleId="Heading3Char">
    <w:name w:val="Heading 3 Char"/>
    <w:basedOn w:val="DefaultParagraphFont"/>
    <w:link w:val="Heading3"/>
    <w:uiPriority w:val="9"/>
    <w:rsid w:val="00B47FDA"/>
    <w:rPr>
      <w:rFonts w:asciiTheme="majorHAnsi" w:eastAsiaTheme="majorEastAsia" w:hAnsiTheme="majorHAnsi" w:cstheme="majorBidi"/>
      <w:b/>
      <w:bCs/>
      <w:color w:val="4472C4" w:themeColor="accent1"/>
      <w:sz w:val="24"/>
      <w:szCs w:val="24"/>
    </w:rPr>
  </w:style>
  <w:style w:type="table" w:styleId="TableGrid">
    <w:name w:val="Table Grid"/>
    <w:basedOn w:val="TableNormal"/>
    <w:uiPriority w:val="59"/>
    <w:rsid w:val="00B47FD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E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2E"/>
    <w:rPr>
      <w:rFonts w:ascii="Segoe UI" w:eastAsiaTheme="minorEastAsia" w:hAnsi="Segoe UI" w:cs="Segoe UI"/>
      <w:sz w:val="18"/>
      <w:szCs w:val="18"/>
    </w:rPr>
  </w:style>
  <w:style w:type="paragraph" w:styleId="Bibliography">
    <w:name w:val="Bibliography"/>
    <w:basedOn w:val="Normal"/>
    <w:next w:val="Normal"/>
    <w:uiPriority w:val="37"/>
    <w:unhideWhenUsed/>
    <w:rsid w:val="009E75CB"/>
  </w:style>
  <w:style w:type="paragraph" w:styleId="ListParagraph">
    <w:name w:val="List Paragraph"/>
    <w:basedOn w:val="Normal"/>
    <w:uiPriority w:val="34"/>
    <w:qFormat/>
    <w:rsid w:val="001D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90309">
      <w:bodyDiv w:val="1"/>
      <w:marLeft w:val="0"/>
      <w:marRight w:val="0"/>
      <w:marTop w:val="0"/>
      <w:marBottom w:val="0"/>
      <w:divBdr>
        <w:top w:val="none" w:sz="0" w:space="0" w:color="auto"/>
        <w:left w:val="none" w:sz="0" w:space="0" w:color="auto"/>
        <w:bottom w:val="none" w:sz="0" w:space="0" w:color="auto"/>
        <w:right w:val="none" w:sz="0" w:space="0" w:color="auto"/>
      </w:divBdr>
    </w:div>
    <w:div w:id="1132135846">
      <w:bodyDiv w:val="1"/>
      <w:marLeft w:val="0"/>
      <w:marRight w:val="0"/>
      <w:marTop w:val="0"/>
      <w:marBottom w:val="0"/>
      <w:divBdr>
        <w:top w:val="none" w:sz="0" w:space="0" w:color="auto"/>
        <w:left w:val="none" w:sz="0" w:space="0" w:color="auto"/>
        <w:bottom w:val="none" w:sz="0" w:space="0" w:color="auto"/>
        <w:right w:val="none" w:sz="0" w:space="0" w:color="auto"/>
      </w:divBdr>
    </w:div>
    <w:div w:id="1527212691">
      <w:bodyDiv w:val="1"/>
      <w:marLeft w:val="0"/>
      <w:marRight w:val="0"/>
      <w:marTop w:val="0"/>
      <w:marBottom w:val="0"/>
      <w:divBdr>
        <w:top w:val="none" w:sz="0" w:space="0" w:color="auto"/>
        <w:left w:val="none" w:sz="0" w:space="0" w:color="auto"/>
        <w:bottom w:val="none" w:sz="0" w:space="0" w:color="auto"/>
        <w:right w:val="none" w:sz="0" w:space="0" w:color="auto"/>
      </w:divBdr>
    </w:div>
    <w:div w:id="20031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RMa17</b:Tag>
    <b:SourceType>InternetSite</b:SourceType>
    <b:Guid>{58294EF1-1754-48D0-93BF-59CB148D04B5}</b:Guid>
    <b:Author>
      <b:Author>
        <b:NameList>
          <b:Person>
            <b:Last>Fernandes</b:Last>
            <b:First>R.</b:First>
            <b:Middle>Martinho</b:Middle>
          </b:Person>
        </b:NameList>
      </b:Author>
    </b:Author>
    <b:Title>Stack Overflow</b:Title>
    <b:ProductionCompany>Stack Exchange Inc</b:ProductionCompany>
    <b:Year>2017</b:Year>
    <b:Month>January</b:Month>
    <b:Day>9</b:Day>
    <b:YearAccessed>2018</b:YearAccessed>
    <b:MonthAccessed>03</b:MonthAccessed>
    <b:DayAccessed>08</b:DayAccessed>
    <b:URL>https://stackoverflow.com/questions/6264249/how-does-the-compilation-linking-process-work</b:URL>
    <b:RefOrder>1</b:RefOrder>
  </b:Source>
  <b:Source>
    <b:Tag>Mar16</b:Tag>
    <b:SourceType>InternetSite</b:SourceType>
    <b:Guid>{F1E8191A-2DC7-4E78-8602-6F7907A807CE}</b:Guid>
    <b:Author>
      <b:Author>
        <b:NameList>
          <b:Person>
            <b:Last>Rouse</b:Last>
            <b:First>Margaret</b:First>
          </b:Person>
        </b:NameList>
      </b:Author>
    </b:Author>
    <b:Title>UUID - What is it</b:Title>
    <b:ProductionCompany>MicroServices</b:ProductionCompany>
    <b:Year>2016</b:Year>
    <b:YearAccessed>2018</b:YearAccessed>
    <b:MonthAccessed>03</b:MonthAccessed>
    <b:DayAccessed>09</b:DayAccessed>
    <b:URL>http://searchmicroservices.techtarget.com/definition/UUID-Universal-Unique-Identifier</b:URL>
    <b:RefOrder>2</b:RefOrder>
  </b:Source>
  <b:Source>
    <b:Tag>Mar161</b:Tag>
    <b:SourceType>InternetSite</b:SourceType>
    <b:Guid>{511BA590-753F-45D2-A244-0AD10B1D5193}</b:Guid>
    <b:Author>
      <b:Author>
        <b:NameList>
          <b:Person>
            <b:Last>Rouse</b:Last>
            <b:First>Margret</b:First>
          </b:Person>
        </b:NameList>
      </b:Author>
    </b:Author>
    <b:Title>SMTP - What is it</b:Title>
    <b:ProductionCompany>SearExchange</b:ProductionCompany>
    <b:Year>2016</b:Year>
    <b:YearAccessed>2018</b:YearAccessed>
    <b:MonthAccessed>03</b:MonthAccessed>
    <b:DayAccessed>09</b:DayAccessed>
    <b:URL>http://searchexchange.techtarget.com/definition/SMTP</b:URL>
    <b:RefOrder>3</b:RefOrder>
  </b:Source>
  <b:Source>
    <b:Tag>Ind15</b:Tag>
    <b:SourceType>InternetSite</b:SourceType>
    <b:Guid>{0AC59E17-C2D6-43B2-86A0-86D582C533CB}</b:Guid>
    <b:Author>
      <b:Author>
        <b:NameList>
          <b:Person>
            <b:Last>University</b:Last>
            <b:First>Indiana</b:First>
          </b:Person>
        </b:NameList>
      </b:Author>
    </b:Author>
    <b:Title>Use FTP to transfer files</b:Title>
    <b:ProductionCompany>Indiana University</b:ProductionCompany>
    <b:Year>2015</b:Year>
    <b:YearAccessed>2018</b:YearAccessed>
    <b:MonthAccessed>03</b:MonthAccessed>
    <b:DayAccessed>09</b:DayAccessed>
    <b:URL>https://kb.iu.edu/d/aerg</b:URL>
    <b:RefOrder>4</b:RefOrder>
  </b:Source>
  <b:Source>
    <b:Tag>Moz15</b:Tag>
    <b:SourceType>InternetSite</b:SourceType>
    <b:Guid>{B85D4858-F3C2-421A-A5B3-18F4874BB265}</b:Guid>
    <b:Author>
      <b:Author>
        <b:NameList>
          <b:Person>
            <b:Last>Mozilla</b:Last>
          </b:Person>
        </b:NameList>
      </b:Author>
    </b:Author>
    <b:Title>HTTP</b:Title>
    <b:ProductionCompany>Mozilla</b:ProductionCompany>
    <b:Year>2015</b:Year>
    <b:YearAccessed>2018</b:YearAccessed>
    <b:MonthAccessed>03</b:MonthAccessed>
    <b:DayAccessed>09</b:DayAccessed>
    <b:URL>https://developer.mozilla.org/en-US/docs/Web/HTTP</b:URL>
    <b:RefOrder>5</b:RefOrder>
  </b:Source>
  <b:Source>
    <b:Tag>Mar162</b:Tag>
    <b:SourceType>InternetSite</b:SourceType>
    <b:Guid>{551B8D0C-71DB-474D-A8E0-2583C055B7E6}</b:Guid>
    <b:Author>
      <b:Author>
        <b:NameList>
          <b:Person>
            <b:Last>Rouse</b:Last>
            <b:First>Margret</b:First>
          </b:Person>
        </b:NameList>
      </b:Author>
    </b:Author>
    <b:Title>SOAP - What is it</b:Title>
    <b:ProductionCompany>SearchMicroServices</b:ProductionCompany>
    <b:Year>2016</b:Year>
    <b:YearAccessed>2018</b:YearAccessed>
    <b:MonthAccessed>03</b:MonthAccessed>
    <b:DayAccessed>09</b:DayAccessed>
    <b:URL>http://searchmicroservices.techtarget.com/definition/SOAP-Simple-Object-Access-Protocol</b:URL>
    <b:RefOrder>6</b:RefOrder>
  </b:Source>
  <b:Source>
    <b:Tag>Tec16</b:Tag>
    <b:SourceType>InternetSite</b:SourceType>
    <b:Guid>{70E37022-01D6-4DD4-80E3-5D634AFB2918}</b:Guid>
    <b:Author>
      <b:Author>
        <b:NameList>
          <b:Person>
            <b:Last>Conversations</b:Last>
            <b:First>Technology</b:First>
          </b:Person>
        </b:NameList>
      </b:Author>
    </b:Author>
    <b:Title>Rest API with JSON</b:Title>
    <b:ProductionCompany>Technology Conversations</b:ProductionCompany>
    <b:Year>2016</b:Year>
    <b:YearAccessed>2018</b:YearAccessed>
    <b:MonthAccessed>03</b:MonthAccessed>
    <b:DayAccessed>09</b:DayAccessed>
    <b:URL>https://technologyconversations.com/2014/08/12/rest-api-with-json/</b:URL>
    <b:RefOrder>7</b:RefOrder>
  </b:Source>
</b:Sources>
</file>

<file path=customXml/itemProps1.xml><?xml version="1.0" encoding="utf-8"?>
<ds:datastoreItem xmlns:ds="http://schemas.openxmlformats.org/officeDocument/2006/customXml" ds:itemID="{06BB20DC-C176-47F4-B7B6-D9E12369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Schmuland</dc:creator>
  <cp:keywords/>
  <dc:description/>
  <cp:lastModifiedBy>user</cp:lastModifiedBy>
  <cp:revision>7</cp:revision>
  <dcterms:created xsi:type="dcterms:W3CDTF">2018-03-08T14:44:00Z</dcterms:created>
  <dcterms:modified xsi:type="dcterms:W3CDTF">2018-03-09T20:46:00Z</dcterms:modified>
</cp:coreProperties>
</file>