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33F1E" w14:textId="77777777" w:rsidR="001B21A4" w:rsidRDefault="001B21A4">
      <w:pPr>
        <w:wordWrap/>
        <w:adjustRightInd w:val="0"/>
        <w:spacing w:after="0" w:line="240" w:lineRule="auto"/>
        <w:jc w:val="center"/>
        <w:rPr>
          <w:rFonts w:ascii="Helvetica" w:hAnsi="Helvetica" w:cs="Helvetica"/>
          <w:kern w:val="0"/>
          <w:sz w:val="24"/>
          <w:szCs w:val="24"/>
        </w:rPr>
      </w:pPr>
      <w:r>
        <w:rPr>
          <w:rFonts w:ascii="Helvetica" w:hAnsi="Helvetica" w:cs="Helvetica"/>
          <w:kern w:val="0"/>
          <w:sz w:val="24"/>
          <w:szCs w:val="24"/>
        </w:rPr>
        <w:t>ETL Project</w:t>
      </w:r>
    </w:p>
    <w:p w14:paraId="7859342B" w14:textId="77777777" w:rsidR="001B21A4" w:rsidRDefault="001B21A4">
      <w:p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JungJe Son and McKenna Miranda</w:t>
      </w:r>
    </w:p>
    <w:p w14:paraId="11334066" w14:textId="77777777" w:rsidR="001B21A4" w:rsidRDefault="001B21A4">
      <w:p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World Happiness Report and Country COVID-19 Data</w:t>
      </w:r>
    </w:p>
    <w:p w14:paraId="763A3662" w14:textId="77777777" w:rsidR="001B21A4" w:rsidRDefault="001B21A4">
      <w:pPr>
        <w:wordWrap/>
        <w:adjustRightInd w:val="0"/>
        <w:spacing w:after="0" w:line="240" w:lineRule="auto"/>
        <w:jc w:val="left"/>
        <w:rPr>
          <w:rFonts w:ascii="Helvetica" w:hAnsi="Helvetica" w:cs="Helvetica"/>
          <w:kern w:val="0"/>
          <w:sz w:val="24"/>
          <w:szCs w:val="24"/>
        </w:rPr>
      </w:pPr>
    </w:p>
    <w:p w14:paraId="324549AF" w14:textId="3501857D" w:rsidR="001B21A4" w:rsidRDefault="00286D22">
      <w:p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 xml:space="preserve">Our goal : </w:t>
      </w:r>
      <w:r w:rsidR="00F547BC">
        <w:rPr>
          <w:rFonts w:ascii="Arial" w:hAnsi="Arial" w:cs="Arial"/>
          <w:color w:val="1D1C1D"/>
          <w:sz w:val="23"/>
          <w:szCs w:val="23"/>
          <w:shd w:val="clear" w:color="auto" w:fill="F8F8F8"/>
        </w:rPr>
        <w:t xml:space="preserve">To </w:t>
      </w:r>
      <w:r w:rsidR="007178A5">
        <w:rPr>
          <w:rFonts w:ascii="Arial" w:hAnsi="Arial" w:cs="Arial"/>
          <w:color w:val="1D1C1D"/>
          <w:sz w:val="23"/>
          <w:szCs w:val="23"/>
          <w:shd w:val="clear" w:color="auto" w:fill="F8F8F8"/>
        </w:rPr>
        <w:t>see relation between covid</w:t>
      </w:r>
      <w:r w:rsidR="00F547BC">
        <w:rPr>
          <w:rFonts w:ascii="Arial" w:hAnsi="Arial" w:cs="Arial"/>
          <w:color w:val="1D1C1D"/>
          <w:sz w:val="23"/>
          <w:szCs w:val="23"/>
          <w:shd w:val="clear" w:color="auto" w:fill="F8F8F8"/>
        </w:rPr>
        <w:t>-19</w:t>
      </w:r>
      <w:r w:rsidR="007178A5">
        <w:rPr>
          <w:rFonts w:ascii="Arial" w:hAnsi="Arial" w:cs="Arial"/>
          <w:color w:val="1D1C1D"/>
          <w:sz w:val="23"/>
          <w:szCs w:val="23"/>
          <w:shd w:val="clear" w:color="auto" w:fill="F8F8F8"/>
        </w:rPr>
        <w:t xml:space="preserve"> and happiness and draw graphically using gmap</w:t>
      </w:r>
    </w:p>
    <w:p w14:paraId="2728909F" w14:textId="77777777" w:rsidR="00286D22" w:rsidRDefault="00286D22">
      <w:pPr>
        <w:wordWrap/>
        <w:adjustRightInd w:val="0"/>
        <w:spacing w:after="0" w:line="240" w:lineRule="auto"/>
        <w:jc w:val="left"/>
        <w:rPr>
          <w:rFonts w:ascii="Helvetica" w:hAnsi="Helvetica" w:cs="Helvetica"/>
          <w:kern w:val="0"/>
          <w:sz w:val="24"/>
          <w:szCs w:val="24"/>
        </w:rPr>
      </w:pPr>
    </w:p>
    <w:p w14:paraId="5A40F9A1" w14:textId="77777777" w:rsidR="00286D22" w:rsidRDefault="001B21A4" w:rsidP="00286D22">
      <w:p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Our data</w:t>
      </w:r>
      <w:r w:rsidR="00286D22">
        <w:rPr>
          <w:rFonts w:ascii="Helvetica" w:hAnsi="Helvetica" w:cs="Helvetica"/>
          <w:kern w:val="0"/>
          <w:sz w:val="24"/>
          <w:szCs w:val="24"/>
        </w:rPr>
        <w:t xml:space="preserve"> (from Kaggle and all of our files as CSV files):</w:t>
      </w:r>
    </w:p>
    <w:p w14:paraId="09B5757A" w14:textId="77777777" w:rsidR="006A6156" w:rsidRDefault="001B21A4" w:rsidP="00286D22">
      <w:pPr>
        <w:numPr>
          <w:ilvl w:val="0"/>
          <w:numId w:val="1"/>
        </w:num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Worldometer COVID-19 database</w:t>
      </w:r>
    </w:p>
    <w:p w14:paraId="11687096" w14:textId="77777777" w:rsidR="006A6156" w:rsidRDefault="001B21A4" w:rsidP="006A6156">
      <w:pPr>
        <w:numPr>
          <w:ilvl w:val="0"/>
          <w:numId w:val="1"/>
        </w:num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2019 World Happiness Report</w:t>
      </w:r>
    </w:p>
    <w:p w14:paraId="6EB3E4DC" w14:textId="77777777" w:rsidR="006A6156" w:rsidRDefault="001B21A4" w:rsidP="006A6156">
      <w:pPr>
        <w:numPr>
          <w:ilvl w:val="0"/>
          <w:numId w:val="1"/>
        </w:num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OurWorldInData COVID-19 data.</w:t>
      </w:r>
    </w:p>
    <w:p w14:paraId="065FB8DF" w14:textId="77777777" w:rsidR="00286D22" w:rsidRDefault="00286D22" w:rsidP="00286D22">
      <w:pPr>
        <w:wordWrap/>
        <w:adjustRightInd w:val="0"/>
        <w:spacing w:after="0" w:line="240" w:lineRule="auto"/>
        <w:jc w:val="left"/>
        <w:rPr>
          <w:rFonts w:ascii="Helvetica" w:hAnsi="Helvetica" w:cs="Helvetica"/>
          <w:kern w:val="0"/>
          <w:sz w:val="24"/>
          <w:szCs w:val="24"/>
        </w:rPr>
      </w:pPr>
    </w:p>
    <w:p w14:paraId="2143FAB0" w14:textId="77777777" w:rsidR="00286D22" w:rsidRDefault="00286D22" w:rsidP="00286D22">
      <w:p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 xml:space="preserve">What we did: </w:t>
      </w:r>
    </w:p>
    <w:p w14:paraId="47F4E3D7" w14:textId="77777777" w:rsidR="00286D22" w:rsidRDefault="00286D22" w:rsidP="00286D22">
      <w:pPr>
        <w:numPr>
          <w:ilvl w:val="0"/>
          <w:numId w:val="1"/>
        </w:num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We initialized our tables in pgAdmin and completed them using the engine through pandas and SQL queries on Jupyter Notebook.</w:t>
      </w:r>
    </w:p>
    <w:p w14:paraId="18D587E6" w14:textId="2E6477E6" w:rsidR="00286D22" w:rsidRDefault="006A1899" w:rsidP="00286D22">
      <w:pPr>
        <w:numPr>
          <w:ilvl w:val="0"/>
          <w:numId w:val="1"/>
        </w:numPr>
        <w:wordWrap/>
        <w:adjustRightInd w:val="0"/>
        <w:spacing w:after="0" w:line="240" w:lineRule="auto"/>
        <w:jc w:val="left"/>
        <w:rPr>
          <w:rFonts w:ascii="Helvetica" w:hAnsi="Helvetica" w:cs="Helvetica"/>
          <w:kern w:val="0"/>
          <w:sz w:val="24"/>
          <w:szCs w:val="24"/>
        </w:rPr>
      </w:pPr>
      <w:r>
        <w:rPr>
          <w:rFonts w:ascii="Helvetica" w:hAnsi="Helvetica" w:cs="Helvetica" w:hint="eastAsia"/>
          <w:kern w:val="0"/>
          <w:sz w:val="24"/>
          <w:szCs w:val="24"/>
        </w:rPr>
        <w:t>W</w:t>
      </w:r>
      <w:r>
        <w:rPr>
          <w:rFonts w:ascii="Helvetica" w:hAnsi="Helvetica" w:cs="Helvetica"/>
          <w:kern w:val="0"/>
          <w:sz w:val="24"/>
          <w:szCs w:val="24"/>
        </w:rPr>
        <w:t>e analyzed the relation between COVID data and World Happiness data and visualize it with gmap api.</w:t>
      </w:r>
    </w:p>
    <w:p w14:paraId="52CB3F65" w14:textId="77777777" w:rsidR="00286D22" w:rsidRPr="00286D22" w:rsidRDefault="00286D22" w:rsidP="00286D22">
      <w:pPr>
        <w:wordWrap/>
        <w:adjustRightInd w:val="0"/>
        <w:spacing w:after="0" w:line="240" w:lineRule="auto"/>
        <w:jc w:val="left"/>
        <w:rPr>
          <w:rFonts w:ascii="Helvetica" w:hAnsi="Helvetica" w:cs="Helvetica"/>
          <w:kern w:val="0"/>
          <w:sz w:val="24"/>
          <w:szCs w:val="24"/>
        </w:rPr>
      </w:pPr>
    </w:p>
    <w:p w14:paraId="5A4BF269" w14:textId="77777777" w:rsidR="006A6156" w:rsidRDefault="00286D22" w:rsidP="00286D22">
      <w:p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 xml:space="preserve">Issue 1: </w:t>
      </w:r>
      <w:r w:rsidR="001B21A4">
        <w:rPr>
          <w:rFonts w:ascii="Helvetica" w:hAnsi="Helvetica" w:cs="Helvetica"/>
          <w:kern w:val="0"/>
          <w:sz w:val="24"/>
          <w:szCs w:val="24"/>
        </w:rPr>
        <w:t>We had originally found the Worldometer and Happiness Report data from Kaggle. Though after working with the worldometer data and attempting to merge it with the Happiness data, we ran into value differences and had to find more appropriate as well as more recent COVID-19 data.</w:t>
      </w:r>
    </w:p>
    <w:p w14:paraId="2E9F957D" w14:textId="77777777" w:rsidR="00286D22" w:rsidRDefault="00286D22" w:rsidP="006A6156">
      <w:pPr>
        <w:wordWrap/>
        <w:adjustRightInd w:val="0"/>
        <w:spacing w:after="0" w:line="240" w:lineRule="auto"/>
        <w:jc w:val="left"/>
        <w:rPr>
          <w:rFonts w:ascii="Helvetica" w:hAnsi="Helvetica" w:cs="Helvetica"/>
          <w:kern w:val="0"/>
          <w:sz w:val="24"/>
          <w:szCs w:val="24"/>
        </w:rPr>
      </w:pPr>
    </w:p>
    <w:p w14:paraId="3B36B31A" w14:textId="77777777" w:rsidR="001B21A4" w:rsidRDefault="00286D22" w:rsidP="006A6156">
      <w:p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 xml:space="preserve">Issue 2: </w:t>
      </w:r>
      <w:r w:rsidR="001B21A4">
        <w:rPr>
          <w:rFonts w:ascii="Helvetica" w:hAnsi="Helvetica" w:cs="Helvetica"/>
          <w:kern w:val="0"/>
          <w:sz w:val="24"/>
          <w:szCs w:val="24"/>
        </w:rPr>
        <w:t>The complete COVID-19 files were organized by date, beginning in December of 2019 (when the first global case of COVID-19 was recorded).  Because of this, there were roughly twenty-three thousand rows of data.</w:t>
      </w:r>
    </w:p>
    <w:p w14:paraId="3C81CC5B" w14:textId="77777777" w:rsidR="001B21A4" w:rsidRDefault="001B21A4">
      <w:pPr>
        <w:wordWrap/>
        <w:adjustRightInd w:val="0"/>
        <w:spacing w:after="0" w:line="240" w:lineRule="auto"/>
        <w:jc w:val="left"/>
        <w:rPr>
          <w:rFonts w:ascii="Helvetica" w:hAnsi="Helvetica" w:cs="Helvetica"/>
          <w:kern w:val="0"/>
          <w:sz w:val="24"/>
          <w:szCs w:val="24"/>
        </w:rPr>
      </w:pPr>
    </w:p>
    <w:p w14:paraId="5A8985B7" w14:textId="77777777" w:rsidR="00286D22" w:rsidRDefault="00286D22" w:rsidP="00286D22">
      <w:p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 xml:space="preserve">Resolution on issue 1: </w:t>
      </w:r>
      <w:r w:rsidR="001B21A4">
        <w:rPr>
          <w:rFonts w:ascii="Helvetica" w:hAnsi="Helvetica" w:cs="Helvetica"/>
          <w:kern w:val="0"/>
          <w:sz w:val="24"/>
          <w:szCs w:val="24"/>
        </w:rPr>
        <w:t>We found a country code data frame which consisted of known aliases of countries so we could combine the data and use a singular country code to merge the data-frames without error.</w:t>
      </w:r>
    </w:p>
    <w:p w14:paraId="68DBA255" w14:textId="77777777" w:rsidR="00286D22" w:rsidRDefault="00286D22" w:rsidP="00286D22">
      <w:pPr>
        <w:wordWrap/>
        <w:adjustRightInd w:val="0"/>
        <w:spacing w:after="0" w:line="240" w:lineRule="auto"/>
        <w:jc w:val="left"/>
        <w:rPr>
          <w:rFonts w:ascii="Helvetica" w:hAnsi="Helvetica" w:cs="Helvetica"/>
          <w:kern w:val="0"/>
          <w:sz w:val="24"/>
          <w:szCs w:val="24"/>
        </w:rPr>
      </w:pPr>
    </w:p>
    <w:p w14:paraId="4CEF8373" w14:textId="77777777" w:rsidR="00286D22" w:rsidRDefault="00286D22" w:rsidP="00286D22">
      <w:p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Resolution on issue 2: Luckily, the Total Cases per country were recorded daily as a consecutive sum so we took from the absolute latest date (June 14</w:t>
      </w:r>
      <w:r>
        <w:rPr>
          <w:rFonts w:ascii="Helvetica" w:hAnsi="Helvetica" w:cs="Helvetica"/>
          <w:kern w:val="0"/>
          <w:sz w:val="24"/>
          <w:szCs w:val="24"/>
          <w:vertAlign w:val="superscript"/>
        </w:rPr>
        <w:t>th</w:t>
      </w:r>
      <w:r>
        <w:rPr>
          <w:rFonts w:ascii="Helvetica" w:hAnsi="Helvetica" w:cs="Helvetica"/>
          <w:kern w:val="0"/>
          <w:sz w:val="24"/>
          <w:szCs w:val="24"/>
        </w:rPr>
        <w:t>,2020).</w:t>
      </w:r>
    </w:p>
    <w:p w14:paraId="1B92B430" w14:textId="77777777" w:rsidR="00286D22" w:rsidRPr="00286D22" w:rsidRDefault="00286D22" w:rsidP="00286D22">
      <w:pPr>
        <w:wordWrap/>
        <w:adjustRightInd w:val="0"/>
        <w:spacing w:after="0" w:line="240" w:lineRule="auto"/>
        <w:jc w:val="left"/>
        <w:rPr>
          <w:rFonts w:ascii="Helvetica" w:hAnsi="Helvetica" w:cs="Helvetica"/>
          <w:kern w:val="0"/>
          <w:sz w:val="24"/>
          <w:szCs w:val="24"/>
        </w:rPr>
      </w:pPr>
    </w:p>
    <w:p w14:paraId="66174E02" w14:textId="489586A9" w:rsidR="001B21A4" w:rsidRDefault="006A1899" w:rsidP="00286D22">
      <w:p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 xml:space="preserve">How </w:t>
      </w:r>
      <w:r w:rsidR="00286D22">
        <w:rPr>
          <w:rFonts w:ascii="Helvetica" w:hAnsi="Helvetica" w:cs="Helvetica"/>
          <w:kern w:val="0"/>
          <w:sz w:val="24"/>
          <w:szCs w:val="24"/>
        </w:rPr>
        <w:t xml:space="preserve">we analyzed : </w:t>
      </w:r>
      <w:r w:rsidR="001B21A4">
        <w:rPr>
          <w:rFonts w:ascii="Helvetica" w:hAnsi="Helvetica" w:cs="Helvetica"/>
          <w:kern w:val="0"/>
          <w:sz w:val="24"/>
          <w:szCs w:val="24"/>
        </w:rPr>
        <w:t>Once we had finally had a consistent value for our countries, we were able to load the countries through gmaps’ GeoJSON so we could visualize the rankings on a world map. Our completed analysis used pandas, sqlalchemy, matplotlib, and gmaps.</w:t>
      </w:r>
    </w:p>
    <w:p w14:paraId="271881E3" w14:textId="77777777" w:rsidR="001B21A4" w:rsidRDefault="001B21A4">
      <w:pPr>
        <w:wordWrap/>
        <w:adjustRightInd w:val="0"/>
        <w:spacing w:after="0" w:line="240" w:lineRule="auto"/>
        <w:jc w:val="left"/>
        <w:rPr>
          <w:rFonts w:ascii="Helvetica" w:hAnsi="Helvetica" w:cs="Helvetica"/>
          <w:kern w:val="0"/>
          <w:sz w:val="24"/>
          <w:szCs w:val="24"/>
        </w:rPr>
      </w:pPr>
    </w:p>
    <w:p w14:paraId="720741A4" w14:textId="77777777" w:rsidR="006A1899" w:rsidRDefault="006A1899">
      <w:p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 xml:space="preserve">What we analyzed : </w:t>
      </w:r>
    </w:p>
    <w:p w14:paraId="2D4863A8" w14:textId="77777777" w:rsidR="006A1899" w:rsidRDefault="001B21A4" w:rsidP="006A1899">
      <w:pPr>
        <w:numPr>
          <w:ilvl w:val="0"/>
          <w:numId w:val="1"/>
        </w:num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Our final database consisted of our initial columns from both the COVID-19 data and World Happiness report as well as a ranking we created ourselves.</w:t>
      </w:r>
    </w:p>
    <w:p w14:paraId="620C65B6" w14:textId="77777777" w:rsidR="006A1899" w:rsidRDefault="001B21A4" w:rsidP="006A1899">
      <w:pPr>
        <w:numPr>
          <w:ilvl w:val="0"/>
          <w:numId w:val="1"/>
        </w:num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The Happiness data consisted of a ranking: 1-142 countries ranked by how happy they were found.</w:t>
      </w:r>
    </w:p>
    <w:p w14:paraId="6FDA1FF1" w14:textId="77777777" w:rsidR="006A1899" w:rsidRDefault="001B21A4" w:rsidP="006A1899">
      <w:pPr>
        <w:numPr>
          <w:ilvl w:val="0"/>
          <w:numId w:val="1"/>
        </w:num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We wanted to emulate this ranking with our COVID-19 data.</w:t>
      </w:r>
    </w:p>
    <w:p w14:paraId="3920617B" w14:textId="77777777" w:rsidR="006A1899" w:rsidRDefault="001B21A4" w:rsidP="006A1899">
      <w:pPr>
        <w:numPr>
          <w:ilvl w:val="0"/>
          <w:numId w:val="1"/>
        </w:num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 xml:space="preserve">We did this by calculating the rank of each country by its “Total Cases Per </w:t>
      </w:r>
      <w:r>
        <w:rPr>
          <w:rFonts w:ascii="Helvetica" w:hAnsi="Helvetica" w:cs="Helvetica"/>
          <w:kern w:val="0"/>
          <w:sz w:val="24"/>
          <w:szCs w:val="24"/>
        </w:rPr>
        <w:lastRenderedPageBreak/>
        <w:t>Million”.</w:t>
      </w:r>
    </w:p>
    <w:p w14:paraId="1FF6763E" w14:textId="77777777" w:rsidR="006A1899" w:rsidRDefault="001B21A4" w:rsidP="006A1899">
      <w:pPr>
        <w:numPr>
          <w:ilvl w:val="0"/>
          <w:numId w:val="1"/>
        </w:num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We found this to be a representative sample of COVID-19’s effect on the country.</w:t>
      </w:r>
    </w:p>
    <w:p w14:paraId="723BAF2A" w14:textId="5758AC8D" w:rsidR="001B21A4" w:rsidRDefault="001B21A4" w:rsidP="006A1899">
      <w:pPr>
        <w:numPr>
          <w:ilvl w:val="0"/>
          <w:numId w:val="1"/>
        </w:numPr>
        <w:wordWrap/>
        <w:adjustRightInd w:val="0"/>
        <w:spacing w:after="0" w:line="240" w:lineRule="auto"/>
        <w:jc w:val="left"/>
        <w:rPr>
          <w:rFonts w:ascii="Helvetica" w:hAnsi="Helvetica" w:cs="Helvetica"/>
          <w:kern w:val="0"/>
          <w:sz w:val="24"/>
          <w:szCs w:val="24"/>
        </w:rPr>
      </w:pPr>
      <w:r>
        <w:rPr>
          <w:rFonts w:ascii="Helvetica" w:hAnsi="Helvetica" w:cs="Helvetica"/>
          <w:kern w:val="0"/>
          <w:sz w:val="24"/>
          <w:szCs w:val="24"/>
        </w:rPr>
        <w:t xml:space="preserve">By doing this we were able to create a rank of each country’s COVID-19 effect on a scale of 0-10; 0 being the least amount of cases per million, 10 being the most amount of cases per million. </w:t>
      </w:r>
    </w:p>
    <w:p w14:paraId="7FE08512" w14:textId="77777777" w:rsidR="00F547BC" w:rsidRDefault="00F547BC" w:rsidP="00F547BC">
      <w:pPr>
        <w:wordWrap/>
        <w:adjustRightInd w:val="0"/>
        <w:spacing w:after="0" w:line="240" w:lineRule="auto"/>
        <w:jc w:val="left"/>
        <w:rPr>
          <w:rFonts w:ascii="Helvetica" w:hAnsi="Helvetica" w:cs="Helvetica" w:hint="eastAsia"/>
          <w:kern w:val="0"/>
          <w:sz w:val="24"/>
          <w:szCs w:val="24"/>
        </w:rPr>
      </w:pPr>
    </w:p>
    <w:p w14:paraId="76BBC5F5" w14:textId="295B3EBB" w:rsidR="001B21A4" w:rsidRDefault="00DD2E69" w:rsidP="00F547BC">
      <w:pPr>
        <w:wordWrap/>
        <w:adjustRightInd w:val="0"/>
        <w:spacing w:after="0" w:line="240" w:lineRule="auto"/>
        <w:jc w:val="center"/>
        <w:rPr>
          <w:rFonts w:ascii="Helvetica" w:hAnsi="Helvetica" w:cs="Helvetica"/>
          <w:kern w:val="0"/>
          <w:sz w:val="24"/>
          <w:szCs w:val="24"/>
        </w:rPr>
      </w:pPr>
      <w:r>
        <w:rPr>
          <w:rFonts w:ascii="Helvetica" w:hAnsi="Helvetica" w:cs="Helvetica"/>
          <w:noProof/>
          <w:kern w:val="0"/>
          <w:sz w:val="24"/>
          <w:szCs w:val="24"/>
        </w:rPr>
        <w:drawing>
          <wp:inline distT="0" distB="0" distL="0" distR="0" wp14:anchorId="2BC8AA3B" wp14:editId="7950BC78">
            <wp:extent cx="4100830" cy="273177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0830" cy="2731770"/>
                    </a:xfrm>
                    <a:prstGeom prst="rect">
                      <a:avLst/>
                    </a:prstGeom>
                    <a:noFill/>
                    <a:ln>
                      <a:noFill/>
                    </a:ln>
                  </pic:spPr>
                </pic:pic>
              </a:graphicData>
            </a:graphic>
          </wp:inline>
        </w:drawing>
      </w:r>
    </w:p>
    <w:p w14:paraId="5964BACA" w14:textId="77777777" w:rsidR="007178A5" w:rsidRPr="006A1899" w:rsidRDefault="007178A5">
      <w:pPr>
        <w:wordWrap/>
        <w:adjustRightInd w:val="0"/>
        <w:spacing w:after="0" w:line="240" w:lineRule="auto"/>
        <w:jc w:val="left"/>
        <w:rPr>
          <w:rFonts w:ascii="Helvetica" w:hAnsi="Helvetica" w:cs="Helvetica" w:hint="eastAsia"/>
          <w:kern w:val="0"/>
          <w:sz w:val="24"/>
          <w:szCs w:val="24"/>
        </w:rPr>
      </w:pPr>
    </w:p>
    <w:p w14:paraId="1CA630D5" w14:textId="7355221C" w:rsidR="001B21A4" w:rsidRDefault="00DD2E69" w:rsidP="007178A5">
      <w:pPr>
        <w:wordWrap/>
        <w:adjustRightInd w:val="0"/>
        <w:spacing w:after="0" w:line="240" w:lineRule="auto"/>
        <w:jc w:val="center"/>
        <w:rPr>
          <w:rFonts w:ascii="Helvetica" w:hAnsi="Helvetica" w:cs="Helvetica"/>
          <w:kern w:val="0"/>
          <w:sz w:val="24"/>
          <w:szCs w:val="24"/>
        </w:rPr>
      </w:pPr>
      <w:r>
        <w:rPr>
          <w:rFonts w:ascii="Helvetica" w:hAnsi="Helvetica" w:cs="Helvetica"/>
          <w:noProof/>
          <w:kern w:val="0"/>
          <w:sz w:val="24"/>
          <w:szCs w:val="24"/>
        </w:rPr>
        <w:drawing>
          <wp:inline distT="0" distB="0" distL="0" distR="0" wp14:anchorId="0844E02F" wp14:editId="68612F01">
            <wp:extent cx="5617210" cy="335661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7210" cy="3356610"/>
                    </a:xfrm>
                    <a:prstGeom prst="rect">
                      <a:avLst/>
                    </a:prstGeom>
                    <a:noFill/>
                    <a:ln>
                      <a:noFill/>
                    </a:ln>
                  </pic:spPr>
                </pic:pic>
              </a:graphicData>
            </a:graphic>
          </wp:inline>
        </w:drawing>
      </w:r>
    </w:p>
    <w:sectPr w:rsidR="001B21A4">
      <w:pgSz w:w="12240" w:h="15840"/>
      <w:pgMar w:top="1701"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656B6"/>
    <w:multiLevelType w:val="hybridMultilevel"/>
    <w:tmpl w:val="31E81476"/>
    <w:lvl w:ilvl="0" w:tplc="954C03E2">
      <w:numFmt w:val="bullet"/>
      <w:lvlText w:val=""/>
      <w:lvlJc w:val="left"/>
      <w:pPr>
        <w:ind w:left="1440" w:hanging="360"/>
      </w:pPr>
      <w:rPr>
        <w:rFonts w:ascii="Wingdings" w:eastAsiaTheme="minorEastAsia" w:hAnsi="Wingdings" w:hint="default"/>
      </w:rPr>
    </w:lvl>
    <w:lvl w:ilvl="1" w:tplc="04090003" w:tentative="1">
      <w:start w:val="1"/>
      <w:numFmt w:val="bullet"/>
      <w:lvlText w:val=""/>
      <w:lvlJc w:val="left"/>
      <w:pPr>
        <w:ind w:left="1880" w:hanging="400"/>
      </w:pPr>
      <w:rPr>
        <w:rFonts w:ascii="Wingdings" w:hAnsi="Wingdings" w:hint="default"/>
      </w:rPr>
    </w:lvl>
    <w:lvl w:ilvl="2" w:tplc="04090005" w:tentative="1">
      <w:start w:val="1"/>
      <w:numFmt w:val="bullet"/>
      <w:lvlText w:val=""/>
      <w:lvlJc w:val="left"/>
      <w:pPr>
        <w:ind w:left="2280" w:hanging="400"/>
      </w:pPr>
      <w:rPr>
        <w:rFonts w:ascii="Wingdings" w:hAnsi="Wingdings" w:hint="default"/>
      </w:rPr>
    </w:lvl>
    <w:lvl w:ilvl="3" w:tplc="04090001" w:tentative="1">
      <w:start w:val="1"/>
      <w:numFmt w:val="bullet"/>
      <w:lvlText w:val=""/>
      <w:lvlJc w:val="left"/>
      <w:pPr>
        <w:ind w:left="2680" w:hanging="400"/>
      </w:pPr>
      <w:rPr>
        <w:rFonts w:ascii="Wingdings" w:hAnsi="Wingdings" w:hint="default"/>
      </w:rPr>
    </w:lvl>
    <w:lvl w:ilvl="4" w:tplc="04090003" w:tentative="1">
      <w:start w:val="1"/>
      <w:numFmt w:val="bullet"/>
      <w:lvlText w:val=""/>
      <w:lvlJc w:val="left"/>
      <w:pPr>
        <w:ind w:left="3080" w:hanging="400"/>
      </w:pPr>
      <w:rPr>
        <w:rFonts w:ascii="Wingdings" w:hAnsi="Wingdings" w:hint="default"/>
      </w:rPr>
    </w:lvl>
    <w:lvl w:ilvl="5" w:tplc="04090005" w:tentative="1">
      <w:start w:val="1"/>
      <w:numFmt w:val="bullet"/>
      <w:lvlText w:val=""/>
      <w:lvlJc w:val="left"/>
      <w:pPr>
        <w:ind w:left="3480" w:hanging="400"/>
      </w:pPr>
      <w:rPr>
        <w:rFonts w:ascii="Wingdings" w:hAnsi="Wingdings" w:hint="default"/>
      </w:rPr>
    </w:lvl>
    <w:lvl w:ilvl="6" w:tplc="04090001" w:tentative="1">
      <w:start w:val="1"/>
      <w:numFmt w:val="bullet"/>
      <w:lvlText w:val=""/>
      <w:lvlJc w:val="left"/>
      <w:pPr>
        <w:ind w:left="3880" w:hanging="400"/>
      </w:pPr>
      <w:rPr>
        <w:rFonts w:ascii="Wingdings" w:hAnsi="Wingdings" w:hint="default"/>
      </w:rPr>
    </w:lvl>
    <w:lvl w:ilvl="7" w:tplc="04090003" w:tentative="1">
      <w:start w:val="1"/>
      <w:numFmt w:val="bullet"/>
      <w:lvlText w:val=""/>
      <w:lvlJc w:val="left"/>
      <w:pPr>
        <w:ind w:left="4280" w:hanging="400"/>
      </w:pPr>
      <w:rPr>
        <w:rFonts w:ascii="Wingdings" w:hAnsi="Wingdings" w:hint="default"/>
      </w:rPr>
    </w:lvl>
    <w:lvl w:ilvl="8" w:tplc="04090005" w:tentative="1">
      <w:start w:val="1"/>
      <w:numFmt w:val="bullet"/>
      <w:lvlText w:val=""/>
      <w:lvlJc w:val="left"/>
      <w:pPr>
        <w:ind w:left="4680" w:hanging="400"/>
      </w:pPr>
      <w:rPr>
        <w:rFonts w:ascii="Wingdings" w:hAnsi="Wingdings" w:hint="default"/>
      </w:rPr>
    </w:lvl>
  </w:abstractNum>
  <w:abstractNum w:abstractNumId="1" w15:restartNumberingAfterBreak="0">
    <w:nsid w:val="505B796B"/>
    <w:multiLevelType w:val="hybridMultilevel"/>
    <w:tmpl w:val="8B9A345A"/>
    <w:lvl w:ilvl="0" w:tplc="0A524A52">
      <w:numFmt w:val="bullet"/>
      <w:lvlText w:val="-"/>
      <w:lvlJc w:val="left"/>
      <w:pPr>
        <w:ind w:left="1080" w:hanging="360"/>
      </w:pPr>
      <w:rPr>
        <w:rFonts w:ascii="Helvetica" w:eastAsiaTheme="minorEastAsia" w:hAnsi="Helvetica"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 w15:restartNumberingAfterBreak="0">
    <w:nsid w:val="722A1042"/>
    <w:multiLevelType w:val="hybridMultilevel"/>
    <w:tmpl w:val="130AD45E"/>
    <w:lvl w:ilvl="0" w:tplc="ED86F15C">
      <w:numFmt w:val="bullet"/>
      <w:lvlText w:val=""/>
      <w:lvlJc w:val="left"/>
      <w:pPr>
        <w:ind w:left="760" w:hanging="360"/>
      </w:pPr>
      <w:rPr>
        <w:rFonts w:ascii="Wingdings" w:eastAsiaTheme="minorEastAsia"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56"/>
    <w:rsid w:val="001B21A4"/>
    <w:rsid w:val="00286D22"/>
    <w:rsid w:val="00375D7D"/>
    <w:rsid w:val="006A1899"/>
    <w:rsid w:val="006A6156"/>
    <w:rsid w:val="007178A5"/>
    <w:rsid w:val="00DD2E69"/>
    <w:rsid w:val="00F547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6F3179"/>
  <w14:defaultImageDpi w14:val="0"/>
  <w15:docId w15:val="{8A985383-607C-4B3F-8590-24879538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kern w:val="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2041</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Jungje</dc:creator>
  <cp:keywords/>
  <dc:description/>
  <cp:lastModifiedBy>Son Jungje</cp:lastModifiedBy>
  <cp:revision>2</cp:revision>
  <dcterms:created xsi:type="dcterms:W3CDTF">2020-06-16T04:07:00Z</dcterms:created>
  <dcterms:modified xsi:type="dcterms:W3CDTF">2020-06-16T04:07:00Z</dcterms:modified>
</cp:coreProperties>
</file>