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0"/>
            </w:rPr>
            <w:alias w:val="Título de la entrada de blog"/>
            <w:id w:val="89512082"/>
            <w:placeholder>
              <w:docPart w:val="89512082"/>
            </w:placeholder>
            <w:dataBinding w:xpath="/ns0:BlogPostInfo/ns0:PostTitle" w:storeItemID="{64F3F02E-186A-4DB6-9D40-26B5ABE221E0}"/>
            <w:text/>
          </w:sdtPr>
          <w:sdtContent>
            <w:p w:rsidR="00C124D0" w:rsidRDefault="00946587">
              <w:pPr>
                <w:pStyle w:val="Publishwithline"/>
              </w:pPr>
              <w:r w:rsidRPr="00946587"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0"/>
                </w:rPr>
                <w:t xml:space="preserve">                   Tabla 1: Aves anilladas en la campaña.</w:t>
              </w:r>
            </w:p>
          </w:sdtContent>
        </w:sdt>
        <w:p w:rsidR="00C124D0" w:rsidRDefault="00C124D0">
          <w:pPr>
            <w:pStyle w:val="underline"/>
          </w:pPr>
        </w:p>
        <w:p w:rsidR="00C124D0" w:rsidRDefault="007558E3">
          <w:pPr>
            <w:pStyle w:val="PadderBetweenControlandBody"/>
          </w:pPr>
        </w:p>
      </w:sdtContent>
    </w:sdt>
    <w:tbl>
      <w:tblPr>
        <w:tblW w:w="10064" w:type="dxa"/>
        <w:tblInd w:w="496" w:type="dxa"/>
        <w:tblCellMar>
          <w:left w:w="70" w:type="dxa"/>
          <w:right w:w="70" w:type="dxa"/>
        </w:tblCellMar>
        <w:tblLook w:val="04A0"/>
      </w:tblPr>
      <w:tblGrid>
        <w:gridCol w:w="2425"/>
        <w:gridCol w:w="1134"/>
        <w:gridCol w:w="992"/>
        <w:gridCol w:w="615"/>
        <w:gridCol w:w="2079"/>
        <w:gridCol w:w="1030"/>
        <w:gridCol w:w="1027"/>
        <w:gridCol w:w="762"/>
      </w:tblGrid>
      <w:tr w:rsidR="00946587" w:rsidRPr="00037B9B" w:rsidTr="00264CE0">
        <w:trPr>
          <w:trHeight w:val="24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FFFFFF"/>
                <w:sz w:val="18"/>
                <w:szCs w:val="18"/>
              </w:rPr>
            </w:pPr>
            <w:r w:rsidRPr="0088047A">
              <w:rPr>
                <w:color w:val="FFFFFF"/>
                <w:sz w:val="18"/>
                <w:szCs w:val="18"/>
              </w:rPr>
              <w:t>ESPECIE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center"/>
              <w:rPr>
                <w:color w:val="FFFFFF"/>
                <w:sz w:val="18"/>
                <w:szCs w:val="18"/>
              </w:rPr>
            </w:pPr>
            <w:r w:rsidRPr="0088047A">
              <w:rPr>
                <w:color w:val="FFFFFF"/>
                <w:sz w:val="18"/>
                <w:szCs w:val="18"/>
              </w:rPr>
              <w:t>EL ACEBUCHAL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center"/>
              <w:rPr>
                <w:color w:val="FFFFFF"/>
                <w:sz w:val="18"/>
                <w:szCs w:val="18"/>
              </w:rPr>
            </w:pPr>
            <w:r w:rsidRPr="0088047A">
              <w:rPr>
                <w:color w:val="FFFFFF"/>
                <w:sz w:val="18"/>
                <w:szCs w:val="18"/>
              </w:rPr>
              <w:t>RIO GUADAIRA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center"/>
              <w:rPr>
                <w:color w:val="FFFFFF"/>
                <w:sz w:val="18"/>
                <w:szCs w:val="18"/>
              </w:rPr>
            </w:pPr>
            <w:r w:rsidRPr="0088047A">
              <w:rPr>
                <w:color w:val="FFFFFF"/>
                <w:sz w:val="18"/>
                <w:szCs w:val="18"/>
              </w:rPr>
              <w:t>TOTAL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FFFFFF"/>
                <w:sz w:val="18"/>
                <w:szCs w:val="18"/>
              </w:rPr>
            </w:pPr>
            <w:r w:rsidRPr="0088047A">
              <w:rPr>
                <w:color w:val="FFFFFF"/>
                <w:sz w:val="18"/>
                <w:szCs w:val="18"/>
              </w:rPr>
              <w:t>ESPECIE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center"/>
              <w:rPr>
                <w:color w:val="FFFFFF"/>
                <w:sz w:val="18"/>
                <w:szCs w:val="18"/>
              </w:rPr>
            </w:pPr>
            <w:r w:rsidRPr="0088047A">
              <w:rPr>
                <w:color w:val="FFFFFF"/>
                <w:sz w:val="18"/>
                <w:szCs w:val="18"/>
              </w:rPr>
              <w:t>EL ACEBUCHAL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vAlign w:val="bottom"/>
            <w:hideMark/>
          </w:tcPr>
          <w:p w:rsidR="00946587" w:rsidRPr="0088047A" w:rsidRDefault="00946587" w:rsidP="00AB60C3">
            <w:pPr>
              <w:spacing w:after="0"/>
              <w:jc w:val="center"/>
              <w:rPr>
                <w:color w:val="FFFFFF"/>
                <w:sz w:val="18"/>
                <w:szCs w:val="18"/>
              </w:rPr>
            </w:pPr>
            <w:r w:rsidRPr="0088047A">
              <w:rPr>
                <w:color w:val="FFFFFF"/>
                <w:sz w:val="18"/>
                <w:szCs w:val="18"/>
              </w:rPr>
              <w:t>RIO GUADAIRA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center"/>
              <w:rPr>
                <w:color w:val="FFFFFF"/>
                <w:sz w:val="18"/>
                <w:szCs w:val="18"/>
              </w:rPr>
            </w:pPr>
            <w:r w:rsidRPr="0088047A">
              <w:rPr>
                <w:color w:val="FFFFFF"/>
                <w:sz w:val="18"/>
                <w:szCs w:val="18"/>
              </w:rPr>
              <w:t>TOTAL</w:t>
            </w:r>
          </w:p>
        </w:tc>
      </w:tr>
      <w:tr w:rsidR="00946587" w:rsidRPr="00037B9B" w:rsidTr="00264CE0">
        <w:trPr>
          <w:trHeight w:val="24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Acrocephalus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arundinaceus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25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33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Locustella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naevia</w:t>
            </w:r>
            <w:proofErr w:type="spellEnd"/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6</w:t>
            </w:r>
          </w:p>
        </w:tc>
      </w:tr>
      <w:tr w:rsidR="00946587" w:rsidRPr="00037B9B" w:rsidTr="00264CE0">
        <w:trPr>
          <w:trHeight w:val="24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Acrocephalus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schoenobaenus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86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116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Luscinia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megarhynchos</w:t>
            </w:r>
            <w:proofErr w:type="spellEnd"/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131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45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176</w:t>
            </w:r>
          </w:p>
        </w:tc>
      </w:tr>
      <w:tr w:rsidR="00946587" w:rsidRPr="00037B9B" w:rsidTr="00264CE0">
        <w:trPr>
          <w:trHeight w:val="24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Acrocephalus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scirpaceus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220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665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885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Luscinia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svecica</w:t>
            </w:r>
            <w:proofErr w:type="spellEnd"/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9</w:t>
            </w:r>
          </w:p>
        </w:tc>
      </w:tr>
      <w:tr w:rsidR="00946587" w:rsidRPr="00037B9B" w:rsidTr="00264CE0">
        <w:trPr>
          <w:trHeight w:val="24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 xml:space="preserve">Alcedo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atthis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Merops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apiaster</w:t>
            </w:r>
            <w:proofErr w:type="spellEnd"/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2</w:t>
            </w:r>
          </w:p>
        </w:tc>
      </w:tr>
      <w:tr w:rsidR="00946587" w:rsidRPr="00037B9B" w:rsidTr="00264CE0">
        <w:trPr>
          <w:trHeight w:val="24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Alectoris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rufa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Miliaria calandra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31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35</w:t>
            </w:r>
          </w:p>
        </w:tc>
      </w:tr>
      <w:tr w:rsidR="00946587" w:rsidRPr="00037B9B" w:rsidTr="00264CE0">
        <w:trPr>
          <w:trHeight w:val="24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Amandava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amandava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Motacilla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flava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9</w:t>
            </w:r>
          </w:p>
        </w:tc>
      </w:tr>
      <w:tr w:rsidR="00946587" w:rsidRPr="00037B9B" w:rsidTr="00264CE0">
        <w:trPr>
          <w:trHeight w:val="24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Anthus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trivialis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Muscicapa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striata</w:t>
            </w:r>
            <w:proofErr w:type="spellEnd"/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</w:t>
            </w:r>
          </w:p>
        </w:tc>
      </w:tr>
      <w:tr w:rsidR="00946587" w:rsidRPr="00037B9B" w:rsidTr="00264CE0">
        <w:trPr>
          <w:trHeight w:val="24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Burhinus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oedicnemus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Orioulus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oriolus</w:t>
            </w:r>
            <w:proofErr w:type="spellEnd"/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2</w:t>
            </w:r>
          </w:p>
        </w:tc>
      </w:tr>
      <w:tr w:rsidR="00946587" w:rsidRPr="00037B9B" w:rsidTr="00264CE0">
        <w:trPr>
          <w:trHeight w:val="24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Caprimulgus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ruficollis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Otus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scop</w:t>
            </w:r>
            <w:proofErr w:type="spellEnd"/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</w:t>
            </w:r>
          </w:p>
        </w:tc>
      </w:tr>
      <w:tr w:rsidR="00946587" w:rsidRPr="00037B9B" w:rsidTr="00264CE0">
        <w:trPr>
          <w:trHeight w:val="24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Carduelis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cannabina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Parus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major</w:t>
            </w:r>
            <w:proofErr w:type="spellEnd"/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5</w:t>
            </w:r>
          </w:p>
        </w:tc>
      </w:tr>
      <w:tr w:rsidR="00946587" w:rsidRPr="00037B9B" w:rsidTr="00264CE0">
        <w:trPr>
          <w:trHeight w:val="24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Carduelis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carduelis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Passer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domesticus</w:t>
            </w:r>
            <w:proofErr w:type="spellEnd"/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29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35</w:t>
            </w:r>
          </w:p>
        </w:tc>
      </w:tr>
      <w:tr w:rsidR="00946587" w:rsidRPr="00037B9B" w:rsidTr="00264CE0">
        <w:trPr>
          <w:trHeight w:val="24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Carduelis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chloris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28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95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Passer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hispaniolensis</w:t>
            </w:r>
            <w:proofErr w:type="spellEnd"/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70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77</w:t>
            </w:r>
          </w:p>
        </w:tc>
      </w:tr>
      <w:tr w:rsidR="00946587" w:rsidRPr="00037B9B" w:rsidTr="00264CE0">
        <w:trPr>
          <w:trHeight w:val="24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Cettia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cetti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24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Phoenicurus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phoenicurus</w:t>
            </w:r>
            <w:proofErr w:type="spellEnd"/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12</w:t>
            </w:r>
          </w:p>
        </w:tc>
      </w:tr>
      <w:tr w:rsidR="00946587" w:rsidRPr="00037B9B" w:rsidTr="00264CE0">
        <w:trPr>
          <w:trHeight w:val="24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Cisticola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juncidis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Phylloscopus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bonelli</w:t>
            </w:r>
            <w:proofErr w:type="spellEnd"/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6</w:t>
            </w:r>
          </w:p>
        </w:tc>
      </w:tr>
      <w:tr w:rsidR="00946587" w:rsidRPr="00037B9B" w:rsidTr="00264CE0">
        <w:trPr>
          <w:trHeight w:val="24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Clamator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glandarius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Phylloscopus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collybita</w:t>
            </w:r>
            <w:proofErr w:type="spellEnd"/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21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30</w:t>
            </w:r>
          </w:p>
        </w:tc>
      </w:tr>
      <w:tr w:rsidR="00946587" w:rsidRPr="00037B9B" w:rsidTr="00264CE0">
        <w:trPr>
          <w:trHeight w:val="24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Coturnix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coturnix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Phylloscopus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sibilatrix</w:t>
            </w:r>
            <w:proofErr w:type="spellEnd"/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</w:t>
            </w:r>
          </w:p>
        </w:tc>
      </w:tr>
      <w:tr w:rsidR="00946587" w:rsidRPr="00037B9B" w:rsidTr="00264CE0">
        <w:trPr>
          <w:trHeight w:val="24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Delichon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urbica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Phylloscopus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trochilus</w:t>
            </w:r>
            <w:proofErr w:type="spellEnd"/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81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35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116</w:t>
            </w:r>
          </w:p>
        </w:tc>
      </w:tr>
      <w:tr w:rsidR="00946587" w:rsidRPr="00037B9B" w:rsidTr="00264CE0">
        <w:trPr>
          <w:trHeight w:val="24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Erithacus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rubecula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Remiz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pendulinus</w:t>
            </w:r>
            <w:proofErr w:type="spellEnd"/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11</w:t>
            </w:r>
          </w:p>
        </w:tc>
      </w:tr>
      <w:tr w:rsidR="00946587" w:rsidRPr="00037B9B" w:rsidTr="00264CE0">
        <w:trPr>
          <w:trHeight w:val="24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Estrilda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astrild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Riparia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riparia</w:t>
            </w:r>
            <w:proofErr w:type="spellEnd"/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6</w:t>
            </w:r>
          </w:p>
        </w:tc>
      </w:tr>
      <w:tr w:rsidR="00946587" w:rsidRPr="00037B9B" w:rsidTr="00264CE0">
        <w:trPr>
          <w:trHeight w:val="24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Euplectes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afer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106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106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Saxicola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rubetra</w:t>
            </w:r>
            <w:proofErr w:type="spellEnd"/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2</w:t>
            </w:r>
          </w:p>
        </w:tc>
      </w:tr>
      <w:tr w:rsidR="00946587" w:rsidRPr="00037B9B" w:rsidTr="00264CE0">
        <w:trPr>
          <w:trHeight w:val="24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Ficedula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hypoleuca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Serinus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serinus</w:t>
            </w:r>
            <w:proofErr w:type="spellEnd"/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23</w:t>
            </w:r>
          </w:p>
        </w:tc>
      </w:tr>
      <w:tr w:rsidR="00946587" w:rsidRPr="00037B9B" w:rsidTr="00264CE0">
        <w:trPr>
          <w:trHeight w:val="24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Galerida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cristata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Strunus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unicolor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11</w:t>
            </w:r>
          </w:p>
        </w:tc>
      </w:tr>
      <w:tr w:rsidR="00946587" w:rsidRPr="00037B9B" w:rsidTr="00264CE0">
        <w:trPr>
          <w:trHeight w:val="24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Gallinago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gallinago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 xml:space="preserve">Sylvia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atricapilla</w:t>
            </w:r>
            <w:proofErr w:type="spellEnd"/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67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74</w:t>
            </w:r>
          </w:p>
        </w:tc>
      </w:tr>
      <w:tr w:rsidR="00946587" w:rsidRPr="00037B9B" w:rsidTr="00264CE0">
        <w:trPr>
          <w:trHeight w:val="24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Gallinula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chloropus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 xml:space="preserve">Sylvia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borin</w:t>
            </w:r>
            <w:proofErr w:type="spellEnd"/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45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49</w:t>
            </w:r>
          </w:p>
        </w:tc>
      </w:tr>
      <w:tr w:rsidR="00946587" w:rsidRPr="00037B9B" w:rsidTr="00264CE0">
        <w:trPr>
          <w:trHeight w:val="24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Hippolais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pallida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 xml:space="preserve">Sylvia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cantillans</w:t>
            </w:r>
            <w:proofErr w:type="spellEnd"/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12</w:t>
            </w:r>
          </w:p>
        </w:tc>
      </w:tr>
      <w:tr w:rsidR="00946587" w:rsidRPr="00037B9B" w:rsidTr="00264CE0">
        <w:trPr>
          <w:trHeight w:val="24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Hippolais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polyglotta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85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 xml:space="preserve">Sylvia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communis</w:t>
            </w:r>
            <w:proofErr w:type="spellEnd"/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73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24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97</w:t>
            </w:r>
          </w:p>
        </w:tc>
      </w:tr>
      <w:tr w:rsidR="00946587" w:rsidRPr="00037B9B" w:rsidTr="00264CE0">
        <w:trPr>
          <w:trHeight w:val="24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Hirundo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daurica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 xml:space="preserve">Sylvia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hortensis</w:t>
            </w:r>
            <w:proofErr w:type="spellEnd"/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9</w:t>
            </w:r>
          </w:p>
        </w:tc>
      </w:tr>
      <w:tr w:rsidR="00946587" w:rsidRPr="00037B9B" w:rsidTr="00264CE0">
        <w:trPr>
          <w:trHeight w:val="24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Hirundo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rustica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151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153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304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Tringa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ochropus</w:t>
            </w:r>
            <w:proofErr w:type="spellEnd"/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</w:t>
            </w:r>
          </w:p>
        </w:tc>
      </w:tr>
      <w:tr w:rsidR="00946587" w:rsidRPr="00037B9B" w:rsidTr="00264CE0">
        <w:trPr>
          <w:trHeight w:val="24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Ixobrichus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minutus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Turdus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merula</w:t>
            </w:r>
            <w:proofErr w:type="spellEnd"/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20</w:t>
            </w:r>
          </w:p>
        </w:tc>
      </w:tr>
      <w:tr w:rsidR="00946587" w:rsidRPr="00037B9B" w:rsidTr="00264CE0">
        <w:trPr>
          <w:trHeight w:val="24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Jynx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torquilla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Turdus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philomelos</w:t>
            </w:r>
            <w:proofErr w:type="spellEnd"/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6</w:t>
            </w:r>
          </w:p>
        </w:tc>
      </w:tr>
      <w:tr w:rsidR="00946587" w:rsidRPr="00037B9B" w:rsidTr="00264CE0">
        <w:trPr>
          <w:trHeight w:val="24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88047A">
              <w:rPr>
                <w:color w:val="000000"/>
                <w:sz w:val="18"/>
                <w:szCs w:val="18"/>
              </w:rPr>
              <w:t>Lanius</w:t>
            </w:r>
            <w:proofErr w:type="spellEnd"/>
            <w:r w:rsidRPr="0088047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senator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61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 xml:space="preserve">Upupa </w:t>
            </w:r>
            <w:proofErr w:type="spellStart"/>
            <w:r w:rsidRPr="0088047A">
              <w:rPr>
                <w:color w:val="000000"/>
                <w:sz w:val="18"/>
                <w:szCs w:val="18"/>
              </w:rPr>
              <w:t>epops</w:t>
            </w:r>
            <w:proofErr w:type="spellEnd"/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4</w:t>
            </w:r>
          </w:p>
        </w:tc>
      </w:tr>
      <w:tr w:rsidR="00946587" w:rsidRPr="00037B9B" w:rsidTr="00264CE0">
        <w:trPr>
          <w:trHeight w:val="24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rPr>
                <w:color w:val="000000"/>
                <w:sz w:val="18"/>
                <w:szCs w:val="18"/>
              </w:rPr>
            </w:pPr>
            <w:r w:rsidRPr="0088047A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 w:rsidRPr="0088047A">
              <w:rPr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b/>
                <w:color w:val="000000"/>
                <w:sz w:val="24"/>
                <w:szCs w:val="18"/>
              </w:rPr>
            </w:pPr>
            <w:r w:rsidRPr="0088047A">
              <w:rPr>
                <w:b/>
                <w:color w:val="000000"/>
                <w:sz w:val="24"/>
                <w:szCs w:val="18"/>
              </w:rPr>
              <w:t>1331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b/>
                <w:color w:val="000000"/>
                <w:sz w:val="24"/>
                <w:szCs w:val="18"/>
              </w:rPr>
            </w:pPr>
            <w:r w:rsidRPr="0088047A">
              <w:rPr>
                <w:b/>
                <w:color w:val="000000"/>
                <w:sz w:val="24"/>
                <w:szCs w:val="18"/>
              </w:rPr>
              <w:t>1367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946587" w:rsidRPr="0088047A" w:rsidRDefault="00946587" w:rsidP="0088047A">
            <w:pPr>
              <w:spacing w:after="0"/>
              <w:jc w:val="right"/>
              <w:rPr>
                <w:b/>
                <w:color w:val="000000"/>
                <w:sz w:val="24"/>
                <w:szCs w:val="18"/>
              </w:rPr>
            </w:pPr>
            <w:r w:rsidRPr="0088047A">
              <w:rPr>
                <w:b/>
                <w:color w:val="000000"/>
                <w:sz w:val="24"/>
                <w:szCs w:val="18"/>
              </w:rPr>
              <w:t>2698</w:t>
            </w:r>
          </w:p>
        </w:tc>
      </w:tr>
    </w:tbl>
    <w:p w:rsidR="00946587" w:rsidRDefault="00946587" w:rsidP="00264CE0">
      <w:pPr>
        <w:tabs>
          <w:tab w:val="left" w:pos="4995"/>
        </w:tabs>
      </w:pPr>
    </w:p>
    <w:p w:rsidR="00946587" w:rsidRPr="00264CE0" w:rsidRDefault="00946587" w:rsidP="00264CE0">
      <w:pPr>
        <w:tabs>
          <w:tab w:val="left" w:pos="4995"/>
        </w:tabs>
        <w:jc w:val="center"/>
        <w:rPr>
          <w:b/>
          <w:color w:val="943634"/>
        </w:rPr>
      </w:pPr>
      <w:r>
        <w:t xml:space="preserve">                   </w:t>
      </w:r>
      <w:r w:rsidRPr="00264CE0">
        <w:rPr>
          <w:b/>
          <w:color w:val="943634"/>
          <w:sz w:val="32"/>
        </w:rPr>
        <w:t>Tabla 1: Aves anilladas en la campaña.</w:t>
      </w:r>
    </w:p>
    <w:p w:rsidR="00946587" w:rsidRDefault="00946587" w:rsidP="0088047A">
      <w:pPr>
        <w:ind w:left="-993"/>
      </w:pPr>
    </w:p>
    <w:p w:rsidR="00C124D0" w:rsidRDefault="00C124D0"/>
    <w:sectPr w:rsidR="00C124D0" w:rsidSect="00C124D0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attachedTemplate r:id="rId1"/>
  <w:defaultTabStop w:val="720"/>
  <w:hyphenationZone w:val="425"/>
  <w:characterSpacingControl w:val="doNotCompress"/>
  <w:savePreviewPicture/>
  <w:compat>
    <w:useFELayout/>
  </w:compat>
  <w:docVars>
    <w:docVar w:name="Blog" w:val="1"/>
  </w:docVars>
  <w:rsids>
    <w:rsidRoot w:val="00946587"/>
    <w:rsid w:val="004F7BD8"/>
    <w:rsid w:val="00562299"/>
    <w:rsid w:val="007558E3"/>
    <w:rsid w:val="00946587"/>
    <w:rsid w:val="00AB60C3"/>
    <w:rsid w:val="00C124D0"/>
    <w:rsid w:val="00DE6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s-ES" w:eastAsia="es-E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1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946587"/>
  </w:style>
  <w:style w:type="paragraph" w:styleId="Ttulo1">
    <w:name w:val="heading 1"/>
    <w:basedOn w:val="Normal"/>
    <w:next w:val="Normal"/>
    <w:uiPriority w:val="5"/>
    <w:qFormat/>
    <w:rsid w:val="00C124D0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Ttulo2">
    <w:name w:val="heading 2"/>
    <w:basedOn w:val="Normal"/>
    <w:next w:val="Normal"/>
    <w:uiPriority w:val="6"/>
    <w:qFormat/>
    <w:rsid w:val="00C124D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Ttulo3">
    <w:name w:val="heading 3"/>
    <w:basedOn w:val="Normal"/>
    <w:next w:val="Normal"/>
    <w:uiPriority w:val="7"/>
    <w:qFormat/>
    <w:rsid w:val="00C124D0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Ttulo4">
    <w:name w:val="heading 4"/>
    <w:basedOn w:val="Normal"/>
    <w:next w:val="Normal"/>
    <w:uiPriority w:val="8"/>
    <w:qFormat/>
    <w:rsid w:val="00C124D0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Ttulo5">
    <w:name w:val="heading 5"/>
    <w:basedOn w:val="Normal"/>
    <w:next w:val="Normal"/>
    <w:uiPriority w:val="9"/>
    <w:qFormat/>
    <w:rsid w:val="00C124D0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Ttulo6">
    <w:name w:val="heading 6"/>
    <w:basedOn w:val="Normal"/>
    <w:next w:val="Normal"/>
    <w:uiPriority w:val="10"/>
    <w:qFormat/>
    <w:rsid w:val="00C124D0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C124D0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C124D0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C124D0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C124D0"/>
    <w:rPr>
      <w:color w:val="808080"/>
    </w:rPr>
  </w:style>
  <w:style w:type="paragraph" w:customStyle="1" w:styleId="Account">
    <w:name w:val="Account"/>
    <w:semiHidden/>
    <w:rsid w:val="00C124D0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C124D0"/>
  </w:style>
  <w:style w:type="paragraph" w:styleId="Prrafodelista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C124D0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C124D0"/>
    <w:pPr>
      <w:spacing w:after="120"/>
    </w:pPr>
    <w:rPr>
      <w:sz w:val="2"/>
      <w:szCs w:val="2"/>
    </w:rPr>
  </w:style>
  <w:style w:type="character" w:styleId="nfasis">
    <w:name w:val="Emphasis"/>
    <w:basedOn w:val="Fuentedeprrafopredeter"/>
    <w:uiPriority w:val="22"/>
    <w:qFormat/>
    <w:rsid w:val="00C124D0"/>
    <w:rPr>
      <w:i/>
      <w:iCs/>
    </w:rPr>
  </w:style>
  <w:style w:type="character" w:styleId="Textoennegrita">
    <w:name w:val="Strong"/>
    <w:basedOn w:val="Fuentedeprrafopredeter"/>
    <w:uiPriority w:val="22"/>
    <w:qFormat/>
    <w:rsid w:val="00C124D0"/>
    <w:rPr>
      <w:b/>
      <w:bCs/>
    </w:rPr>
  </w:style>
  <w:style w:type="paragraph" w:customStyle="1" w:styleId="underline">
    <w:name w:val="underline"/>
    <w:semiHidden/>
    <w:rsid w:val="00C124D0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Cita">
    <w:name w:val="Quote"/>
    <w:basedOn w:val="Normal"/>
    <w:next w:val="Normal"/>
    <w:uiPriority w:val="1"/>
    <w:qFormat/>
    <w:rsid w:val="00C124D0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Textodeglobo">
    <w:name w:val="Balloon Text"/>
    <w:basedOn w:val="Normal"/>
    <w:link w:val="TextodegloboCar"/>
    <w:uiPriority w:val="99"/>
    <w:semiHidden/>
    <w:rsid w:val="0094658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65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308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321E5"/>
    <w:rsid w:val="00760E97"/>
    <w:rsid w:val="008A70C1"/>
    <w:rsid w:val="009321E5"/>
    <w:rsid w:val="00C51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E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A70C1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                   Tabla 1: Aves anilladas en la campaña.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64F3F02E-186A-4DB6-9D40-26B5ABE221E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2</TotalTime>
  <Pages>1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Vazquez</dc:creator>
  <cp:keywords/>
  <dc:description/>
  <cp:lastModifiedBy>Manuel Vazquez</cp:lastModifiedBy>
  <cp:revision>5</cp:revision>
  <dcterms:created xsi:type="dcterms:W3CDTF">2011-06-09T15:13:00Z</dcterms:created>
  <dcterms:modified xsi:type="dcterms:W3CDTF">2011-06-09T15:34:00Z</dcterms:modified>
</cp:coreProperties>
</file>