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7B1F" w14:textId="0423902F" w:rsidR="002F3995" w:rsidRPr="005824D5" w:rsidRDefault="00834F34" w:rsidP="002F3995">
      <w:pPr>
        <w:jc w:val="center"/>
        <w:rPr>
          <w:rFonts w:ascii="Calibri" w:hAnsi="Calibri" w:cs="Arial"/>
          <w:b/>
          <w:sz w:val="28"/>
          <w:szCs w:val="28"/>
        </w:rPr>
      </w:pPr>
      <w:r w:rsidRPr="005824D5">
        <w:rPr>
          <w:rFonts w:ascii="Calibri" w:hAnsi="Calibri" w:cs="Arial"/>
          <w:b/>
          <w:sz w:val="28"/>
          <w:szCs w:val="28"/>
        </w:rPr>
        <w:t>A review</w:t>
      </w:r>
      <w:r w:rsidR="00C9569C" w:rsidRPr="005824D5">
        <w:rPr>
          <w:rFonts w:ascii="Calibri" w:hAnsi="Calibri" w:cs="Arial"/>
          <w:b/>
          <w:sz w:val="28"/>
          <w:szCs w:val="28"/>
        </w:rPr>
        <w:t xml:space="preserve"> and analysis</w:t>
      </w:r>
      <w:r w:rsidRPr="005824D5">
        <w:rPr>
          <w:rFonts w:ascii="Calibri" w:hAnsi="Calibri" w:cs="Arial"/>
          <w:b/>
          <w:sz w:val="28"/>
          <w:szCs w:val="28"/>
        </w:rPr>
        <w:t xml:space="preserve"> of</w:t>
      </w:r>
      <w:r w:rsidR="00F25EAF">
        <w:rPr>
          <w:rFonts w:ascii="Calibri" w:hAnsi="Calibri" w:cs="Arial"/>
          <w:b/>
          <w:sz w:val="28"/>
          <w:szCs w:val="28"/>
        </w:rPr>
        <w:t xml:space="preserve"> </w:t>
      </w:r>
      <w:r w:rsidR="00B5103C">
        <w:rPr>
          <w:rFonts w:ascii="Calibri" w:hAnsi="Calibri" w:cs="Arial"/>
          <w:b/>
          <w:sz w:val="28"/>
          <w:szCs w:val="28"/>
        </w:rPr>
        <w:t>t</w:t>
      </w:r>
      <w:r w:rsidR="00F25EAF">
        <w:rPr>
          <w:rFonts w:ascii="Calibri" w:hAnsi="Calibri" w:cs="Arial"/>
          <w:b/>
          <w:sz w:val="28"/>
          <w:szCs w:val="28"/>
        </w:rPr>
        <w:t xml:space="preserve">he Histogram of Oriented Gradient </w:t>
      </w:r>
      <w:r w:rsidR="004661AC">
        <w:rPr>
          <w:rFonts w:ascii="Calibri" w:hAnsi="Calibri" w:cs="Arial"/>
          <w:b/>
          <w:sz w:val="28"/>
          <w:szCs w:val="28"/>
        </w:rPr>
        <w:t>T</w:t>
      </w:r>
      <w:r w:rsidR="00F25EAF">
        <w:rPr>
          <w:rFonts w:ascii="Calibri" w:hAnsi="Calibri" w:cs="Arial"/>
          <w:b/>
          <w:sz w:val="28"/>
          <w:szCs w:val="28"/>
        </w:rPr>
        <w:t>echnique for</w:t>
      </w:r>
      <w:r w:rsidRPr="005824D5">
        <w:rPr>
          <w:rFonts w:ascii="Calibri" w:hAnsi="Calibri" w:cs="Arial"/>
          <w:b/>
          <w:sz w:val="28"/>
          <w:szCs w:val="28"/>
        </w:rPr>
        <w:t xml:space="preserve"> </w:t>
      </w:r>
      <w:r w:rsidR="009204B4" w:rsidRPr="005824D5">
        <w:rPr>
          <w:rFonts w:ascii="Calibri" w:hAnsi="Calibri" w:cs="Arial"/>
          <w:b/>
          <w:sz w:val="28"/>
          <w:szCs w:val="28"/>
        </w:rPr>
        <w:t>Pedestrian Detection</w:t>
      </w:r>
      <w:r w:rsidR="00F25EAF">
        <w:rPr>
          <w:rFonts w:ascii="Calibri" w:hAnsi="Calibri" w:cs="Arial"/>
          <w:b/>
          <w:sz w:val="28"/>
          <w:szCs w:val="28"/>
        </w:rPr>
        <w:t xml:space="preserve"> in</w:t>
      </w:r>
      <w:r w:rsidR="005824D5" w:rsidRPr="005824D5">
        <w:rPr>
          <w:rFonts w:ascii="Calibri" w:hAnsi="Calibri" w:cs="Arial"/>
          <w:b/>
          <w:sz w:val="28"/>
          <w:szCs w:val="28"/>
        </w:rPr>
        <w:t xml:space="preserve"> Autonomous Vehicle Systems</w:t>
      </w:r>
    </w:p>
    <w:p w14:paraId="523A84A6" w14:textId="2B0D50FB" w:rsidR="00792FA2" w:rsidRDefault="002F3995" w:rsidP="00792FA2">
      <w:pPr>
        <w:jc w:val="center"/>
        <w:rPr>
          <w:rFonts w:ascii="Calibri" w:hAnsi="Calibri" w:cs="Arial"/>
          <w:sz w:val="20"/>
          <w:szCs w:val="20"/>
        </w:rPr>
      </w:pPr>
      <w:r w:rsidRPr="00465EF8">
        <w:rPr>
          <w:rFonts w:ascii="Calibri" w:hAnsi="Calibri" w:cs="Arial"/>
          <w:sz w:val="20"/>
          <w:szCs w:val="20"/>
        </w:rPr>
        <w:t>Matthew Clark</w:t>
      </w:r>
    </w:p>
    <w:p w14:paraId="2232C83A" w14:textId="77777777" w:rsidR="00792FA2" w:rsidRPr="00792FA2" w:rsidRDefault="00792FA2" w:rsidP="003210B6">
      <w:pPr>
        <w:pBdr>
          <w:top w:val="single" w:sz="12" w:space="1" w:color="auto"/>
        </w:pBdr>
        <w:rPr>
          <w:rFonts w:ascii="Calibri" w:hAnsi="Calibri" w:cs="Arial"/>
          <w:sz w:val="20"/>
          <w:szCs w:val="20"/>
        </w:rPr>
      </w:pPr>
    </w:p>
    <w:p w14:paraId="1EF1D9EA" w14:textId="41C046ED" w:rsidR="00A3450F" w:rsidRDefault="00113A11" w:rsidP="00B22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  <w:r w:rsidR="00B222F3" w:rsidRPr="00D31765">
        <w:rPr>
          <w:rFonts w:ascii="Arial" w:hAnsi="Arial" w:cs="Arial"/>
          <w:sz w:val="24"/>
          <w:szCs w:val="24"/>
        </w:rPr>
        <w:t>: In recent years, due to significant improvements</w:t>
      </w:r>
      <w:r w:rsidR="00FF6079">
        <w:rPr>
          <w:rFonts w:ascii="Arial" w:hAnsi="Arial" w:cs="Arial"/>
          <w:sz w:val="24"/>
          <w:szCs w:val="24"/>
        </w:rPr>
        <w:t xml:space="preserve"> </w:t>
      </w:r>
      <w:r w:rsidR="001E4BDD">
        <w:rPr>
          <w:rFonts w:ascii="Arial" w:hAnsi="Arial" w:cs="Arial"/>
          <w:sz w:val="24"/>
          <w:szCs w:val="24"/>
        </w:rPr>
        <w:t>of</w:t>
      </w:r>
      <w:r w:rsidR="00B222F3" w:rsidRPr="00D31765">
        <w:rPr>
          <w:rFonts w:ascii="Arial" w:hAnsi="Arial" w:cs="Arial"/>
          <w:sz w:val="24"/>
          <w:szCs w:val="24"/>
        </w:rPr>
        <w:t xml:space="preserve"> sensor</w:t>
      </w:r>
      <w:r w:rsidR="001E4BDD">
        <w:rPr>
          <w:rFonts w:ascii="Arial" w:hAnsi="Arial" w:cs="Arial"/>
          <w:sz w:val="24"/>
          <w:szCs w:val="24"/>
        </w:rPr>
        <w:t>s,</w:t>
      </w:r>
      <w:r w:rsidR="00B222F3" w:rsidRPr="00D31765">
        <w:rPr>
          <w:rFonts w:ascii="Arial" w:hAnsi="Arial" w:cs="Arial"/>
          <w:sz w:val="24"/>
          <w:szCs w:val="24"/>
        </w:rPr>
        <w:t xml:space="preserve"> </w:t>
      </w:r>
      <w:r w:rsidR="00D46F70">
        <w:rPr>
          <w:rFonts w:ascii="Arial" w:hAnsi="Arial" w:cs="Arial"/>
          <w:sz w:val="24"/>
          <w:szCs w:val="24"/>
        </w:rPr>
        <w:t>processors</w:t>
      </w:r>
      <w:r w:rsidR="001E4BDD">
        <w:rPr>
          <w:rFonts w:ascii="Arial" w:hAnsi="Arial" w:cs="Arial"/>
          <w:sz w:val="24"/>
          <w:szCs w:val="24"/>
        </w:rPr>
        <w:t xml:space="preserve">, </w:t>
      </w:r>
      <w:r w:rsidR="00B222F3" w:rsidRPr="00D31765">
        <w:rPr>
          <w:rFonts w:ascii="Arial" w:hAnsi="Arial" w:cs="Arial"/>
          <w:sz w:val="24"/>
          <w:szCs w:val="24"/>
        </w:rPr>
        <w:t xml:space="preserve">and </w:t>
      </w:r>
      <w:r w:rsidR="00D46F70">
        <w:rPr>
          <w:rFonts w:ascii="Arial" w:hAnsi="Arial" w:cs="Arial"/>
          <w:sz w:val="24"/>
          <w:szCs w:val="24"/>
        </w:rPr>
        <w:t>image processing techniques</w:t>
      </w:r>
      <w:r w:rsidR="00B222F3" w:rsidRPr="00D31765">
        <w:rPr>
          <w:rFonts w:ascii="Arial" w:hAnsi="Arial" w:cs="Arial"/>
          <w:sz w:val="24"/>
          <w:szCs w:val="24"/>
        </w:rPr>
        <w:t xml:space="preserve">, major milestones have been made in the field of autonomous vehicles. As a result, the automotive industry and consumers have developed a deep interest in the substantial socioeconomic impact autonomous vehicles </w:t>
      </w:r>
      <w:r w:rsidR="00B222F3">
        <w:rPr>
          <w:rFonts w:ascii="Arial" w:hAnsi="Arial" w:cs="Arial"/>
          <w:sz w:val="24"/>
          <w:szCs w:val="24"/>
        </w:rPr>
        <w:t>have</w:t>
      </w:r>
      <w:r w:rsidR="00B222F3" w:rsidRPr="00D31765">
        <w:rPr>
          <w:rFonts w:ascii="Arial" w:hAnsi="Arial" w:cs="Arial"/>
          <w:sz w:val="24"/>
          <w:szCs w:val="24"/>
        </w:rPr>
        <w:t>.</w:t>
      </w:r>
      <w:r w:rsidR="00B222F3">
        <w:rPr>
          <w:rFonts w:ascii="Arial" w:hAnsi="Arial" w:cs="Arial"/>
          <w:sz w:val="24"/>
          <w:szCs w:val="24"/>
        </w:rPr>
        <w:t xml:space="preserve"> </w:t>
      </w:r>
      <w:r w:rsidR="00B222F3" w:rsidRPr="00D31765">
        <w:rPr>
          <w:rFonts w:ascii="Arial" w:hAnsi="Arial" w:cs="Arial"/>
          <w:sz w:val="24"/>
          <w:szCs w:val="24"/>
        </w:rPr>
        <w:t>To realize full autonomous driving, the vehicle must have reliable object detection systems. Lidar, cameras, and other proximity sensors are used to make this possible. Much of the</w:t>
      </w:r>
      <w:r w:rsidR="00B222F3">
        <w:rPr>
          <w:rFonts w:ascii="Arial" w:hAnsi="Arial" w:cs="Arial"/>
          <w:sz w:val="24"/>
          <w:szCs w:val="24"/>
        </w:rPr>
        <w:t xml:space="preserve"> current</w:t>
      </w:r>
      <w:r w:rsidR="00B222F3" w:rsidRPr="00D31765">
        <w:rPr>
          <w:rFonts w:ascii="Arial" w:hAnsi="Arial" w:cs="Arial"/>
          <w:sz w:val="24"/>
          <w:szCs w:val="24"/>
        </w:rPr>
        <w:t xml:space="preserve"> research and development is being poured into improving the performance of </w:t>
      </w:r>
      <w:r w:rsidR="007209A4">
        <w:rPr>
          <w:rFonts w:ascii="Arial" w:hAnsi="Arial" w:cs="Arial"/>
          <w:sz w:val="24"/>
          <w:szCs w:val="24"/>
        </w:rPr>
        <w:t>object detection techniques</w:t>
      </w:r>
      <w:r w:rsidR="007F2289">
        <w:rPr>
          <w:rFonts w:ascii="Arial" w:hAnsi="Arial" w:cs="Arial"/>
          <w:sz w:val="24"/>
          <w:szCs w:val="24"/>
        </w:rPr>
        <w:t xml:space="preserve"> such as Histogram of Oriented Gradients.</w:t>
      </w:r>
      <w:r w:rsidR="00B222F3" w:rsidRPr="00D31765">
        <w:rPr>
          <w:rFonts w:ascii="Arial" w:hAnsi="Arial" w:cs="Arial"/>
          <w:sz w:val="24"/>
          <w:szCs w:val="24"/>
        </w:rPr>
        <w:t xml:space="preserve"> Detecting each type of object presents unique challenges and </w:t>
      </w:r>
      <w:r w:rsidR="00B222F3">
        <w:rPr>
          <w:rFonts w:ascii="Arial" w:hAnsi="Arial" w:cs="Arial"/>
          <w:sz w:val="24"/>
          <w:szCs w:val="24"/>
        </w:rPr>
        <w:t xml:space="preserve">requires unique </w:t>
      </w:r>
      <w:r w:rsidR="00B222F3" w:rsidRPr="00D31765">
        <w:rPr>
          <w:rFonts w:ascii="Arial" w:hAnsi="Arial" w:cs="Arial"/>
          <w:sz w:val="24"/>
          <w:szCs w:val="24"/>
        </w:rPr>
        <w:t>solutions.</w:t>
      </w:r>
      <w:r w:rsidR="008D2BFA">
        <w:rPr>
          <w:rFonts w:ascii="Arial" w:hAnsi="Arial" w:cs="Arial"/>
          <w:sz w:val="24"/>
          <w:szCs w:val="24"/>
        </w:rPr>
        <w:t xml:space="preserve"> Safety is the utmost concern when introducing autonomous systems.</w:t>
      </w:r>
      <w:r w:rsidR="00B222F3" w:rsidRPr="00D31765">
        <w:rPr>
          <w:rFonts w:ascii="Arial" w:hAnsi="Arial" w:cs="Arial"/>
          <w:sz w:val="24"/>
          <w:szCs w:val="24"/>
        </w:rPr>
        <w:t xml:space="preserve"> </w:t>
      </w:r>
      <w:r w:rsidR="00686AD6">
        <w:rPr>
          <w:rFonts w:ascii="Arial" w:hAnsi="Arial" w:cs="Arial"/>
          <w:sz w:val="24"/>
          <w:szCs w:val="24"/>
        </w:rPr>
        <w:t>T</w:t>
      </w:r>
      <w:r w:rsidR="00D82113">
        <w:rPr>
          <w:rFonts w:ascii="Arial" w:hAnsi="Arial" w:cs="Arial"/>
          <w:sz w:val="24"/>
          <w:szCs w:val="24"/>
        </w:rPr>
        <w:t>o</w:t>
      </w:r>
      <w:r w:rsidR="000E25B9">
        <w:rPr>
          <w:rFonts w:ascii="Arial" w:hAnsi="Arial" w:cs="Arial"/>
          <w:sz w:val="24"/>
          <w:szCs w:val="24"/>
        </w:rPr>
        <w:t xml:space="preserve"> </w:t>
      </w:r>
      <w:r w:rsidR="00D82113" w:rsidRPr="00D31765">
        <w:rPr>
          <w:rFonts w:ascii="Arial" w:hAnsi="Arial" w:cs="Arial"/>
          <w:sz w:val="24"/>
          <w:szCs w:val="24"/>
        </w:rPr>
        <w:t xml:space="preserve">provide </w:t>
      </w:r>
      <w:r w:rsidR="00D82113">
        <w:rPr>
          <w:rFonts w:ascii="Arial" w:hAnsi="Arial" w:cs="Arial"/>
          <w:sz w:val="24"/>
          <w:szCs w:val="24"/>
        </w:rPr>
        <w:t>an</w:t>
      </w:r>
      <w:r w:rsidR="00D82113" w:rsidRPr="00D31765">
        <w:rPr>
          <w:rFonts w:ascii="Arial" w:hAnsi="Arial" w:cs="Arial"/>
          <w:sz w:val="24"/>
          <w:szCs w:val="24"/>
        </w:rPr>
        <w:t xml:space="preserve"> effective </w:t>
      </w:r>
      <w:r w:rsidR="00D82113">
        <w:rPr>
          <w:rFonts w:ascii="Arial" w:hAnsi="Arial" w:cs="Arial"/>
          <w:sz w:val="24"/>
          <w:szCs w:val="24"/>
        </w:rPr>
        <w:t>tool to understand</w:t>
      </w:r>
      <w:r w:rsidR="00D82113" w:rsidRPr="00D31765">
        <w:rPr>
          <w:rFonts w:ascii="Arial" w:hAnsi="Arial" w:cs="Arial"/>
          <w:sz w:val="24"/>
          <w:szCs w:val="24"/>
        </w:rPr>
        <w:t xml:space="preserve"> the state of the field in its current form</w:t>
      </w:r>
      <w:r w:rsidR="00D82113">
        <w:rPr>
          <w:rFonts w:ascii="Arial" w:hAnsi="Arial" w:cs="Arial"/>
          <w:sz w:val="24"/>
          <w:szCs w:val="24"/>
        </w:rPr>
        <w:t xml:space="preserve">, </w:t>
      </w:r>
      <w:r w:rsidR="000E25B9">
        <w:rPr>
          <w:rFonts w:ascii="Arial" w:hAnsi="Arial" w:cs="Arial"/>
          <w:sz w:val="24"/>
          <w:szCs w:val="24"/>
        </w:rPr>
        <w:t>th</w:t>
      </w:r>
      <w:r w:rsidR="00D82113">
        <w:rPr>
          <w:rFonts w:ascii="Arial" w:hAnsi="Arial" w:cs="Arial"/>
          <w:sz w:val="24"/>
          <w:szCs w:val="24"/>
        </w:rPr>
        <w:t>is paper is devoted to</w:t>
      </w:r>
      <w:r w:rsidR="0011585A">
        <w:rPr>
          <w:rFonts w:ascii="Arial" w:hAnsi="Arial" w:cs="Arial"/>
          <w:sz w:val="24"/>
          <w:szCs w:val="24"/>
        </w:rPr>
        <w:t xml:space="preserve"> </w:t>
      </w:r>
      <w:r w:rsidR="00D82113">
        <w:rPr>
          <w:rFonts w:ascii="Arial" w:hAnsi="Arial" w:cs="Arial"/>
          <w:sz w:val="24"/>
          <w:szCs w:val="24"/>
        </w:rPr>
        <w:t xml:space="preserve">the </w:t>
      </w:r>
      <w:r w:rsidR="0011585A">
        <w:rPr>
          <w:rFonts w:ascii="Arial" w:hAnsi="Arial" w:cs="Arial"/>
          <w:sz w:val="24"/>
          <w:szCs w:val="24"/>
        </w:rPr>
        <w:t>survey and</w:t>
      </w:r>
      <w:r w:rsidR="00686AD6">
        <w:rPr>
          <w:rFonts w:ascii="Arial" w:hAnsi="Arial" w:cs="Arial"/>
          <w:sz w:val="24"/>
          <w:szCs w:val="24"/>
        </w:rPr>
        <w:t xml:space="preserve"> </w:t>
      </w:r>
      <w:r w:rsidR="00B222F3" w:rsidRPr="00D31765">
        <w:rPr>
          <w:rFonts w:ascii="Arial" w:hAnsi="Arial" w:cs="Arial"/>
          <w:sz w:val="24"/>
          <w:szCs w:val="24"/>
        </w:rPr>
        <w:t>analysis of</w:t>
      </w:r>
      <w:r w:rsidR="00686AD6">
        <w:rPr>
          <w:rFonts w:ascii="Arial" w:hAnsi="Arial" w:cs="Arial"/>
          <w:sz w:val="24"/>
          <w:szCs w:val="24"/>
        </w:rPr>
        <w:t xml:space="preserve"> </w:t>
      </w:r>
      <w:r w:rsidR="00D82113">
        <w:rPr>
          <w:rFonts w:ascii="Arial" w:hAnsi="Arial" w:cs="Arial"/>
          <w:sz w:val="24"/>
          <w:szCs w:val="24"/>
        </w:rPr>
        <w:t>the Histogram of Oriented Gradients</w:t>
      </w:r>
      <w:r w:rsidR="000B5D86">
        <w:rPr>
          <w:rFonts w:ascii="Arial" w:hAnsi="Arial" w:cs="Arial"/>
          <w:sz w:val="24"/>
          <w:szCs w:val="24"/>
        </w:rPr>
        <w:t xml:space="preserve"> technique for</w:t>
      </w:r>
      <w:r w:rsidR="00B222F3" w:rsidRPr="00D31765">
        <w:rPr>
          <w:rFonts w:ascii="Arial" w:hAnsi="Arial" w:cs="Arial"/>
          <w:sz w:val="24"/>
          <w:szCs w:val="24"/>
        </w:rPr>
        <w:t xml:space="preserve"> </w:t>
      </w:r>
      <w:r w:rsidR="00686AD6">
        <w:rPr>
          <w:rFonts w:ascii="Arial" w:hAnsi="Arial" w:cs="Arial"/>
          <w:sz w:val="24"/>
          <w:szCs w:val="24"/>
        </w:rPr>
        <w:t>pedestrian detectio</w:t>
      </w:r>
      <w:r w:rsidR="000B5D86">
        <w:rPr>
          <w:rFonts w:ascii="Arial" w:hAnsi="Arial" w:cs="Arial"/>
          <w:sz w:val="24"/>
          <w:szCs w:val="24"/>
        </w:rPr>
        <w:t>n</w:t>
      </w:r>
      <w:r w:rsidR="00B222F3" w:rsidRPr="00D31765">
        <w:rPr>
          <w:rFonts w:ascii="Arial" w:hAnsi="Arial" w:cs="Arial"/>
          <w:sz w:val="24"/>
          <w:szCs w:val="24"/>
        </w:rPr>
        <w:t>.</w:t>
      </w:r>
    </w:p>
    <w:p w14:paraId="559839F7" w14:textId="7743F383" w:rsidR="00A3450F" w:rsidRDefault="00AD6629" w:rsidP="00B22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04E1E1C1" w14:textId="77777777" w:rsidR="00AD6629" w:rsidRPr="00AD6629" w:rsidRDefault="00AD6629" w:rsidP="00B222F3">
      <w:pPr>
        <w:rPr>
          <w:rFonts w:ascii="Arial" w:hAnsi="Arial" w:cs="Arial"/>
          <w:sz w:val="24"/>
          <w:szCs w:val="24"/>
        </w:rPr>
      </w:pPr>
    </w:p>
    <w:p w14:paraId="005FDFF3" w14:textId="77777777" w:rsidR="00A3450F" w:rsidRDefault="00A3450F" w:rsidP="00B222F3">
      <w:pPr>
        <w:rPr>
          <w:rFonts w:ascii="Arial" w:hAnsi="Arial" w:cs="Arial"/>
          <w:sz w:val="24"/>
          <w:szCs w:val="24"/>
        </w:rPr>
      </w:pPr>
    </w:p>
    <w:p w14:paraId="4732B50C" w14:textId="058D9564" w:rsidR="00A3450F" w:rsidRPr="00A3450F" w:rsidRDefault="00A3450F" w:rsidP="00A3450F">
      <w:pPr>
        <w:pBdr>
          <w:bottom w:val="single" w:sz="18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  <w:r w:rsidRPr="00D31765">
        <w:rPr>
          <w:rFonts w:ascii="Arial" w:hAnsi="Arial" w:cs="Arial"/>
          <w:b/>
          <w:sz w:val="24"/>
          <w:szCs w:val="24"/>
        </w:rPr>
        <w:t>:</w:t>
      </w:r>
    </w:p>
    <w:p w14:paraId="24772CB9" w14:textId="77777777" w:rsidR="00A3450F" w:rsidRDefault="00A3450F" w:rsidP="00B222F3">
      <w:pPr>
        <w:rPr>
          <w:rFonts w:ascii="Arial" w:hAnsi="Arial" w:cs="Arial"/>
          <w:sz w:val="24"/>
          <w:szCs w:val="24"/>
        </w:rPr>
        <w:sectPr w:rsidR="00A3450F" w:rsidSect="00B27F6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399D96" w14:textId="77777777" w:rsidR="00B222F3" w:rsidRPr="00466879" w:rsidRDefault="00903A14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hyperlink r:id="rId5" w:history="1"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An,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Jhonghyun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; Choi,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Baehoon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; Sim,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Kwee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-Bo; Kim,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Euntai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. 2016. "Novel Intersection Type Recognition for Autonomous Vehicles Using a Multi-Layer Laser Scanner." Sensors 16, no. 7: 1123.</w:t>
        </w:r>
      </w:hyperlink>
    </w:p>
    <w:p w14:paraId="6E5F7EAC" w14:textId="77777777" w:rsidR="00B222F3" w:rsidRPr="00466879" w:rsidRDefault="00903A14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hyperlink r:id="rId6" w:history="1"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Bottino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, Andrea; Garbo, Alessandro;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Loiacono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, Carmelo;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Quer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, Stefano. 2016. "Street Viewer: An Autonomous Vision Based Traffic Tracking System." Sensors 16, no. 6: 813.</w:t>
        </w:r>
      </w:hyperlink>
    </w:p>
    <w:p w14:paraId="608B7E00" w14:textId="77777777" w:rsidR="00B222F3" w:rsidRPr="00466879" w:rsidRDefault="00903A14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hyperlink r:id="rId7" w:history="1"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Gámez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 Serna, Citlalli;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Ruichek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, Yassine. 2017. "Dynamic Speed Adaptation for Path Tracking Based on Curvature Information and Speed Limits." Sensors 17, no. 6: 1383.</w:t>
        </w:r>
      </w:hyperlink>
    </w:p>
    <w:p w14:paraId="626DA708" w14:textId="77777777" w:rsidR="00B222F3" w:rsidRPr="00466879" w:rsidRDefault="00903A14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hyperlink r:id="rId8" w:history="1"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Rudolph, Gert, and Uwe Voelzke. "Three Sensor Types Drive Autonomous Vehicles." </w:t>
        </w:r>
        <w:r w:rsidR="00B222F3" w:rsidRPr="00466879">
          <w:rPr>
            <w:rStyle w:val="Hyperlink"/>
            <w:rFonts w:ascii="Arial" w:hAnsi="Arial" w:cs="Arial"/>
            <w:i/>
            <w:iCs/>
            <w:sz w:val="18"/>
            <w:szCs w:val="18"/>
          </w:rPr>
          <w:t>Sensors Online</w:t>
        </w:r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, November 10, 2017. Accessed January 27, 2018. https://www.sensorsmag.com/components/three-sensor-types-drive-autonomous-vehicles.</w:t>
        </w:r>
      </w:hyperlink>
    </w:p>
    <w:p w14:paraId="23ADC05D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Zhou, Yu, Xiang Bai, </w:t>
      </w:r>
      <w:proofErr w:type="spellStart"/>
      <w:r w:rsidRPr="00466879">
        <w:rPr>
          <w:rFonts w:ascii="Arial" w:hAnsi="Arial" w:cs="Arial"/>
          <w:sz w:val="18"/>
          <w:szCs w:val="18"/>
        </w:rPr>
        <w:t>Wenyu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Liu, and </w:t>
      </w:r>
      <w:proofErr w:type="spellStart"/>
      <w:r w:rsidRPr="00466879">
        <w:rPr>
          <w:rFonts w:ascii="Arial" w:hAnsi="Arial" w:cs="Arial"/>
          <w:sz w:val="18"/>
          <w:szCs w:val="18"/>
        </w:rPr>
        <w:t>Longin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879">
        <w:rPr>
          <w:rFonts w:ascii="Arial" w:hAnsi="Arial" w:cs="Arial"/>
          <w:sz w:val="18"/>
          <w:szCs w:val="18"/>
        </w:rPr>
        <w:t>Latecki</w:t>
      </w:r>
      <w:proofErr w:type="spellEnd"/>
      <w:r w:rsidRPr="00466879">
        <w:rPr>
          <w:rFonts w:ascii="Arial" w:hAnsi="Arial" w:cs="Arial"/>
          <w:sz w:val="18"/>
          <w:szCs w:val="18"/>
        </w:rPr>
        <w:t>. 2016. "Similarity Fusion for Visual Tracking."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118, no. 3: 337-363.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5BB97D2F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Vondrick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Carl, Aditya Khosla, </w:t>
      </w:r>
      <w:proofErr w:type="spellStart"/>
      <w:r w:rsidRPr="00466879">
        <w:rPr>
          <w:rFonts w:ascii="Arial" w:hAnsi="Arial" w:cs="Arial"/>
          <w:sz w:val="18"/>
          <w:szCs w:val="18"/>
        </w:rPr>
        <w:t>Hamed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879">
        <w:rPr>
          <w:rFonts w:ascii="Arial" w:hAnsi="Arial" w:cs="Arial"/>
          <w:sz w:val="18"/>
          <w:szCs w:val="18"/>
        </w:rPr>
        <w:t>Pirsiavash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Tomasz </w:t>
      </w:r>
      <w:proofErr w:type="spellStart"/>
      <w:r w:rsidRPr="00466879">
        <w:rPr>
          <w:rFonts w:ascii="Arial" w:hAnsi="Arial" w:cs="Arial"/>
          <w:sz w:val="18"/>
          <w:szCs w:val="18"/>
        </w:rPr>
        <w:t>Malisiewicz</w:t>
      </w:r>
      <w:proofErr w:type="spellEnd"/>
      <w:r w:rsidRPr="00466879">
        <w:rPr>
          <w:rFonts w:ascii="Arial" w:hAnsi="Arial" w:cs="Arial"/>
          <w:sz w:val="18"/>
          <w:szCs w:val="18"/>
        </w:rPr>
        <w:t>, and Antonio Torralba. 2016. "Visualizing Object Detection Features."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119, no. 2: 145-158.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76046643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Ouyang, </w:t>
      </w:r>
      <w:proofErr w:type="spellStart"/>
      <w:r w:rsidRPr="00466879">
        <w:rPr>
          <w:rFonts w:ascii="Arial" w:hAnsi="Arial" w:cs="Arial"/>
          <w:sz w:val="18"/>
          <w:szCs w:val="18"/>
        </w:rPr>
        <w:t>Wanli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879">
        <w:rPr>
          <w:rFonts w:ascii="Arial" w:hAnsi="Arial" w:cs="Arial"/>
          <w:sz w:val="18"/>
          <w:szCs w:val="18"/>
        </w:rPr>
        <w:t>Xingyu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Zeng, and </w:t>
      </w:r>
      <w:proofErr w:type="spellStart"/>
      <w:r w:rsidRPr="00466879">
        <w:rPr>
          <w:rFonts w:ascii="Arial" w:hAnsi="Arial" w:cs="Arial"/>
          <w:sz w:val="18"/>
          <w:szCs w:val="18"/>
        </w:rPr>
        <w:t>Xiaogang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Wang. 2016. "Learning Mutual Visibility Relationship for Pedestrian Detection with a Deep Model."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 xml:space="preserve"> 120, </w:t>
      </w:r>
      <w:r w:rsidRPr="00466879">
        <w:rPr>
          <w:rFonts w:ascii="Arial" w:hAnsi="Arial" w:cs="Arial"/>
          <w:sz w:val="18"/>
          <w:szCs w:val="18"/>
        </w:rPr>
        <w:t>no. 1: 14-27.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21D411A7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Novak, Matt. "DARPA Tried to Build Skynet in the 1980s." </w:t>
      </w:r>
      <w:proofErr w:type="spellStart"/>
      <w:r w:rsidRPr="00466879">
        <w:rPr>
          <w:rFonts w:ascii="Arial" w:hAnsi="Arial" w:cs="Arial"/>
          <w:sz w:val="18"/>
          <w:szCs w:val="18"/>
        </w:rPr>
        <w:t>Paleofuture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. December 18, 2013. Accessed February 09, 2018. </w:t>
      </w:r>
      <w:hyperlink r:id="rId9" w:history="1">
        <w:r w:rsidRPr="00466879">
          <w:rPr>
            <w:rStyle w:val="Hyperlink"/>
            <w:rFonts w:ascii="Arial" w:hAnsi="Arial" w:cs="Arial"/>
            <w:sz w:val="18"/>
            <w:szCs w:val="18"/>
          </w:rPr>
          <w:t>https://paleofuture.gizmodo.com/darpa-tried-to-build-skynet-in-the-1980s-1451000652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5FB5EA24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>"8 milestones of the history of self-driving cars." 8 milestones of the history of self-driving cars - Strand. November 2, 2017. Accessed February 09, 2018. ps://www.strandassociates.be/en/insights/ba-ict-and-digital-19-history-of-self-driving-cars.</w:t>
      </w:r>
    </w:p>
    <w:p w14:paraId="60E442F0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Elbahri</w:t>
      </w:r>
      <w:proofErr w:type="spellEnd"/>
      <w:r w:rsidRPr="00466879">
        <w:rPr>
          <w:rFonts w:ascii="Arial" w:hAnsi="Arial" w:cs="Arial"/>
          <w:sz w:val="18"/>
          <w:szCs w:val="18"/>
        </w:rPr>
        <w:t>, Mohamed. "Parallel algorithm implementation for multi-object tracking and surveillance."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April </w:t>
      </w:r>
      <w:proofErr w:type="gramStart"/>
      <w:r w:rsidRPr="00466879">
        <w:rPr>
          <w:rFonts w:ascii="Arial" w:hAnsi="Arial" w:cs="Arial"/>
          <w:sz w:val="18"/>
          <w:szCs w:val="18"/>
        </w:rPr>
        <w:t>2016 .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0" w:history="1">
        <w:r w:rsidRPr="00466879">
          <w:rPr>
            <w:rStyle w:val="Hyperlink"/>
            <w:rFonts w:ascii="Arial" w:hAnsi="Arial" w:cs="Arial"/>
            <w:sz w:val="18"/>
            <w:szCs w:val="18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2FE8E58D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Nawaf, Mohamad </w:t>
      </w:r>
      <w:proofErr w:type="spellStart"/>
      <w:r w:rsidRPr="00466879">
        <w:rPr>
          <w:rFonts w:ascii="Arial" w:hAnsi="Arial" w:cs="Arial"/>
          <w:sz w:val="18"/>
          <w:szCs w:val="18"/>
        </w:rPr>
        <w:t>Motasem</w:t>
      </w:r>
      <w:proofErr w:type="spellEnd"/>
      <w:r w:rsidRPr="00466879">
        <w:rPr>
          <w:rFonts w:ascii="Arial" w:hAnsi="Arial" w:cs="Arial"/>
          <w:sz w:val="18"/>
          <w:szCs w:val="18"/>
        </w:rPr>
        <w:t>. "Fusion of dense spatial features and sparse temporal features for three-dimensional structure estimation in urban scenes."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October </w:t>
      </w:r>
      <w:proofErr w:type="gramStart"/>
      <w:r w:rsidRPr="00466879">
        <w:rPr>
          <w:rFonts w:ascii="Arial" w:hAnsi="Arial" w:cs="Arial"/>
          <w:sz w:val="18"/>
          <w:szCs w:val="18"/>
        </w:rPr>
        <w:t>2013 .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1" w:history="1">
        <w:r w:rsidRPr="00466879">
          <w:rPr>
            <w:rStyle w:val="Hyperlink"/>
            <w:rFonts w:ascii="Arial" w:hAnsi="Arial" w:cs="Arial"/>
            <w:sz w:val="18"/>
            <w:szCs w:val="18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14BB2F70" w14:textId="77777777" w:rsidR="00B222F3" w:rsidRPr="00466879" w:rsidRDefault="00B222F3" w:rsidP="00B222F3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Lookingbill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A., J. Rogers, D. </w:t>
      </w:r>
      <w:proofErr w:type="spellStart"/>
      <w:r w:rsidRPr="00466879">
        <w:rPr>
          <w:rFonts w:ascii="Arial" w:hAnsi="Arial" w:cs="Arial"/>
          <w:sz w:val="18"/>
          <w:szCs w:val="18"/>
        </w:rPr>
        <w:t>Lieb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, J. Curry, and S. </w:t>
      </w:r>
      <w:proofErr w:type="spellStart"/>
      <w:r w:rsidRPr="00466879">
        <w:rPr>
          <w:rFonts w:ascii="Arial" w:hAnsi="Arial" w:cs="Arial"/>
          <w:sz w:val="18"/>
          <w:szCs w:val="18"/>
        </w:rPr>
        <w:t>Thrun</w:t>
      </w:r>
      <w:proofErr w:type="spellEnd"/>
      <w:r w:rsidRPr="00466879">
        <w:rPr>
          <w:rFonts w:ascii="Arial" w:hAnsi="Arial" w:cs="Arial"/>
          <w:sz w:val="18"/>
          <w:szCs w:val="18"/>
        </w:rPr>
        <w:t>. 2007. "Reverse Optical Flow for Self-Supervised Adaptive Autonomous Robot Navigation."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74, no. 3: 287-302.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6C178DAA" w14:textId="77777777" w:rsidR="00B222F3" w:rsidRPr="00466879" w:rsidRDefault="00903A14" w:rsidP="00B222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hyperlink r:id="rId12" w:history="1"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Hoang,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Toan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 Minh;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Baek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, Na Rae; Cho, Se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Woon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; Kim, Ki Wan; Park, Kang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Ryoung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. 2017. "Road Lane Detection Robust to Shadows Based on a Fuzzy </w:t>
        </w:r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lastRenderedPageBreak/>
          <w:t>System Using a Visible Light Camera Sensor." Sensors 17, no. 11: 2475.</w:t>
        </w:r>
      </w:hyperlink>
    </w:p>
    <w:p w14:paraId="5EA29284" w14:textId="77777777" w:rsidR="00B222F3" w:rsidRPr="00466879" w:rsidRDefault="00903A14" w:rsidP="00B222F3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18"/>
          <w:szCs w:val="18"/>
        </w:rPr>
      </w:pPr>
      <w:hyperlink r:id="rId13" w:history="1"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Meng,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Xiaoli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; Wang,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Heng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 xml:space="preserve">; Liu, </w:t>
        </w:r>
        <w:proofErr w:type="spellStart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Bingbing</w:t>
        </w:r>
        <w:proofErr w:type="spellEnd"/>
        <w:r w:rsidR="00B222F3" w:rsidRPr="00466879">
          <w:rPr>
            <w:rStyle w:val="Hyperlink"/>
            <w:rFonts w:ascii="Arial" w:hAnsi="Arial" w:cs="Arial"/>
            <w:sz w:val="18"/>
            <w:szCs w:val="18"/>
          </w:rPr>
          <w:t>. 2017. "A Robust Vehicle Localization Approach Based on GNSS/IMU/DMI/LiDAR Sensor Fusion for Autonomous Vehicles." Sensors 17, no. 9: 2140.</w:t>
        </w:r>
      </w:hyperlink>
    </w:p>
    <w:p w14:paraId="1DDBB130" w14:textId="3E375272" w:rsidR="00B222F3" w:rsidRPr="00466879" w:rsidRDefault="00B222F3" w:rsidP="00B222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Bilal, Muhammad. "Algorithmic </w:t>
      </w:r>
      <w:proofErr w:type="spellStart"/>
      <w:r w:rsidRPr="00466879">
        <w:rPr>
          <w:rFonts w:ascii="Arial" w:hAnsi="Arial" w:cs="Arial"/>
          <w:sz w:val="18"/>
          <w:szCs w:val="18"/>
        </w:rPr>
        <w:t>optimisation</w:t>
      </w:r>
      <w:proofErr w:type="spellEnd"/>
      <w:r w:rsidRPr="00466879">
        <w:rPr>
          <w:rFonts w:ascii="Arial" w:hAnsi="Arial" w:cs="Arial"/>
          <w:sz w:val="18"/>
          <w:szCs w:val="18"/>
        </w:rPr>
        <w:t xml:space="preserve"> of histogram intersection kernel support vector machine-based pedestrian detection using low complexity features."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>August 2017</w:t>
      </w:r>
      <w:bookmarkStart w:id="0" w:name="_GoBack"/>
      <w:bookmarkEnd w:id="0"/>
      <w:r w:rsidRPr="00466879">
        <w:rPr>
          <w:rFonts w:ascii="Arial" w:hAnsi="Arial" w:cs="Arial"/>
          <w:sz w:val="18"/>
          <w:szCs w:val="18"/>
        </w:rPr>
        <w:t xml:space="preserve">. Date Accessed: 2018/02/09. </w:t>
      </w:r>
      <w:hyperlink r:id="rId14" w:history="1">
        <w:r w:rsidRPr="00466879">
          <w:rPr>
            <w:rStyle w:val="Hyperlink"/>
            <w:rFonts w:ascii="Arial" w:hAnsi="Arial" w:cs="Arial"/>
            <w:sz w:val="18"/>
            <w:szCs w:val="18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1029531C" w14:textId="77777777" w:rsidR="00B222F3" w:rsidRPr="00466879" w:rsidRDefault="00B222F3" w:rsidP="00B222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466879">
        <w:rPr>
          <w:rFonts w:ascii="Arial" w:hAnsi="Arial" w:cs="Arial"/>
          <w:sz w:val="18"/>
          <w:szCs w:val="18"/>
        </w:rPr>
        <w:t>Camplani</w:t>
      </w:r>
      <w:proofErr w:type="spellEnd"/>
      <w:r w:rsidRPr="00466879">
        <w:rPr>
          <w:rFonts w:ascii="Arial" w:hAnsi="Arial" w:cs="Arial"/>
          <w:sz w:val="18"/>
          <w:szCs w:val="18"/>
        </w:rPr>
        <w:t>, Massimo. "Multiple human tracking in RGB-depth data: a survey."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June </w:t>
      </w:r>
      <w:proofErr w:type="gramStart"/>
      <w:r w:rsidRPr="00466879">
        <w:rPr>
          <w:rFonts w:ascii="Arial" w:hAnsi="Arial" w:cs="Arial"/>
          <w:sz w:val="18"/>
          <w:szCs w:val="18"/>
        </w:rPr>
        <w:t>2017 .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5" w:history="1">
        <w:r w:rsidRPr="00466879">
          <w:rPr>
            <w:rStyle w:val="Hyperlink"/>
            <w:rFonts w:ascii="Arial" w:hAnsi="Arial" w:cs="Arial"/>
            <w:sz w:val="18"/>
            <w:szCs w:val="18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1C661664" w14:textId="77777777" w:rsidR="00B222F3" w:rsidRPr="00466879" w:rsidRDefault="00B222F3" w:rsidP="00B222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Ding, </w:t>
      </w:r>
      <w:proofErr w:type="spellStart"/>
      <w:r w:rsidRPr="00466879">
        <w:rPr>
          <w:rFonts w:ascii="Arial" w:hAnsi="Arial" w:cs="Arial"/>
          <w:sz w:val="18"/>
          <w:szCs w:val="18"/>
        </w:rPr>
        <w:t>Weili</w:t>
      </w:r>
      <w:proofErr w:type="spellEnd"/>
      <w:r w:rsidRPr="00466879">
        <w:rPr>
          <w:rFonts w:ascii="Arial" w:hAnsi="Arial" w:cs="Arial"/>
          <w:sz w:val="18"/>
          <w:szCs w:val="18"/>
        </w:rPr>
        <w:t>. "Efficient vanishing point detection method in unstructured road environments based on dark channel prior."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December </w:t>
      </w:r>
      <w:proofErr w:type="gramStart"/>
      <w:r w:rsidRPr="00466879">
        <w:rPr>
          <w:rFonts w:ascii="Arial" w:hAnsi="Arial" w:cs="Arial"/>
          <w:sz w:val="18"/>
          <w:szCs w:val="18"/>
        </w:rPr>
        <w:t>2016 .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6" w:history="1">
        <w:r w:rsidRPr="00466879">
          <w:rPr>
            <w:rStyle w:val="Hyperlink"/>
            <w:rFonts w:ascii="Arial" w:hAnsi="Arial" w:cs="Arial"/>
            <w:sz w:val="18"/>
            <w:szCs w:val="18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1375BD2B" w14:textId="77777777" w:rsidR="00B222F3" w:rsidRPr="00466879" w:rsidRDefault="00B222F3" w:rsidP="00B222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>Yu, Chong. "Text detection and recognition in natural scene with edge analysis." </w:t>
      </w:r>
      <w:r w:rsidRPr="00466879">
        <w:rPr>
          <w:rFonts w:ascii="Arial" w:hAnsi="Arial" w:cs="Arial"/>
          <w:i/>
          <w:iCs/>
          <w:sz w:val="18"/>
          <w:szCs w:val="18"/>
        </w:rPr>
        <w:t>IET Computer Vision. </w:t>
      </w:r>
      <w:r w:rsidRPr="00466879">
        <w:rPr>
          <w:rFonts w:ascii="Arial" w:hAnsi="Arial" w:cs="Arial"/>
          <w:sz w:val="18"/>
          <w:szCs w:val="18"/>
        </w:rPr>
        <w:t xml:space="preserve">August </w:t>
      </w:r>
      <w:proofErr w:type="gramStart"/>
      <w:r w:rsidRPr="00466879">
        <w:rPr>
          <w:rFonts w:ascii="Arial" w:hAnsi="Arial" w:cs="Arial"/>
          <w:sz w:val="18"/>
          <w:szCs w:val="18"/>
        </w:rPr>
        <w:t>2015 .</w:t>
      </w:r>
      <w:proofErr w:type="gramEnd"/>
      <w:r w:rsidRPr="00466879">
        <w:rPr>
          <w:rFonts w:ascii="Arial" w:hAnsi="Arial" w:cs="Arial"/>
          <w:sz w:val="18"/>
          <w:szCs w:val="18"/>
        </w:rPr>
        <w:t xml:space="preserve"> Date Accessed: 2018/02/09. </w:t>
      </w:r>
      <w:hyperlink r:id="rId17" w:history="1">
        <w:r w:rsidRPr="00466879">
          <w:rPr>
            <w:rStyle w:val="Hyperlink"/>
            <w:rFonts w:ascii="Arial" w:hAnsi="Arial" w:cs="Arial"/>
            <w:sz w:val="18"/>
            <w:szCs w:val="18"/>
          </w:rPr>
          <w:t>www.lexisnexis.com/hottopics/lnacademic</w:t>
        </w:r>
      </w:hyperlink>
      <w:r w:rsidRPr="00466879">
        <w:rPr>
          <w:rFonts w:ascii="Arial" w:hAnsi="Arial" w:cs="Arial"/>
          <w:sz w:val="18"/>
          <w:szCs w:val="18"/>
        </w:rPr>
        <w:t>.</w:t>
      </w:r>
    </w:p>
    <w:p w14:paraId="26E6CEFF" w14:textId="77777777" w:rsidR="00B222F3" w:rsidRDefault="00B222F3" w:rsidP="00B222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66879">
        <w:rPr>
          <w:rFonts w:ascii="Arial" w:hAnsi="Arial" w:cs="Arial"/>
          <w:sz w:val="18"/>
          <w:szCs w:val="18"/>
        </w:rPr>
        <w:t xml:space="preserve">Law, Marc, Nicolas </w:t>
      </w:r>
      <w:proofErr w:type="spellStart"/>
      <w:r w:rsidRPr="00466879">
        <w:rPr>
          <w:rFonts w:ascii="Arial" w:hAnsi="Arial" w:cs="Arial"/>
          <w:sz w:val="18"/>
          <w:szCs w:val="18"/>
        </w:rPr>
        <w:t>Thome</w:t>
      </w:r>
      <w:proofErr w:type="spellEnd"/>
      <w:r w:rsidRPr="00466879">
        <w:rPr>
          <w:rFonts w:ascii="Arial" w:hAnsi="Arial" w:cs="Arial"/>
          <w:sz w:val="18"/>
          <w:szCs w:val="18"/>
        </w:rPr>
        <w:t>, and Matthieu Cord. 2017. "Learning a Distance Metric from Relative Comparisons between Quadruplets of Images."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International Journal </w:t>
      </w:r>
      <w:proofErr w:type="gramStart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Of</w:t>
      </w:r>
      <w:proofErr w:type="gramEnd"/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 xml:space="preserve"> Computer Vision</w:t>
      </w:r>
      <w:r w:rsidRPr="00466879">
        <w:rPr>
          <w:rFonts w:ascii="Arial" w:hAnsi="Arial" w:cs="Arial"/>
          <w:sz w:val="18"/>
          <w:szCs w:val="18"/>
        </w:rPr>
        <w:t> 121, no. 1: 65-94. 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Academic Search Complete</w:t>
      </w:r>
      <w:r w:rsidRPr="00466879">
        <w:rPr>
          <w:rFonts w:ascii="Arial" w:hAnsi="Arial" w:cs="Arial"/>
          <w:sz w:val="18"/>
          <w:szCs w:val="18"/>
        </w:rPr>
        <w:t>, EBSCO</w:t>
      </w:r>
      <w:r w:rsidRPr="00466879">
        <w:rPr>
          <w:rFonts w:ascii="Arial" w:hAnsi="Arial" w:cs="Arial"/>
          <w:i/>
          <w:iCs/>
          <w:sz w:val="18"/>
          <w:szCs w:val="18"/>
          <w:bdr w:val="none" w:sz="0" w:space="0" w:color="auto" w:frame="1"/>
        </w:rPr>
        <w:t>host</w:t>
      </w:r>
      <w:r w:rsidRPr="00466879">
        <w:rPr>
          <w:rFonts w:ascii="Arial" w:hAnsi="Arial" w:cs="Arial"/>
          <w:sz w:val="18"/>
          <w:szCs w:val="18"/>
        </w:rPr>
        <w:t> (accessed February 9, 2018).</w:t>
      </w:r>
    </w:p>
    <w:p w14:paraId="7F9FE533" w14:textId="77777777" w:rsidR="00B222F3" w:rsidRDefault="00B222F3" w:rsidP="00B222F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gramStart"/>
      <w:r w:rsidRPr="00050940">
        <w:rPr>
          <w:rFonts w:ascii="Arial" w:hAnsi="Arial" w:cs="Arial"/>
          <w:sz w:val="18"/>
          <w:szCs w:val="18"/>
        </w:rPr>
        <w:t>Schroeder ,</w:t>
      </w:r>
      <w:proofErr w:type="gramEnd"/>
      <w:r w:rsidRPr="00050940">
        <w:rPr>
          <w:rFonts w:ascii="Arial" w:hAnsi="Arial" w:cs="Arial"/>
          <w:sz w:val="18"/>
          <w:szCs w:val="18"/>
        </w:rPr>
        <w:t xml:space="preserve"> Tom S., Dr. "Suggested Dissertation Outline - Teachers College." Ball State University. July 2001. Accessed February 09, 2018. </w:t>
      </w:r>
      <w:hyperlink r:id="rId18" w:history="1">
        <w:r w:rsidRPr="00050940">
          <w:rPr>
            <w:rStyle w:val="Hyperlink"/>
            <w:rFonts w:ascii="Arial" w:hAnsi="Arial" w:cs="Arial"/>
            <w:sz w:val="18"/>
            <w:szCs w:val="18"/>
          </w:rPr>
          <w:t>https://cms.bsu.edu/academics/collegesanddepartments/teachers/academicprog/gradprograms/resources/doctoralguide/suggdissoutline</w:t>
        </w:r>
      </w:hyperlink>
      <w:r w:rsidRPr="00050940">
        <w:rPr>
          <w:rFonts w:ascii="Arial" w:hAnsi="Arial" w:cs="Arial"/>
          <w:sz w:val="18"/>
          <w:szCs w:val="18"/>
        </w:rPr>
        <w:t>.</w:t>
      </w:r>
    </w:p>
    <w:p w14:paraId="3EFA6E55" w14:textId="77777777" w:rsidR="00A3450F" w:rsidRDefault="00A3450F">
      <w:pPr>
        <w:rPr>
          <w:sz w:val="24"/>
          <w:szCs w:val="24"/>
        </w:rPr>
        <w:sectPr w:rsidR="00A3450F" w:rsidSect="00B27F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7BA341E" w14:textId="3227E149" w:rsidR="00151F60" w:rsidRPr="002F3995" w:rsidRDefault="00903A14">
      <w:pPr>
        <w:rPr>
          <w:sz w:val="24"/>
          <w:szCs w:val="24"/>
        </w:rPr>
      </w:pPr>
    </w:p>
    <w:sectPr w:rsidR="00151F60" w:rsidRPr="002F3995" w:rsidSect="00B27F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E1EA5"/>
    <w:multiLevelType w:val="hybridMultilevel"/>
    <w:tmpl w:val="BF800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95"/>
    <w:rsid w:val="00022B7A"/>
    <w:rsid w:val="00032143"/>
    <w:rsid w:val="00054E9F"/>
    <w:rsid w:val="000B5D86"/>
    <w:rsid w:val="000E25B9"/>
    <w:rsid w:val="00113A11"/>
    <w:rsid w:val="0011585A"/>
    <w:rsid w:val="001E4BDD"/>
    <w:rsid w:val="002A3687"/>
    <w:rsid w:val="002A3781"/>
    <w:rsid w:val="002B3127"/>
    <w:rsid w:val="002F3995"/>
    <w:rsid w:val="003210B6"/>
    <w:rsid w:val="003A2C0A"/>
    <w:rsid w:val="003A4DAB"/>
    <w:rsid w:val="003D13F6"/>
    <w:rsid w:val="003D4FB9"/>
    <w:rsid w:val="003E09B1"/>
    <w:rsid w:val="003F7C7B"/>
    <w:rsid w:val="00464CD7"/>
    <w:rsid w:val="004661AC"/>
    <w:rsid w:val="00482AA4"/>
    <w:rsid w:val="0053494E"/>
    <w:rsid w:val="005354F9"/>
    <w:rsid w:val="005824D5"/>
    <w:rsid w:val="005A0E8B"/>
    <w:rsid w:val="005C03E4"/>
    <w:rsid w:val="0066394F"/>
    <w:rsid w:val="00686AD6"/>
    <w:rsid w:val="006E6400"/>
    <w:rsid w:val="006E7FDB"/>
    <w:rsid w:val="007209A4"/>
    <w:rsid w:val="00742FBA"/>
    <w:rsid w:val="00771FB3"/>
    <w:rsid w:val="00792FA2"/>
    <w:rsid w:val="007F2289"/>
    <w:rsid w:val="00834F34"/>
    <w:rsid w:val="00836BD4"/>
    <w:rsid w:val="00846343"/>
    <w:rsid w:val="008D2BFA"/>
    <w:rsid w:val="008E6DB4"/>
    <w:rsid w:val="00903A14"/>
    <w:rsid w:val="0091071A"/>
    <w:rsid w:val="00910C94"/>
    <w:rsid w:val="009204B4"/>
    <w:rsid w:val="00A3450F"/>
    <w:rsid w:val="00A5167A"/>
    <w:rsid w:val="00AD6629"/>
    <w:rsid w:val="00B222F3"/>
    <w:rsid w:val="00B27F6E"/>
    <w:rsid w:val="00B5103C"/>
    <w:rsid w:val="00B958F3"/>
    <w:rsid w:val="00C20F04"/>
    <w:rsid w:val="00C9569C"/>
    <w:rsid w:val="00D46F70"/>
    <w:rsid w:val="00D82113"/>
    <w:rsid w:val="00DF4F6C"/>
    <w:rsid w:val="00EA7DA8"/>
    <w:rsid w:val="00F25EAF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E80F"/>
  <w15:chartTrackingRefBased/>
  <w15:docId w15:val="{62A0EB65-A417-450F-87F5-30DBEA57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sorsmag.com/components/three-sensor-types-drive-autonomous-vehicles" TargetMode="External"/><Relationship Id="rId13" Type="http://schemas.openxmlformats.org/officeDocument/2006/relationships/hyperlink" Target="http://www.mdpi.com/1424-8220/17/9/2140" TargetMode="External"/><Relationship Id="rId18" Type="http://schemas.openxmlformats.org/officeDocument/2006/relationships/hyperlink" Target="https://cms.bsu.edu/academics/collegesanddepartments/teachers/academicprog/gradprograms/resources/doctoralguide/suggdissout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dpi.com/1424-8220/17/6/1383" TargetMode="External"/><Relationship Id="rId12" Type="http://schemas.openxmlformats.org/officeDocument/2006/relationships/hyperlink" Target="http://www.mdpi.com/1424-8220/17/11/2475" TargetMode="External"/><Relationship Id="rId17" Type="http://schemas.openxmlformats.org/officeDocument/2006/relationships/hyperlink" Target="http://www.lexisnexis.com/hottopics/lnacademi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xisnexis.com/hottopics/lnacademi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dpi.com/1424-8220/16/6/813" TargetMode="External"/><Relationship Id="rId11" Type="http://schemas.openxmlformats.org/officeDocument/2006/relationships/hyperlink" Target="http://www.lexisnexis.com/hottopics/lnacademic" TargetMode="External"/><Relationship Id="rId5" Type="http://schemas.openxmlformats.org/officeDocument/2006/relationships/hyperlink" Target="http://www.mdpi.com/1424-8220/16/7/1123" TargetMode="External"/><Relationship Id="rId15" Type="http://schemas.openxmlformats.org/officeDocument/2006/relationships/hyperlink" Target="http://www.lexisnexis.com/hottopics/lnacademic" TargetMode="External"/><Relationship Id="rId10" Type="http://schemas.openxmlformats.org/officeDocument/2006/relationships/hyperlink" Target="http://www.lexisnexis.com/hottopics/lnacademi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leofuture.gizmodo.com/darpa-tried-to-build-skynet-in-the-1980s-1451000652" TargetMode="External"/><Relationship Id="rId14" Type="http://schemas.openxmlformats.org/officeDocument/2006/relationships/hyperlink" Target="http://www.lexisnexis.com/hottopics/lnacade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59</cp:revision>
  <dcterms:created xsi:type="dcterms:W3CDTF">2018-03-01T06:29:00Z</dcterms:created>
  <dcterms:modified xsi:type="dcterms:W3CDTF">2018-03-23T18:24:00Z</dcterms:modified>
</cp:coreProperties>
</file>