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4112" w14:textId="77777777" w:rsidR="00F43D08" w:rsidRPr="00741F82" w:rsidRDefault="00000000">
      <w:pPr>
        <w:spacing w:line="360" w:lineRule="auto"/>
        <w:jc w:val="center"/>
        <w:textAlignment w:val="center"/>
        <w:rPr>
          <w:b/>
          <w:bCs/>
          <w:sz w:val="28"/>
          <w:szCs w:val="36"/>
        </w:rPr>
      </w:pPr>
      <w:proofErr w:type="gramStart"/>
      <w:r w:rsidRPr="00741F82">
        <w:rPr>
          <w:rFonts w:hint="eastAsia"/>
          <w:b/>
          <w:bCs/>
          <w:sz w:val="28"/>
          <w:szCs w:val="36"/>
        </w:rPr>
        <w:t>初四非连续</w:t>
      </w:r>
      <w:proofErr w:type="gramEnd"/>
      <w:r w:rsidRPr="00741F82">
        <w:rPr>
          <w:rFonts w:hint="eastAsia"/>
          <w:b/>
          <w:bCs/>
          <w:sz w:val="28"/>
          <w:szCs w:val="36"/>
        </w:rPr>
        <w:t>文本阅读专项练习</w:t>
      </w:r>
    </w:p>
    <w:p w14:paraId="423D26AE" w14:textId="77777777" w:rsidR="00F43D08" w:rsidRPr="00741F82" w:rsidRDefault="00000000">
      <w:pPr>
        <w:spacing w:line="360" w:lineRule="auto"/>
        <w:jc w:val="left"/>
        <w:textAlignment w:val="center"/>
      </w:pPr>
      <w:r w:rsidRPr="00741F82">
        <w:rPr>
          <w:rFonts w:hint="eastAsia"/>
        </w:rPr>
        <w:t>【</w:t>
      </w:r>
      <w:r w:rsidRPr="00741F82">
        <w:rPr>
          <w:rFonts w:hint="eastAsia"/>
        </w:rPr>
        <w:t>20</w:t>
      </w:r>
      <w:r w:rsidRPr="00741F82">
        <w:t>25·</w:t>
      </w:r>
      <w:r w:rsidRPr="00741F82">
        <w:t>江苏连云港</w:t>
      </w:r>
      <w:r w:rsidRPr="00741F82">
        <w:t>·</w:t>
      </w:r>
      <w:r w:rsidRPr="00741F82">
        <w:t>中考</w:t>
      </w:r>
      <w:r w:rsidRPr="00741F82">
        <w:rPr>
          <w:rFonts w:hint="eastAsia"/>
        </w:rPr>
        <w:t>真题】</w:t>
      </w:r>
      <w:r w:rsidRPr="00741F82">
        <w:t>阅读下面三则材料，完成下面小题。</w:t>
      </w:r>
    </w:p>
    <w:p w14:paraId="3F01C491" w14:textId="77777777" w:rsidR="00F43D08" w:rsidRPr="00741F82" w:rsidRDefault="00000000">
      <w:pPr>
        <w:spacing w:line="360" w:lineRule="auto"/>
        <w:jc w:val="left"/>
        <w:textAlignment w:val="center"/>
      </w:pPr>
      <w:r w:rsidRPr="00741F82">
        <w:t>材料</w:t>
      </w:r>
      <w:proofErr w:type="gramStart"/>
      <w:r w:rsidRPr="00741F82">
        <w:t>一</w:t>
      </w:r>
      <w:proofErr w:type="gramEnd"/>
      <w:r w:rsidRPr="00741F82">
        <w:t>：</w:t>
      </w:r>
    </w:p>
    <w:p w14:paraId="41DEC2F8" w14:textId="77777777" w:rsidR="00F43D08" w:rsidRPr="00741F82" w:rsidRDefault="00000000">
      <w:pPr>
        <w:spacing w:line="360" w:lineRule="auto"/>
        <w:ind w:firstLine="560"/>
        <w:jc w:val="left"/>
        <w:textAlignment w:val="center"/>
      </w:pPr>
      <w:r w:rsidRPr="00741F82">
        <w:rPr>
          <w:rFonts w:ascii="楷体" w:eastAsia="楷体" w:hAnsi="楷体" w:cs="楷体"/>
        </w:rPr>
        <w:t>人工智能技术可以实时互动，重塑传统阅读模式，为读者提供多维感官体验，以形成</w:t>
      </w:r>
      <w:r w:rsidRPr="00741F82">
        <w:t>“</w:t>
      </w:r>
      <w:r w:rsidRPr="00741F82">
        <w:rPr>
          <w:rFonts w:ascii="楷体" w:eastAsia="楷体" w:hAnsi="楷体" w:cs="楷体"/>
        </w:rPr>
        <w:t>寓教于乐</w:t>
      </w:r>
      <w:r w:rsidRPr="00741F82">
        <w:t>”</w:t>
      </w:r>
      <w:r w:rsidRPr="00741F82">
        <w:rPr>
          <w:rFonts w:ascii="楷体" w:eastAsia="楷体" w:hAnsi="楷体" w:cs="楷体"/>
        </w:rPr>
        <w:t>的创新实践。孩子们坐在数字化图书馆中手捧阅读器，当他们为《乡土中国》的</w:t>
      </w:r>
      <w:r w:rsidRPr="00741F82">
        <w:t>“</w:t>
      </w:r>
      <w:r w:rsidRPr="00741F82">
        <w:rPr>
          <w:rFonts w:ascii="楷体" w:eastAsia="楷体" w:hAnsi="楷体" w:cs="楷体"/>
        </w:rPr>
        <w:t>差序格局</w:t>
      </w:r>
      <w:r w:rsidRPr="00741F82">
        <w:t>”</w:t>
      </w:r>
      <w:r w:rsidRPr="00741F82">
        <w:rPr>
          <w:rFonts w:ascii="楷体" w:eastAsia="楷体" w:hAnsi="楷体" w:cs="楷体"/>
        </w:rPr>
        <w:t>困惑时，能收到系统推送的费孝通在闽江畔写下的田野笔记；当他们批注《赤壁赋》的</w:t>
      </w:r>
      <w:r w:rsidRPr="00741F82">
        <w:t>“</w:t>
      </w:r>
      <w:r w:rsidRPr="00741F82">
        <w:rPr>
          <w:rFonts w:ascii="楷体" w:eastAsia="楷体" w:hAnsi="楷体" w:cs="楷体"/>
        </w:rPr>
        <w:t>逝者如斯</w:t>
      </w:r>
      <w:r w:rsidRPr="00741F82">
        <w:t>”</w:t>
      </w:r>
      <w:r w:rsidRPr="00741F82">
        <w:rPr>
          <w:rFonts w:ascii="楷体" w:eastAsia="楷体" w:hAnsi="楷体" w:cs="楷体"/>
        </w:rPr>
        <w:t>时，可以在虚拟空间像苏轼一样感受江水奔流的气势</w:t>
      </w:r>
      <w:r w:rsidRPr="00741F82">
        <w:t>……</w:t>
      </w:r>
      <w:proofErr w:type="gramStart"/>
      <w:r w:rsidRPr="00741F82">
        <w:rPr>
          <w:rFonts w:ascii="楷体" w:eastAsia="楷体" w:hAnsi="楷体" w:cs="楷体"/>
        </w:rPr>
        <w:t>纸数结合</w:t>
      </w:r>
      <w:proofErr w:type="gramEnd"/>
      <w:r w:rsidRPr="00741F82">
        <w:rPr>
          <w:rFonts w:ascii="楷体" w:eastAsia="楷体" w:hAnsi="楷体" w:cs="楷体"/>
        </w:rPr>
        <w:t>，互补共融，学校和社会联手打造</w:t>
      </w:r>
      <w:r w:rsidRPr="00741F82">
        <w:t>“</w:t>
      </w:r>
      <w:r w:rsidRPr="00741F82">
        <w:rPr>
          <w:rFonts w:ascii="楷体" w:eastAsia="楷体" w:hAnsi="楷体" w:cs="楷体"/>
        </w:rPr>
        <w:t>纸</w:t>
      </w:r>
      <w:r w:rsidRPr="00741F82">
        <w:t>＋</w:t>
      </w:r>
      <w:r w:rsidRPr="00741F82">
        <w:rPr>
          <w:rFonts w:ascii="楷体" w:eastAsia="楷体" w:hAnsi="楷体" w:cs="楷体"/>
        </w:rPr>
        <w:t>数</w:t>
      </w:r>
      <w:r w:rsidRPr="00741F82">
        <w:t>”</w:t>
      </w:r>
      <w:r w:rsidRPr="00741F82">
        <w:rPr>
          <w:rFonts w:ascii="楷体" w:eastAsia="楷体" w:hAnsi="楷体" w:cs="楷体"/>
        </w:rPr>
        <w:t>的复合阅读空间，包括智能图书馆、沉浸式阅读教室、</w:t>
      </w:r>
      <w:r w:rsidRPr="00741F82">
        <w:t>AI</w:t>
      </w:r>
      <w:r w:rsidRPr="00741F82">
        <w:rPr>
          <w:rFonts w:ascii="楷体" w:eastAsia="楷体" w:hAnsi="楷体" w:cs="楷体"/>
        </w:rPr>
        <w:t>辅助读写平台等，在科技与人文的互通中，不断拓展孩子们的知识边界，培养批判性思维和创新能力，为精彩人生打下坚实基础。</w:t>
      </w:r>
    </w:p>
    <w:p w14:paraId="19EA8B33" w14:textId="77777777" w:rsidR="00F43D08" w:rsidRPr="00741F82" w:rsidRDefault="00000000">
      <w:pPr>
        <w:spacing w:line="360" w:lineRule="auto"/>
        <w:jc w:val="right"/>
        <w:textAlignment w:val="center"/>
      </w:pPr>
      <w:r w:rsidRPr="00741F82">
        <w:t>（摘编自《光明日报》</w:t>
      </w:r>
      <w:r w:rsidRPr="00741F82">
        <w:t>2025</w:t>
      </w:r>
      <w:r w:rsidRPr="00741F82">
        <w:t>年</w:t>
      </w:r>
      <w:r w:rsidRPr="00741F82">
        <w:t>4</w:t>
      </w:r>
      <w:r w:rsidRPr="00741F82">
        <w:t>月</w:t>
      </w:r>
      <w:r w:rsidRPr="00741F82">
        <w:t>22</w:t>
      </w:r>
      <w:r w:rsidRPr="00741F82">
        <w:t>日）</w:t>
      </w:r>
    </w:p>
    <w:p w14:paraId="55EAD49B" w14:textId="77777777" w:rsidR="00F43D08" w:rsidRPr="00741F82" w:rsidRDefault="00000000">
      <w:pPr>
        <w:spacing w:line="360" w:lineRule="auto"/>
        <w:jc w:val="left"/>
        <w:textAlignment w:val="center"/>
      </w:pPr>
      <w:r w:rsidRPr="00741F82">
        <w:t>材料二：</w:t>
      </w:r>
    </w:p>
    <w:p w14:paraId="2CEB172D" w14:textId="77777777" w:rsidR="00F43D08" w:rsidRPr="00741F82" w:rsidRDefault="00000000">
      <w:pPr>
        <w:spacing w:line="360" w:lineRule="auto"/>
        <w:ind w:firstLine="560"/>
        <w:jc w:val="left"/>
        <w:textAlignment w:val="center"/>
      </w:pPr>
      <w:r w:rsidRPr="00741F82">
        <w:t>①</w:t>
      </w:r>
      <w:r w:rsidRPr="00741F82">
        <w:rPr>
          <w:rFonts w:ascii="楷体" w:eastAsia="楷体" w:hAnsi="楷体" w:cs="楷体"/>
        </w:rPr>
        <w:t>目前一些</w:t>
      </w:r>
      <w:r w:rsidRPr="00741F82">
        <w:t>AI</w:t>
      </w:r>
      <w:r w:rsidRPr="00741F82">
        <w:rPr>
          <w:rFonts w:ascii="楷体" w:eastAsia="楷体" w:hAnsi="楷体" w:cs="楷体"/>
        </w:rPr>
        <w:t>辅助阅读工具已经成为不少学生的阅读伙伴。</w:t>
      </w:r>
      <w:r w:rsidRPr="00741F82">
        <w:t>AI</w:t>
      </w:r>
      <w:r w:rsidRPr="00741F82">
        <w:rPr>
          <w:rFonts w:ascii="楷体" w:eastAsia="楷体" w:hAnsi="楷体" w:cs="楷体"/>
        </w:rPr>
        <w:t>可以帮助筛选信息，辅助学习。当</w:t>
      </w:r>
      <w:r w:rsidRPr="00741F82">
        <w:t>“</w:t>
      </w:r>
      <w:r w:rsidRPr="00741F82">
        <w:rPr>
          <w:rFonts w:ascii="楷体" w:eastAsia="楷体" w:hAnsi="楷体" w:cs="楷体"/>
        </w:rPr>
        <w:t>亲自读</w:t>
      </w:r>
      <w:r w:rsidRPr="00741F82">
        <w:t>”</w:t>
      </w:r>
      <w:r w:rsidRPr="00741F82">
        <w:rPr>
          <w:rFonts w:ascii="楷体" w:eastAsia="楷体" w:hAnsi="楷体" w:cs="楷体"/>
        </w:rPr>
        <w:t>难以完成阅读作业，却又面临课堂讨论、提交读书报告的课业要求时，读</w:t>
      </w:r>
      <w:r w:rsidRPr="00741F82">
        <w:t>AI</w:t>
      </w:r>
      <w:r w:rsidRPr="00741F82">
        <w:rPr>
          <w:rFonts w:ascii="楷体" w:eastAsia="楷体" w:hAnsi="楷体" w:cs="楷体"/>
        </w:rPr>
        <w:t>处理过的内容成为一条极具诱惑的便捷通道。但这会造成什么样的结果呢？</w:t>
      </w:r>
      <w:r w:rsidRPr="00741F82">
        <w:t>AI</w:t>
      </w:r>
      <w:r w:rsidRPr="00741F82">
        <w:rPr>
          <w:rFonts w:ascii="楷体" w:eastAsia="楷体" w:hAnsi="楷体" w:cs="楷体"/>
        </w:rPr>
        <w:t>通过数理模型将文本简化为可量化的标签，过滤掉其中的不确定性，最后呈现出</w:t>
      </w:r>
      <w:r w:rsidRPr="00741F82">
        <w:t>“</w:t>
      </w:r>
      <w:r w:rsidRPr="00741F82">
        <w:rPr>
          <w:rFonts w:ascii="楷体" w:eastAsia="楷体" w:hAnsi="楷体" w:cs="楷体"/>
        </w:rPr>
        <w:t>一千个读者只有一个哈姆雷特</w:t>
      </w:r>
      <w:r w:rsidRPr="00741F82">
        <w:t>”</w:t>
      </w:r>
      <w:r w:rsidRPr="00741F82">
        <w:rPr>
          <w:rFonts w:ascii="楷体" w:eastAsia="楷体" w:hAnsi="楷体" w:cs="楷体"/>
        </w:rPr>
        <w:t>的单一结论，这与传统阅读中个体通过思辨与共情形成的多元理解构成了鲜明对比。</w:t>
      </w:r>
    </w:p>
    <w:p w14:paraId="51E4DD28" w14:textId="77777777" w:rsidR="00F43D08" w:rsidRPr="00741F82" w:rsidRDefault="00000000">
      <w:pPr>
        <w:spacing w:line="360" w:lineRule="auto"/>
        <w:ind w:firstLine="560"/>
        <w:jc w:val="left"/>
        <w:textAlignment w:val="center"/>
      </w:pPr>
      <w:r w:rsidRPr="00741F82">
        <w:t>②</w:t>
      </w:r>
      <w:r w:rsidRPr="00741F82">
        <w:rPr>
          <w:rFonts w:ascii="楷体" w:eastAsia="楷体" w:hAnsi="楷体" w:cs="楷体"/>
        </w:rPr>
        <w:t>其中原因，除了</w:t>
      </w:r>
      <w:r w:rsidRPr="00741F82">
        <w:t>“</w:t>
      </w:r>
      <w:r w:rsidRPr="00741F82">
        <w:rPr>
          <w:rFonts w:ascii="楷体" w:eastAsia="楷体" w:hAnsi="楷体" w:cs="楷体"/>
        </w:rPr>
        <w:t>偷懒变得轻而易举</w:t>
      </w:r>
      <w:r w:rsidRPr="00741F82">
        <w:t>”</w:t>
      </w:r>
      <w:r w:rsidRPr="00741F82">
        <w:rPr>
          <w:rFonts w:ascii="楷体" w:eastAsia="楷体" w:hAnsi="楷体" w:cs="楷体"/>
        </w:rPr>
        <w:t>以外，还有注意力的日渐缩水。今天，我们的注意力衰退到常常看不完一个</w:t>
      </w:r>
      <w:r w:rsidRPr="00741F82">
        <w:t>10</w:t>
      </w:r>
      <w:r w:rsidRPr="00741F82">
        <w:rPr>
          <w:rFonts w:ascii="楷体" w:eastAsia="楷体" w:hAnsi="楷体" w:cs="楷体"/>
        </w:rPr>
        <w:t>分钟以上的长视频，看不完公众号上一篇</w:t>
      </w:r>
      <w:r w:rsidRPr="00741F82">
        <w:t>3000</w:t>
      </w:r>
      <w:r w:rsidRPr="00741F82">
        <w:rPr>
          <w:rFonts w:ascii="楷体" w:eastAsia="楷体" w:hAnsi="楷体" w:cs="楷体"/>
        </w:rPr>
        <w:t>字以上的文章，更不要说看完</w:t>
      </w:r>
      <w:r w:rsidRPr="00741F82">
        <w:t>20</w:t>
      </w:r>
      <w:r w:rsidRPr="00741F82">
        <w:rPr>
          <w:rFonts w:ascii="楷体" w:eastAsia="楷体" w:hAnsi="楷体" w:cs="楷体"/>
        </w:rPr>
        <w:t>万字的书籍。</w:t>
      </w:r>
    </w:p>
    <w:p w14:paraId="54053021" w14:textId="77777777" w:rsidR="00F43D08" w:rsidRPr="00741F82" w:rsidRDefault="00000000">
      <w:pPr>
        <w:spacing w:line="360" w:lineRule="auto"/>
        <w:ind w:firstLine="560"/>
        <w:jc w:val="left"/>
        <w:textAlignment w:val="center"/>
      </w:pPr>
      <w:r w:rsidRPr="00741F82">
        <w:t>③</w:t>
      </w:r>
      <w:r w:rsidRPr="00741F82">
        <w:rPr>
          <w:rFonts w:ascii="楷体" w:eastAsia="楷体" w:hAnsi="楷体" w:cs="楷体"/>
        </w:rPr>
        <w:t>更值得警惕的是，</w:t>
      </w:r>
      <w:r w:rsidRPr="00741F82">
        <w:t>“AI</w:t>
      </w:r>
      <w:r w:rsidRPr="00741F82">
        <w:rPr>
          <w:rFonts w:ascii="楷体" w:eastAsia="楷体" w:hAnsi="楷体" w:cs="楷体"/>
        </w:rPr>
        <w:t>污染</w:t>
      </w:r>
      <w:r w:rsidRPr="00741F82">
        <w:t>”</w:t>
      </w:r>
      <w:r w:rsidRPr="00741F82">
        <w:rPr>
          <w:rFonts w:ascii="楷体" w:eastAsia="楷体" w:hAnsi="楷体" w:cs="楷体"/>
        </w:rPr>
        <w:t>问题日益严重。</w:t>
      </w:r>
      <w:r w:rsidRPr="00741F82">
        <w:t>AI</w:t>
      </w:r>
      <w:r w:rsidRPr="00741F82">
        <w:rPr>
          <w:rFonts w:ascii="楷体" w:eastAsia="楷体" w:hAnsi="楷体" w:cs="楷体"/>
        </w:rPr>
        <w:t>生成、伪造或篡改文本、图片、音频和视频的现象越来越普遍，大量粗制滥造、真假难辨的</w:t>
      </w:r>
      <w:r w:rsidRPr="00741F82">
        <w:t>“</w:t>
      </w:r>
      <w:r w:rsidRPr="00741F82">
        <w:rPr>
          <w:rFonts w:ascii="楷体" w:eastAsia="楷体" w:hAnsi="楷体" w:cs="楷体"/>
        </w:rPr>
        <w:t>信息垃圾</w:t>
      </w:r>
      <w:r w:rsidRPr="00741F82">
        <w:t>”</w:t>
      </w:r>
      <w:r w:rsidRPr="00741F82">
        <w:rPr>
          <w:rFonts w:ascii="楷体" w:eastAsia="楷体" w:hAnsi="楷体" w:cs="楷体"/>
        </w:rPr>
        <w:t>，引发了关于</w:t>
      </w:r>
      <w:r w:rsidRPr="00741F82">
        <w:t>“AI</w:t>
      </w:r>
      <w:r w:rsidRPr="00741F82">
        <w:rPr>
          <w:rFonts w:ascii="楷体" w:eastAsia="楷体" w:hAnsi="楷体" w:cs="楷体"/>
        </w:rPr>
        <w:t>污染</w:t>
      </w:r>
      <w:r w:rsidRPr="00741F82">
        <w:t>”</w:t>
      </w:r>
      <w:r w:rsidRPr="00741F82">
        <w:rPr>
          <w:rFonts w:ascii="楷体" w:eastAsia="楷体" w:hAnsi="楷体" w:cs="楷体"/>
        </w:rPr>
        <w:t>的讨论。</w:t>
      </w:r>
    </w:p>
    <w:p w14:paraId="661451B4" w14:textId="77777777" w:rsidR="00F43D08" w:rsidRPr="00741F82" w:rsidRDefault="00000000">
      <w:pPr>
        <w:spacing w:line="360" w:lineRule="auto"/>
        <w:jc w:val="right"/>
        <w:textAlignment w:val="center"/>
      </w:pPr>
      <w:r w:rsidRPr="00741F82">
        <w:t>（摘编自《光明日报》</w:t>
      </w:r>
      <w:r w:rsidRPr="00741F82">
        <w:t>2025</w:t>
      </w:r>
      <w:r w:rsidRPr="00741F82">
        <w:t>年</w:t>
      </w:r>
      <w:r w:rsidRPr="00741F82">
        <w:t>5</w:t>
      </w:r>
      <w:r w:rsidRPr="00741F82">
        <w:t>月</w:t>
      </w:r>
      <w:r w:rsidRPr="00741F82">
        <w:t>6</w:t>
      </w:r>
      <w:r w:rsidRPr="00741F82">
        <w:t>日）</w:t>
      </w:r>
    </w:p>
    <w:p w14:paraId="348F5FED" w14:textId="77777777" w:rsidR="00F43D08" w:rsidRPr="00741F82" w:rsidRDefault="00000000">
      <w:pPr>
        <w:spacing w:line="360" w:lineRule="auto"/>
        <w:jc w:val="left"/>
        <w:textAlignment w:val="center"/>
      </w:pPr>
      <w:r w:rsidRPr="00741F82">
        <w:t>材料三：</w:t>
      </w:r>
    </w:p>
    <w:p w14:paraId="7B5FD266" w14:textId="77777777" w:rsidR="00F43D08" w:rsidRPr="00741F82" w:rsidRDefault="00000000">
      <w:pPr>
        <w:spacing w:line="360" w:lineRule="auto"/>
        <w:ind w:firstLine="560"/>
        <w:jc w:val="left"/>
        <w:textAlignment w:val="center"/>
      </w:pPr>
      <w:r w:rsidRPr="00741F82">
        <w:rPr>
          <w:rFonts w:ascii="楷体" w:eastAsia="楷体" w:hAnsi="楷体" w:cs="楷体"/>
        </w:rPr>
        <w:t>人类深度阅读本质上是一场多维度的思维交响，逻辑推理与直觉感悟彼此激荡，理性认知与情感共鸣同步生长，是一种复杂的精神化学反应。如果我们把深度阅读与享受美食相类比的话，人工智能的</w:t>
      </w:r>
      <w:r w:rsidRPr="00741F82">
        <w:t>“</w:t>
      </w:r>
      <w:r w:rsidRPr="00741F82">
        <w:rPr>
          <w:rFonts w:ascii="楷体" w:eastAsia="楷体" w:hAnsi="楷体" w:cs="楷体"/>
        </w:rPr>
        <w:t>替代</w:t>
      </w:r>
      <w:r w:rsidRPr="00741F82">
        <w:t>”</w:t>
      </w:r>
      <w:r w:rsidRPr="00741F82">
        <w:rPr>
          <w:rFonts w:ascii="楷体" w:eastAsia="楷体" w:hAnsi="楷体" w:cs="楷体"/>
        </w:rPr>
        <w:t>阅读最多只能达到汲取营养的目的，而缺少美食体验的过程。当人工智能试图代劳文本解析，看似缩短了认知路径，实则抽离了创新思维发展的沃土，更消解了文字韵律中潜藏的美学震颤。那些被算法提炼的</w:t>
      </w:r>
      <w:r w:rsidRPr="00741F82">
        <w:t>“</w:t>
      </w:r>
      <w:r w:rsidRPr="00741F82">
        <w:rPr>
          <w:rFonts w:ascii="楷体" w:eastAsia="楷体" w:hAnsi="楷体" w:cs="楷体"/>
        </w:rPr>
        <w:t>知识晶体</w:t>
      </w:r>
      <w:r w:rsidRPr="00741F82">
        <w:t>”</w:t>
      </w:r>
      <w:r w:rsidRPr="00741F82">
        <w:rPr>
          <w:rFonts w:ascii="楷体" w:eastAsia="楷体" w:hAnsi="楷体" w:cs="楷体"/>
        </w:rPr>
        <w:t>固然剔透，却无法完美体现通篇原著的系统思维和精神历程。</w:t>
      </w:r>
    </w:p>
    <w:p w14:paraId="261781F3" w14:textId="77777777" w:rsidR="00F43D08" w:rsidRPr="00741F82" w:rsidRDefault="00000000">
      <w:pPr>
        <w:spacing w:line="360" w:lineRule="auto"/>
        <w:jc w:val="right"/>
        <w:textAlignment w:val="center"/>
      </w:pPr>
      <w:r w:rsidRPr="00741F82">
        <w:t>（摘编自《中国青年报》</w:t>
      </w:r>
      <w:r w:rsidRPr="00741F82">
        <w:t>2025</w:t>
      </w:r>
      <w:r w:rsidRPr="00741F82">
        <w:t>年</w:t>
      </w:r>
      <w:r w:rsidRPr="00741F82">
        <w:t>4</w:t>
      </w:r>
      <w:r w:rsidRPr="00741F82">
        <w:t>月</w:t>
      </w:r>
      <w:r w:rsidRPr="00741F82">
        <w:t>18</w:t>
      </w:r>
      <w:r w:rsidRPr="00741F82">
        <w:t>日）</w:t>
      </w:r>
    </w:p>
    <w:p w14:paraId="6EE11A85" w14:textId="77777777" w:rsidR="00F43D08" w:rsidRPr="00741F82" w:rsidRDefault="00000000">
      <w:pPr>
        <w:spacing w:line="360" w:lineRule="auto"/>
        <w:jc w:val="left"/>
        <w:textAlignment w:val="center"/>
      </w:pPr>
      <w:r w:rsidRPr="00741F82">
        <w:t>9</w:t>
      </w:r>
      <w:r w:rsidRPr="00741F82">
        <w:t>．下列对相关内容的理解，不正确的一项是（</w:t>
      </w:r>
      <w:r w:rsidRPr="00741F82">
        <w:rPr>
          <w:rFonts w:eastAsia="Times New Roman"/>
          <w:kern w:val="0"/>
          <w:sz w:val="24"/>
        </w:rPr>
        <w:t>   </w:t>
      </w:r>
      <w:r w:rsidRPr="00741F82">
        <w:t>）</w:t>
      </w:r>
    </w:p>
    <w:p w14:paraId="4CC358F3" w14:textId="77777777" w:rsidR="00F43D08" w:rsidRPr="00741F82" w:rsidRDefault="00000000">
      <w:pPr>
        <w:spacing w:line="360" w:lineRule="auto"/>
        <w:ind w:left="300"/>
        <w:jc w:val="left"/>
        <w:textAlignment w:val="center"/>
        <w:rPr>
          <w:sz w:val="18"/>
          <w:szCs w:val="21"/>
        </w:rPr>
      </w:pPr>
      <w:r w:rsidRPr="00741F82">
        <w:rPr>
          <w:sz w:val="18"/>
          <w:szCs w:val="21"/>
        </w:rPr>
        <w:t>A</w:t>
      </w:r>
      <w:r w:rsidRPr="00741F82">
        <w:rPr>
          <w:sz w:val="18"/>
          <w:szCs w:val="21"/>
        </w:rPr>
        <w:t>．人工智能技术可以重塑传统阅读模式，</w:t>
      </w:r>
      <w:r w:rsidRPr="00741F82">
        <w:rPr>
          <w:sz w:val="18"/>
          <w:szCs w:val="21"/>
        </w:rPr>
        <w:t>“</w:t>
      </w:r>
      <w:r w:rsidRPr="00741F82">
        <w:rPr>
          <w:sz w:val="18"/>
          <w:szCs w:val="21"/>
        </w:rPr>
        <w:t>寓教于乐</w:t>
      </w:r>
      <w:r w:rsidRPr="00741F82">
        <w:rPr>
          <w:sz w:val="18"/>
          <w:szCs w:val="21"/>
        </w:rPr>
        <w:t>”</w:t>
      </w:r>
      <w:r w:rsidRPr="00741F82">
        <w:rPr>
          <w:sz w:val="18"/>
          <w:szCs w:val="21"/>
        </w:rPr>
        <w:t>，拓展孩子们知识边界，为精彩人生打下坚实基础。</w:t>
      </w:r>
    </w:p>
    <w:p w14:paraId="7D384D32" w14:textId="77777777" w:rsidR="00F43D08" w:rsidRPr="00741F82" w:rsidRDefault="00000000">
      <w:pPr>
        <w:spacing w:line="360" w:lineRule="auto"/>
        <w:ind w:left="300"/>
        <w:jc w:val="left"/>
        <w:textAlignment w:val="center"/>
        <w:rPr>
          <w:sz w:val="18"/>
          <w:szCs w:val="21"/>
        </w:rPr>
      </w:pPr>
      <w:r w:rsidRPr="00741F82">
        <w:rPr>
          <w:sz w:val="18"/>
          <w:szCs w:val="21"/>
        </w:rPr>
        <w:t>B</w:t>
      </w:r>
      <w:r w:rsidRPr="00741F82">
        <w:rPr>
          <w:sz w:val="18"/>
          <w:szCs w:val="21"/>
        </w:rPr>
        <w:t>．</w:t>
      </w:r>
      <w:r w:rsidRPr="00741F82">
        <w:rPr>
          <w:sz w:val="18"/>
          <w:szCs w:val="21"/>
        </w:rPr>
        <w:t>AI</w:t>
      </w:r>
      <w:r w:rsidRPr="00741F82">
        <w:rPr>
          <w:sz w:val="18"/>
          <w:szCs w:val="21"/>
        </w:rPr>
        <w:t>辅助阅读工具已经成为学生主要的阅读伙伴，因为读</w:t>
      </w:r>
      <w:r w:rsidRPr="00741F82">
        <w:rPr>
          <w:sz w:val="18"/>
          <w:szCs w:val="21"/>
        </w:rPr>
        <w:t>AI</w:t>
      </w:r>
      <w:r w:rsidRPr="00741F82">
        <w:rPr>
          <w:sz w:val="18"/>
          <w:szCs w:val="21"/>
        </w:rPr>
        <w:t>处理过的内容是一条极具诱惑的便捷通道。</w:t>
      </w:r>
    </w:p>
    <w:p w14:paraId="73F67F15" w14:textId="77777777" w:rsidR="00F43D08" w:rsidRPr="00741F82" w:rsidRDefault="00000000">
      <w:pPr>
        <w:spacing w:line="360" w:lineRule="auto"/>
        <w:ind w:left="300"/>
        <w:jc w:val="left"/>
        <w:textAlignment w:val="center"/>
        <w:rPr>
          <w:sz w:val="18"/>
          <w:szCs w:val="21"/>
        </w:rPr>
      </w:pPr>
      <w:r w:rsidRPr="00741F82">
        <w:rPr>
          <w:sz w:val="18"/>
          <w:szCs w:val="21"/>
        </w:rPr>
        <w:t>C</w:t>
      </w:r>
      <w:r w:rsidRPr="00741F82">
        <w:rPr>
          <w:sz w:val="18"/>
          <w:szCs w:val="21"/>
        </w:rPr>
        <w:t>．材料三将深度阅读与享受美食相类比，强调了人工智能代劳文本解析无法取代人类自身的深度阅读。</w:t>
      </w:r>
    </w:p>
    <w:p w14:paraId="527635A6" w14:textId="77777777" w:rsidR="00F43D08" w:rsidRPr="00741F82" w:rsidRDefault="00000000">
      <w:pPr>
        <w:spacing w:line="360" w:lineRule="auto"/>
        <w:ind w:left="300"/>
        <w:jc w:val="left"/>
        <w:textAlignment w:val="center"/>
        <w:rPr>
          <w:sz w:val="18"/>
          <w:szCs w:val="21"/>
        </w:rPr>
      </w:pPr>
      <w:r w:rsidRPr="00741F82">
        <w:rPr>
          <w:sz w:val="18"/>
          <w:szCs w:val="21"/>
        </w:rPr>
        <w:t>D</w:t>
      </w:r>
      <w:r w:rsidRPr="00741F82">
        <w:rPr>
          <w:sz w:val="18"/>
          <w:szCs w:val="21"/>
        </w:rPr>
        <w:t>．三则材料虽侧重点各有不同，但材料之间又有着内在的关联，都涉及到人工智能给阅读带来的影响。</w:t>
      </w:r>
    </w:p>
    <w:p w14:paraId="1BF5063C" w14:textId="77777777" w:rsidR="00F43D08" w:rsidRPr="00741F82" w:rsidRDefault="00000000">
      <w:pPr>
        <w:spacing w:line="360" w:lineRule="auto"/>
        <w:jc w:val="left"/>
        <w:textAlignment w:val="center"/>
      </w:pPr>
      <w:r w:rsidRPr="00741F82">
        <w:t>10</w:t>
      </w:r>
      <w:r w:rsidRPr="00741F82">
        <w:t>．围绕材料，回答问题。</w:t>
      </w:r>
    </w:p>
    <w:p w14:paraId="21FCF8FA" w14:textId="77777777" w:rsidR="00F43D08" w:rsidRPr="00741F82" w:rsidRDefault="00000000">
      <w:pPr>
        <w:spacing w:line="360" w:lineRule="auto"/>
        <w:jc w:val="left"/>
        <w:textAlignment w:val="center"/>
      </w:pPr>
      <w:r w:rsidRPr="00741F82">
        <w:t>（</w:t>
      </w:r>
      <w:r w:rsidRPr="00741F82">
        <w:t>1</w:t>
      </w:r>
      <w:r w:rsidRPr="00741F82">
        <w:t>）</w:t>
      </w:r>
      <w:r w:rsidRPr="00741F82">
        <w:t>AI</w:t>
      </w:r>
      <w:r w:rsidRPr="00741F82">
        <w:t>辅助阅读有哪些缺陷？</w:t>
      </w:r>
    </w:p>
    <w:p w14:paraId="00E845BF" w14:textId="77777777" w:rsidR="00F43D08" w:rsidRPr="00741F82" w:rsidRDefault="00F43D08">
      <w:pPr>
        <w:spacing w:line="360" w:lineRule="auto"/>
        <w:jc w:val="left"/>
        <w:textAlignment w:val="center"/>
      </w:pPr>
    </w:p>
    <w:p w14:paraId="69C86954" w14:textId="77777777" w:rsidR="00F43D08" w:rsidRPr="00741F82" w:rsidRDefault="00F43D08">
      <w:pPr>
        <w:spacing w:line="360" w:lineRule="auto"/>
        <w:jc w:val="left"/>
        <w:textAlignment w:val="center"/>
      </w:pPr>
    </w:p>
    <w:p w14:paraId="487DBD84" w14:textId="77777777" w:rsidR="00F43D08" w:rsidRPr="00741F82" w:rsidRDefault="00000000">
      <w:pPr>
        <w:numPr>
          <w:ilvl w:val="0"/>
          <w:numId w:val="1"/>
        </w:numPr>
        <w:spacing w:line="360" w:lineRule="auto"/>
        <w:jc w:val="left"/>
        <w:textAlignment w:val="center"/>
      </w:pPr>
      <w:r w:rsidRPr="00741F82">
        <w:t>AI</w:t>
      </w:r>
      <w:r w:rsidRPr="00741F82">
        <w:t>时代应如何阅读，三则材料分别给你什么启示？</w:t>
      </w:r>
    </w:p>
    <w:p w14:paraId="1ADC5BE1" w14:textId="77777777" w:rsidR="00F43D08" w:rsidRPr="00741F82" w:rsidRDefault="00F43D08">
      <w:pPr>
        <w:spacing w:line="360" w:lineRule="auto"/>
        <w:jc w:val="left"/>
        <w:textAlignment w:val="center"/>
      </w:pPr>
    </w:p>
    <w:p w14:paraId="12BD81EF" w14:textId="77777777" w:rsidR="00F43D08" w:rsidRPr="00741F82" w:rsidRDefault="00F43D08">
      <w:pPr>
        <w:spacing w:line="360" w:lineRule="auto"/>
        <w:jc w:val="left"/>
        <w:textAlignment w:val="center"/>
      </w:pPr>
    </w:p>
    <w:p w14:paraId="0B2E7456" w14:textId="77777777" w:rsidR="00F43D08" w:rsidRPr="00741F82" w:rsidRDefault="00000000">
      <w:pPr>
        <w:spacing w:line="360" w:lineRule="auto"/>
        <w:jc w:val="left"/>
        <w:textAlignment w:val="center"/>
      </w:pPr>
      <w:r w:rsidRPr="00741F82">
        <w:t>11</w:t>
      </w:r>
      <w:r w:rsidRPr="00741F82">
        <w:t>．设想一下，你在数字化图书馆阅读《卖炭翁》，</w:t>
      </w:r>
      <w:r w:rsidRPr="00741F82">
        <w:t>AI</w:t>
      </w:r>
      <w:r w:rsidRPr="00741F82">
        <w:t>能推送哪些内容帮助你获得多维感官体验？</w:t>
      </w:r>
    </w:p>
    <w:p w14:paraId="5E64DB8F" w14:textId="77777777" w:rsidR="00F43D08" w:rsidRPr="00741F82" w:rsidRDefault="00F43D08">
      <w:pPr>
        <w:spacing w:line="360" w:lineRule="auto"/>
        <w:jc w:val="left"/>
        <w:textAlignment w:val="center"/>
      </w:pPr>
    </w:p>
    <w:p w14:paraId="5E47DD9B" w14:textId="77777777" w:rsidR="00F43D08" w:rsidRPr="00741F82" w:rsidRDefault="00F43D08">
      <w:pPr>
        <w:spacing w:line="360" w:lineRule="auto"/>
        <w:jc w:val="left"/>
        <w:textAlignment w:val="center"/>
      </w:pPr>
    </w:p>
    <w:p w14:paraId="060D694A" w14:textId="77777777" w:rsidR="00F43D08" w:rsidRPr="00741F82" w:rsidRDefault="00F43D08">
      <w:pPr>
        <w:spacing w:line="360" w:lineRule="auto"/>
        <w:jc w:val="left"/>
        <w:textAlignment w:val="center"/>
      </w:pPr>
    </w:p>
    <w:p w14:paraId="4B8CF786" w14:textId="77777777" w:rsidR="00F43D08" w:rsidRPr="00741F82" w:rsidRDefault="00000000">
      <w:pPr>
        <w:spacing w:line="360" w:lineRule="auto"/>
        <w:jc w:val="left"/>
        <w:textAlignment w:val="center"/>
      </w:pPr>
      <w:r w:rsidRPr="00741F82">
        <w:rPr>
          <w:rFonts w:hint="eastAsia"/>
        </w:rPr>
        <w:t>【</w:t>
      </w:r>
      <w:r w:rsidRPr="00741F82">
        <w:rPr>
          <w:rFonts w:hint="eastAsia"/>
        </w:rPr>
        <w:t>20</w:t>
      </w:r>
      <w:r w:rsidRPr="00741F82">
        <w:t>25·</w:t>
      </w:r>
      <w:r w:rsidRPr="00741F82">
        <w:t>重庆</w:t>
      </w:r>
      <w:r w:rsidRPr="00741F82">
        <w:t>·</w:t>
      </w:r>
      <w:r w:rsidRPr="00741F82">
        <w:t>中考</w:t>
      </w:r>
      <w:r w:rsidRPr="00741F82">
        <w:rPr>
          <w:rFonts w:hint="eastAsia"/>
        </w:rPr>
        <w:t>真题】</w:t>
      </w:r>
      <w:r w:rsidRPr="00741F82">
        <w:t>阅读下面的实用类文本，完成下面小题。</w:t>
      </w:r>
    </w:p>
    <w:p w14:paraId="7A00BFFE" w14:textId="77777777" w:rsidR="00F43D08" w:rsidRPr="00741F82" w:rsidRDefault="00000000">
      <w:pPr>
        <w:spacing w:line="360" w:lineRule="auto"/>
        <w:jc w:val="left"/>
        <w:textAlignment w:val="center"/>
      </w:pPr>
      <w:r w:rsidRPr="00741F82">
        <w:t>学校</w:t>
      </w:r>
      <w:r w:rsidRPr="00741F82">
        <w:t>“</w:t>
      </w:r>
      <w:r w:rsidRPr="00741F82">
        <w:t>每周新闻</w:t>
      </w:r>
      <w:r w:rsidRPr="00741F82">
        <w:t>”</w:t>
      </w:r>
      <w:r w:rsidRPr="00741F82">
        <w:t>编辑部准备编辑一期</w:t>
      </w:r>
      <w:r w:rsidRPr="00741F82">
        <w:t>AI</w:t>
      </w:r>
      <w:r w:rsidRPr="00741F82">
        <w:t>专版，现已搜集以下新闻材料，请你一起完成任务。</w:t>
      </w:r>
    </w:p>
    <w:p w14:paraId="09D27E32" w14:textId="77777777" w:rsidR="00F43D08" w:rsidRPr="00741F82" w:rsidRDefault="00000000">
      <w:pPr>
        <w:spacing w:line="360" w:lineRule="auto"/>
        <w:jc w:val="left"/>
        <w:textAlignment w:val="center"/>
      </w:pPr>
      <w:r w:rsidRPr="00741F82">
        <w:t>【材料一：消息】</w:t>
      </w:r>
    </w:p>
    <w:p w14:paraId="6B3FEEA5" w14:textId="77777777" w:rsidR="00F43D08" w:rsidRPr="00741F82" w:rsidRDefault="00000000">
      <w:pPr>
        <w:spacing w:line="360" w:lineRule="auto"/>
        <w:jc w:val="center"/>
        <w:textAlignment w:val="center"/>
      </w:pPr>
      <w:r w:rsidRPr="00741F82">
        <w:rPr>
          <w:rFonts w:ascii="楷体" w:eastAsia="楷体" w:hAnsi="楷体" w:cs="楷体"/>
        </w:rPr>
        <w:t>教育部发布两项指南</w:t>
      </w:r>
    </w:p>
    <w:p w14:paraId="0EB32FC6" w14:textId="77777777" w:rsidR="00F43D08" w:rsidRPr="00741F82" w:rsidRDefault="00000000">
      <w:pPr>
        <w:spacing w:line="360" w:lineRule="auto"/>
        <w:jc w:val="center"/>
        <w:textAlignment w:val="center"/>
      </w:pPr>
      <w:r w:rsidRPr="00741F82">
        <w:rPr>
          <w:rFonts w:ascii="楷体" w:eastAsia="楷体" w:hAnsi="楷体" w:cs="楷体"/>
        </w:rPr>
        <w:t>助推中小学人工智能教育发展</w:t>
      </w:r>
    </w:p>
    <w:p w14:paraId="0B3C6DEA" w14:textId="77777777" w:rsidR="00F43D08" w:rsidRPr="00741F82" w:rsidRDefault="00000000">
      <w:pPr>
        <w:spacing w:line="360" w:lineRule="auto"/>
        <w:ind w:firstLine="560"/>
        <w:jc w:val="left"/>
        <w:textAlignment w:val="center"/>
      </w:pPr>
      <w:r w:rsidRPr="00741F82">
        <w:rPr>
          <w:rFonts w:ascii="楷体" w:eastAsia="楷体" w:hAnsi="楷体" w:cs="楷体"/>
        </w:rPr>
        <w:t>①本报北京</w:t>
      </w:r>
      <w:r w:rsidRPr="00741F82">
        <w:t>5</w:t>
      </w:r>
      <w:r w:rsidRPr="00741F82">
        <w:rPr>
          <w:rFonts w:ascii="楷体" w:eastAsia="楷体" w:hAnsi="楷体" w:cs="楷体"/>
        </w:rPr>
        <w:t>月</w:t>
      </w:r>
      <w:r w:rsidRPr="00741F82">
        <w:t>14</w:t>
      </w:r>
      <w:r w:rsidRPr="00741F82">
        <w:rPr>
          <w:rFonts w:ascii="楷体" w:eastAsia="楷体" w:hAnsi="楷体" w:cs="楷体"/>
        </w:rPr>
        <w:t>日电（记者丁雅诵）近日，教育部基础教育教学指导委员会发布《中小学人工智能通识教育指南</w:t>
      </w:r>
      <w:r w:rsidRPr="00741F82">
        <w:rPr>
          <w:rFonts w:ascii="楷体" w:eastAsia="楷体" w:hAnsi="楷体" w:cs="楷体" w:hint="eastAsia"/>
        </w:rPr>
        <w:t>(20</w:t>
      </w:r>
      <w:r w:rsidRPr="00741F82">
        <w:t>25</w:t>
      </w:r>
      <w:r w:rsidRPr="00741F82">
        <w:rPr>
          <w:rFonts w:ascii="楷体" w:eastAsia="楷体" w:hAnsi="楷体" w:cs="楷体"/>
        </w:rPr>
        <w:t>年版）》（以下简称《教育指南》）和《中小学生成式人工智能使用指南</w:t>
      </w:r>
      <w:r w:rsidRPr="00741F82">
        <w:rPr>
          <w:rFonts w:ascii="楷体" w:eastAsia="楷体" w:hAnsi="楷体" w:cs="楷体" w:hint="eastAsia"/>
        </w:rPr>
        <w:t>（20</w:t>
      </w:r>
      <w:r w:rsidRPr="00741F82">
        <w:t>25</w:t>
      </w:r>
      <w:r w:rsidRPr="00741F82">
        <w:rPr>
          <w:rFonts w:ascii="楷体" w:eastAsia="楷体" w:hAnsi="楷体" w:cs="楷体"/>
        </w:rPr>
        <w:t>年版）》（以下简称《使用指南》）。此次发布两项指南是科学规范推进人工智能全学段教育，进一步落实培养具有人工智能素养的创新人才的重要举措。</w:t>
      </w:r>
    </w:p>
    <w:p w14:paraId="28515937" w14:textId="77777777" w:rsidR="00F43D08" w:rsidRPr="00741F82" w:rsidRDefault="00000000">
      <w:pPr>
        <w:spacing w:line="360" w:lineRule="auto"/>
        <w:ind w:firstLine="560"/>
        <w:jc w:val="left"/>
        <w:textAlignment w:val="center"/>
      </w:pPr>
      <w:r w:rsidRPr="00741F82">
        <w:rPr>
          <w:rFonts w:ascii="楷体" w:eastAsia="楷体" w:hAnsi="楷体" w:cs="楷体"/>
        </w:rPr>
        <w:t>②《教育指南》旨在构建一套科学完备的人工智能通识教育体系，该体系以素养培育为核心，通过螺旋式课程设计实现从认知启蒙到创新实践的素养发展：小学阶段注重兴趣培养与基础认知，初中阶段强化技术原理与基础应用，高中阶段注重系统思维与创新实践。通过</w:t>
      </w:r>
      <w:r w:rsidRPr="00741F82">
        <w:t>“</w:t>
      </w:r>
      <w:r w:rsidRPr="00741F82">
        <w:rPr>
          <w:rFonts w:ascii="楷体" w:eastAsia="楷体" w:hAnsi="楷体" w:cs="楷体"/>
        </w:rPr>
        <w:t>课程重构、资源融通、评价创新、师资赋能</w:t>
      </w:r>
      <w:r w:rsidRPr="00741F82">
        <w:t>”</w:t>
      </w:r>
      <w:r w:rsidRPr="00741F82">
        <w:rPr>
          <w:rFonts w:ascii="楷体" w:eastAsia="楷体" w:hAnsi="楷体" w:cs="楷体"/>
        </w:rPr>
        <w:t>的联动机制，推动人工智能教育从局部试点转向全域覆盖。</w:t>
      </w:r>
    </w:p>
    <w:p w14:paraId="53D85717" w14:textId="77777777" w:rsidR="00F43D08" w:rsidRPr="00741F82" w:rsidRDefault="00000000">
      <w:pPr>
        <w:spacing w:line="360" w:lineRule="auto"/>
        <w:ind w:firstLine="560"/>
        <w:jc w:val="left"/>
        <w:textAlignment w:val="center"/>
      </w:pPr>
      <w:r w:rsidRPr="00741F82">
        <w:rPr>
          <w:rFonts w:ascii="楷体" w:eastAsia="楷体" w:hAnsi="楷体" w:cs="楷体"/>
        </w:rPr>
        <w:t>③《使用指南》紧密围绕生成式人工智能在中小学教育中的应用场景，明确各学段使用规</w:t>
      </w:r>
      <w:r w:rsidRPr="00741F82">
        <w:rPr>
          <w:rFonts w:ascii="楷体" w:eastAsia="楷体" w:hAnsi="楷体" w:cs="楷体"/>
        </w:rPr>
        <w:lastRenderedPageBreak/>
        <w:t>范，确保技术安全、合理、有效地辅助教学、促进学生个性化学习，推动教育管理智能化，同时严守数据安全、伦理道德底线。</w:t>
      </w:r>
    </w:p>
    <w:p w14:paraId="2D91EB78" w14:textId="77777777" w:rsidR="00F43D08" w:rsidRPr="00741F82" w:rsidRDefault="00000000">
      <w:pPr>
        <w:spacing w:line="360" w:lineRule="auto"/>
        <w:jc w:val="right"/>
        <w:textAlignment w:val="center"/>
      </w:pPr>
      <w:r w:rsidRPr="00741F82">
        <w:t>（摘自《人民日报》</w:t>
      </w:r>
      <w:r w:rsidRPr="00741F82">
        <w:t>2025</w:t>
      </w:r>
      <w:r w:rsidRPr="00741F82">
        <w:t>年</w:t>
      </w:r>
      <w:r w:rsidRPr="00741F82">
        <w:t>5</w:t>
      </w:r>
      <w:r w:rsidRPr="00741F82">
        <w:t>月</w:t>
      </w:r>
      <w:r w:rsidRPr="00741F82">
        <w:t>15</w:t>
      </w:r>
      <w:r w:rsidRPr="00741F82">
        <w:t>日第</w:t>
      </w:r>
      <w:r w:rsidRPr="00741F82">
        <w:t>06</w:t>
      </w:r>
      <w:r w:rsidRPr="00741F82">
        <w:t>版，有删改）</w:t>
      </w:r>
    </w:p>
    <w:p w14:paraId="52031377" w14:textId="77777777" w:rsidR="00F43D08" w:rsidRPr="00741F82" w:rsidRDefault="00000000">
      <w:pPr>
        <w:spacing w:line="360" w:lineRule="auto"/>
        <w:jc w:val="left"/>
        <w:textAlignment w:val="center"/>
      </w:pPr>
      <w:r w:rsidRPr="00741F82">
        <w:t>【材料二：新闻评论】</w:t>
      </w:r>
    </w:p>
    <w:p w14:paraId="5B0E90E6" w14:textId="77777777" w:rsidR="00F43D08" w:rsidRPr="00741F82" w:rsidRDefault="00000000">
      <w:pPr>
        <w:spacing w:line="360" w:lineRule="auto"/>
        <w:jc w:val="center"/>
        <w:textAlignment w:val="center"/>
      </w:pPr>
      <w:r w:rsidRPr="00741F82">
        <w:t>“</w:t>
      </w:r>
      <w:r w:rsidRPr="00741F82">
        <w:rPr>
          <w:rFonts w:ascii="楷体" w:eastAsia="楷体" w:hAnsi="楷体" w:cs="楷体"/>
        </w:rPr>
        <w:t>慢教育</w:t>
      </w:r>
      <w:r w:rsidRPr="00741F82">
        <w:t>”</w:t>
      </w:r>
      <w:r w:rsidRPr="00741F82">
        <w:rPr>
          <w:rFonts w:ascii="楷体" w:eastAsia="楷体" w:hAnsi="楷体" w:cs="楷体"/>
        </w:rPr>
        <w:t>慎用</w:t>
      </w:r>
      <w:r w:rsidRPr="00741F82">
        <w:t>“</w:t>
      </w:r>
      <w:r w:rsidRPr="00741F82">
        <w:rPr>
          <w:rFonts w:ascii="楷体" w:eastAsia="楷体" w:hAnsi="楷体" w:cs="楷体"/>
        </w:rPr>
        <w:t>快</w:t>
      </w:r>
      <w:r w:rsidRPr="00741F82">
        <w:t>AI”</w:t>
      </w:r>
    </w:p>
    <w:p w14:paraId="58D9AB22" w14:textId="77777777" w:rsidR="00F43D08" w:rsidRPr="00741F82" w:rsidRDefault="00000000">
      <w:pPr>
        <w:spacing w:line="360" w:lineRule="auto"/>
        <w:ind w:firstLine="560"/>
        <w:jc w:val="left"/>
        <w:textAlignment w:val="center"/>
      </w:pPr>
      <w:r w:rsidRPr="00741F82">
        <w:rPr>
          <w:rFonts w:ascii="楷体" w:eastAsia="楷体" w:hAnsi="楷体" w:cs="楷体"/>
        </w:rPr>
        <w:t>①两份指南应需而动、应势而生。一方面，旨在构建一套科学完备的人工智能通识教育体系，为</w:t>
      </w:r>
      <w:proofErr w:type="gramStart"/>
      <w:r w:rsidRPr="00741F82">
        <w:rPr>
          <w:rFonts w:ascii="楷体" w:eastAsia="楷体" w:hAnsi="楷体" w:cs="楷体"/>
        </w:rPr>
        <w:t>不</w:t>
      </w:r>
      <w:proofErr w:type="gramEnd"/>
      <w:r w:rsidRPr="00741F82">
        <w:rPr>
          <w:rFonts w:ascii="楷体" w:eastAsia="楷体" w:hAnsi="楷体" w:cs="楷体"/>
        </w:rPr>
        <w:t>同学段的</w:t>
      </w:r>
      <w:r w:rsidRPr="00741F82">
        <w:t>AI</w:t>
      </w:r>
      <w:r w:rsidRPr="00741F82">
        <w:rPr>
          <w:rFonts w:ascii="楷体" w:eastAsia="楷体" w:hAnsi="楷体" w:cs="楷体"/>
        </w:rPr>
        <w:t>使用划出成长边界：小学阶段禁止学生独自使用开放式内容生成功能；初中阶段可</w:t>
      </w:r>
      <w:proofErr w:type="gramStart"/>
      <w:r w:rsidRPr="00741F82">
        <w:rPr>
          <w:rFonts w:ascii="楷体" w:eastAsia="楷体" w:hAnsi="楷体" w:cs="楷体"/>
        </w:rPr>
        <w:t>适度探索</w:t>
      </w:r>
      <w:proofErr w:type="gramEnd"/>
      <w:r w:rsidRPr="00741F82">
        <w:rPr>
          <w:rFonts w:ascii="楷体" w:eastAsia="楷体" w:hAnsi="楷体" w:cs="楷体"/>
        </w:rPr>
        <w:t>生成内容的逻辑性分析；高中阶段允许结合技术原理开展探究性学习。这种分阶段式的规范，既没有一刀切禁止</w:t>
      </w:r>
      <w:r w:rsidRPr="00741F82">
        <w:t>AI</w:t>
      </w:r>
      <w:r w:rsidRPr="00741F82">
        <w:rPr>
          <w:rFonts w:ascii="楷体" w:eastAsia="楷体" w:hAnsi="楷体" w:cs="楷体"/>
        </w:rPr>
        <w:t>，也没有放任其无序生长，而是引导学生与</w:t>
      </w:r>
      <w:r w:rsidRPr="00741F82">
        <w:t>AI</w:t>
      </w:r>
      <w:r w:rsidRPr="00741F82">
        <w:rPr>
          <w:rFonts w:ascii="楷体" w:eastAsia="楷体" w:hAnsi="楷体" w:cs="楷体"/>
        </w:rPr>
        <w:t>正确地打交道，让</w:t>
      </w:r>
      <w:r w:rsidRPr="00741F82">
        <w:t>AI</w:t>
      </w:r>
      <w:r w:rsidRPr="00741F82">
        <w:rPr>
          <w:rFonts w:ascii="楷体" w:eastAsia="楷体" w:hAnsi="楷体" w:cs="楷体"/>
        </w:rPr>
        <w:t>真正成为学习的助手而非替身。</w:t>
      </w:r>
    </w:p>
    <w:p w14:paraId="3187208D" w14:textId="77777777" w:rsidR="00F43D08" w:rsidRPr="00741F82" w:rsidRDefault="00000000">
      <w:pPr>
        <w:spacing w:line="360" w:lineRule="auto"/>
        <w:ind w:firstLine="560"/>
        <w:jc w:val="left"/>
        <w:textAlignment w:val="center"/>
      </w:pPr>
      <w:r w:rsidRPr="00741F82">
        <w:rPr>
          <w:rFonts w:ascii="楷体" w:eastAsia="楷体" w:hAnsi="楷体" w:cs="楷体"/>
        </w:rPr>
        <w:t>②另一方面，进一步拧紧责任链条，推动生成式人工智能与中小学教育教学深度融合。《使用指南》不仅给学生制定了使用红线，更是给教育行政部门、中小学校和教师等立下了规矩。譬如，教师不得将生成式人工智能作为替代</w:t>
      </w:r>
      <w:proofErr w:type="gramStart"/>
      <w:r w:rsidRPr="00741F82">
        <w:rPr>
          <w:rFonts w:ascii="楷体" w:eastAsia="楷体" w:hAnsi="楷体" w:cs="楷体"/>
        </w:rPr>
        <w:t>性教学</w:t>
      </w:r>
      <w:proofErr w:type="gramEnd"/>
      <w:r w:rsidRPr="00741F82">
        <w:rPr>
          <w:rFonts w:ascii="楷体" w:eastAsia="楷体" w:hAnsi="楷体" w:cs="楷体"/>
        </w:rPr>
        <w:t>主体，应避免直接使用</w:t>
      </w:r>
      <w:r w:rsidRPr="00741F82">
        <w:t>AI</w:t>
      </w:r>
      <w:r w:rsidRPr="00741F82">
        <w:rPr>
          <w:rFonts w:ascii="楷体" w:eastAsia="楷体" w:hAnsi="楷体" w:cs="楷体"/>
        </w:rPr>
        <w:t>生成内容评价学生；严禁将个人信息、考试试题等敏感数据输入</w:t>
      </w:r>
      <w:r w:rsidRPr="00741F82">
        <w:t>AI</w:t>
      </w:r>
      <w:r w:rsidRPr="00741F82">
        <w:rPr>
          <w:rFonts w:ascii="楷体" w:eastAsia="楷体" w:hAnsi="楷体" w:cs="楷体"/>
        </w:rPr>
        <w:t>工具，防止数据泄露与隐私侵害</w:t>
      </w:r>
      <w:r w:rsidRPr="00741F82">
        <w:t>……</w:t>
      </w:r>
      <w:r w:rsidRPr="00741F82">
        <w:rPr>
          <w:rFonts w:ascii="楷体" w:eastAsia="楷体" w:hAnsi="楷体" w:cs="楷体"/>
        </w:rPr>
        <w:t>明确各方责任，促进多方协同，方能让教育在技术赋能下走得更稳。</w:t>
      </w:r>
    </w:p>
    <w:p w14:paraId="27F89BF6" w14:textId="77777777" w:rsidR="00F43D08" w:rsidRPr="00741F82" w:rsidRDefault="00000000">
      <w:pPr>
        <w:spacing w:line="360" w:lineRule="auto"/>
        <w:ind w:firstLine="560"/>
        <w:jc w:val="left"/>
        <w:textAlignment w:val="center"/>
      </w:pPr>
      <w:r w:rsidRPr="00741F82">
        <w:rPr>
          <w:rFonts w:ascii="楷体" w:eastAsia="楷体" w:hAnsi="楷体" w:cs="楷体"/>
        </w:rPr>
        <w:t>③教育是慢功夫，容不得偷懒，更不宜急躁。从更长远的视角看，推行人工智能进中小学，是教育信息化发展的必然趋势，也意味着传统的教育体系必将迎来深刻变革。在此时机，给</w:t>
      </w:r>
      <w:r w:rsidRPr="00741F82">
        <w:t>AI</w:t>
      </w:r>
      <w:r w:rsidRPr="00741F82">
        <w:rPr>
          <w:rFonts w:ascii="楷体" w:eastAsia="楷体" w:hAnsi="楷体" w:cs="楷体"/>
        </w:rPr>
        <w:t>使用划红线，并非给教育套上枷锁，而是为构建安全高效、公平普惠的人工智能教育新生态保驾护航，亦为学生的成长筑牢坚实护栏。</w:t>
      </w:r>
    </w:p>
    <w:p w14:paraId="078404F0" w14:textId="77777777" w:rsidR="00F43D08" w:rsidRPr="00741F82" w:rsidRDefault="00000000">
      <w:pPr>
        <w:spacing w:line="360" w:lineRule="auto"/>
        <w:jc w:val="right"/>
        <w:textAlignment w:val="center"/>
      </w:pPr>
      <w:r w:rsidRPr="00741F82">
        <w:t>（摘自</w:t>
      </w:r>
      <w:r w:rsidRPr="00741F82">
        <w:t>“</w:t>
      </w:r>
      <w:r w:rsidRPr="00741F82">
        <w:t>大洋网</w:t>
      </w:r>
      <w:r w:rsidRPr="00741F82">
        <w:t>”</w:t>
      </w:r>
      <w:r w:rsidRPr="00741F82">
        <w:t>，</w:t>
      </w:r>
      <w:r w:rsidRPr="00741F82">
        <w:t>2025</w:t>
      </w:r>
      <w:r w:rsidRPr="00741F82">
        <w:t>年</w:t>
      </w:r>
      <w:r w:rsidRPr="00741F82">
        <w:t>5</w:t>
      </w:r>
      <w:r w:rsidRPr="00741F82">
        <w:t>月</w:t>
      </w:r>
      <w:r w:rsidRPr="00741F82">
        <w:t>14</w:t>
      </w:r>
      <w:r w:rsidRPr="00741F82">
        <w:t>日，有删改）</w:t>
      </w:r>
    </w:p>
    <w:p w14:paraId="6EBE131F" w14:textId="77777777" w:rsidR="00F43D08" w:rsidRPr="00741F82" w:rsidRDefault="00000000">
      <w:pPr>
        <w:spacing w:line="360" w:lineRule="auto"/>
        <w:jc w:val="left"/>
        <w:textAlignment w:val="center"/>
      </w:pPr>
      <w:r w:rsidRPr="00741F82">
        <w:t>【材料三：新闻评论】</w:t>
      </w:r>
    </w:p>
    <w:p w14:paraId="0CF08559" w14:textId="77777777" w:rsidR="00F43D08" w:rsidRPr="00741F82" w:rsidRDefault="00000000">
      <w:pPr>
        <w:spacing w:line="360" w:lineRule="auto"/>
        <w:jc w:val="center"/>
        <w:textAlignment w:val="center"/>
      </w:pPr>
      <w:r w:rsidRPr="00741F82">
        <w:rPr>
          <w:rFonts w:ascii="楷体" w:eastAsia="楷体" w:hAnsi="楷体" w:cs="楷体"/>
        </w:rPr>
        <w:t>写作业不可让</w:t>
      </w:r>
      <w:r w:rsidRPr="00741F82">
        <w:t>AI“</w:t>
      </w:r>
      <w:r w:rsidRPr="00741F82">
        <w:rPr>
          <w:rFonts w:ascii="楷体" w:eastAsia="楷体" w:hAnsi="楷体" w:cs="楷体"/>
        </w:rPr>
        <w:t>代劳</w:t>
      </w:r>
      <w:r w:rsidRPr="00741F82">
        <w:t>”</w:t>
      </w:r>
      <w:r w:rsidRPr="00741F82">
        <w:rPr>
          <w:rFonts w:ascii="楷体" w:eastAsia="楷体" w:hAnsi="楷体" w:cs="楷体"/>
        </w:rPr>
        <w:t>，这个禁区划得及时</w:t>
      </w:r>
    </w:p>
    <w:p w14:paraId="02386F31" w14:textId="77777777" w:rsidR="00F43D08" w:rsidRPr="00741F82" w:rsidRDefault="00000000">
      <w:pPr>
        <w:spacing w:line="360" w:lineRule="auto"/>
        <w:ind w:firstLine="560"/>
        <w:jc w:val="left"/>
        <w:textAlignment w:val="center"/>
      </w:pPr>
      <w:r w:rsidRPr="00741F82">
        <w:rPr>
          <w:rFonts w:ascii="楷体" w:eastAsia="楷体" w:hAnsi="楷体" w:cs="楷体"/>
        </w:rPr>
        <w:t>①5月12日，教育部发布《教育指南》和《使用指南》，以科学规范推进人工智能全学段教育。《使用指南》提出，禁止学生直接复制人工智能生成内容作为作业或考试答案，限制在创造性任务中滥用人工智能。</w:t>
      </w:r>
    </w:p>
    <w:p w14:paraId="4A0E65B2" w14:textId="77777777" w:rsidR="00F43D08" w:rsidRPr="00741F82" w:rsidRDefault="00000000">
      <w:pPr>
        <w:spacing w:line="360" w:lineRule="auto"/>
        <w:ind w:firstLine="560"/>
        <w:jc w:val="left"/>
        <w:textAlignment w:val="center"/>
      </w:pPr>
      <w:r w:rsidRPr="00741F82">
        <w:rPr>
          <w:rFonts w:ascii="楷体" w:eastAsia="楷体" w:hAnsi="楷体" w:cs="楷体"/>
        </w:rPr>
        <w:t>②在</w:t>
      </w:r>
      <w:r w:rsidRPr="00741F82">
        <w:t>AI</w:t>
      </w:r>
      <w:r w:rsidRPr="00741F82">
        <w:rPr>
          <w:rFonts w:ascii="楷体" w:eastAsia="楷体" w:hAnsi="楷体" w:cs="楷体"/>
        </w:rPr>
        <w:t>技术对作业有所</w:t>
      </w:r>
      <w:r w:rsidRPr="00741F82">
        <w:t>“</w:t>
      </w:r>
      <w:r w:rsidRPr="00741F82">
        <w:rPr>
          <w:rFonts w:ascii="楷体" w:eastAsia="楷体" w:hAnsi="楷体" w:cs="楷体"/>
        </w:rPr>
        <w:t>渗入</w:t>
      </w:r>
      <w:r w:rsidRPr="00741F82">
        <w:t>”</w:t>
      </w:r>
      <w:r w:rsidRPr="00741F82">
        <w:rPr>
          <w:rFonts w:ascii="楷体" w:eastAsia="楷体" w:hAnsi="楷体" w:cs="楷体"/>
        </w:rPr>
        <w:t>的今天，出台这一规定，非常及时，非常有必要。</w:t>
      </w:r>
    </w:p>
    <w:p w14:paraId="25602EAA" w14:textId="77777777" w:rsidR="00F43D08" w:rsidRPr="00741F82" w:rsidRDefault="00000000">
      <w:pPr>
        <w:spacing w:line="360" w:lineRule="auto"/>
        <w:ind w:firstLine="560"/>
        <w:jc w:val="left"/>
        <w:textAlignment w:val="center"/>
      </w:pPr>
      <w:r w:rsidRPr="00741F82">
        <w:rPr>
          <w:rFonts w:ascii="楷体" w:eastAsia="楷体" w:hAnsi="楷体" w:cs="楷体"/>
        </w:rPr>
        <w:t>③过度依赖生成式人工智能，必然弱化学生的独立思考能力。在使用</w:t>
      </w:r>
      <w:r w:rsidRPr="00741F82">
        <w:t>AI</w:t>
      </w:r>
      <w:r w:rsidRPr="00741F82">
        <w:rPr>
          <w:rFonts w:ascii="楷体" w:eastAsia="楷体" w:hAnsi="楷体" w:cs="楷体"/>
        </w:rPr>
        <w:t>技术的过程中，尽管用户可以和</w:t>
      </w:r>
      <w:r w:rsidRPr="00741F82">
        <w:t>AI</w:t>
      </w:r>
      <w:r w:rsidRPr="00741F82">
        <w:rPr>
          <w:rFonts w:ascii="楷体" w:eastAsia="楷体" w:hAnsi="楷体" w:cs="楷体"/>
        </w:rPr>
        <w:t>进行</w:t>
      </w:r>
      <w:r w:rsidRPr="00741F82">
        <w:t>“</w:t>
      </w:r>
      <w:r w:rsidRPr="00741F82">
        <w:rPr>
          <w:rFonts w:ascii="楷体" w:eastAsia="楷体" w:hAnsi="楷体" w:cs="楷体"/>
        </w:rPr>
        <w:t>合作</w:t>
      </w:r>
      <w:r w:rsidRPr="00741F82">
        <w:t>”</w:t>
      </w:r>
      <w:r w:rsidRPr="00741F82">
        <w:rPr>
          <w:rFonts w:ascii="楷体" w:eastAsia="楷体" w:hAnsi="楷体" w:cs="楷体"/>
        </w:rPr>
        <w:t>，比如给</w:t>
      </w:r>
      <w:r w:rsidRPr="00741F82">
        <w:t>AI</w:t>
      </w:r>
      <w:r w:rsidRPr="00741F82">
        <w:rPr>
          <w:rFonts w:ascii="楷体" w:eastAsia="楷体" w:hAnsi="楷体" w:cs="楷体"/>
        </w:rPr>
        <w:t>下发指令、要求</w:t>
      </w:r>
      <w:r w:rsidRPr="00741F82">
        <w:t>AI</w:t>
      </w:r>
      <w:r w:rsidRPr="00741F82">
        <w:rPr>
          <w:rFonts w:ascii="楷体" w:eastAsia="楷体" w:hAnsi="楷体" w:cs="楷体"/>
        </w:rPr>
        <w:t>做出修缮，但这种</w:t>
      </w:r>
      <w:r w:rsidRPr="00741F82">
        <w:t>“</w:t>
      </w:r>
      <w:r w:rsidRPr="00741F82">
        <w:rPr>
          <w:rFonts w:ascii="楷体" w:eastAsia="楷体" w:hAnsi="楷体" w:cs="楷体"/>
        </w:rPr>
        <w:t>合作</w:t>
      </w:r>
      <w:r w:rsidRPr="00741F82">
        <w:t>”</w:t>
      </w:r>
      <w:proofErr w:type="gramStart"/>
      <w:r w:rsidRPr="00741F82">
        <w:rPr>
          <w:rFonts w:ascii="楷体" w:eastAsia="楷体" w:hAnsi="楷体" w:cs="楷体"/>
        </w:rPr>
        <w:t>是浅性的</w:t>
      </w:r>
      <w:proofErr w:type="gramEnd"/>
      <w:r w:rsidRPr="00741F82">
        <w:rPr>
          <w:rFonts w:ascii="楷体" w:eastAsia="楷体" w:hAnsi="楷体" w:cs="楷体"/>
        </w:rPr>
        <w:t>、若即若离的，并没有体现学生的独立思考。</w:t>
      </w:r>
      <w:r w:rsidRPr="00741F82">
        <w:t>AI</w:t>
      </w:r>
      <w:r w:rsidRPr="00741F82">
        <w:rPr>
          <w:rFonts w:ascii="楷体" w:eastAsia="楷体" w:hAnsi="楷体" w:cs="楷体"/>
        </w:rPr>
        <w:t>拿到题目后的</w:t>
      </w:r>
      <w:r w:rsidRPr="00741F82">
        <w:t>“</w:t>
      </w:r>
      <w:r w:rsidRPr="00741F82">
        <w:rPr>
          <w:rFonts w:ascii="楷体" w:eastAsia="楷体" w:hAnsi="楷体" w:cs="楷体"/>
        </w:rPr>
        <w:t>代劳</w:t>
      </w:r>
      <w:r w:rsidRPr="00741F82">
        <w:t>”</w:t>
      </w:r>
      <w:r w:rsidRPr="00741F82">
        <w:rPr>
          <w:rFonts w:ascii="楷体" w:eastAsia="楷体" w:hAnsi="楷体" w:cs="楷体"/>
        </w:rPr>
        <w:t>行为，给用户造成了极大的便捷</w:t>
      </w:r>
      <w:r w:rsidRPr="00741F82">
        <w:rPr>
          <w:rFonts w:ascii="楷体" w:eastAsia="楷体" w:hAnsi="楷体" w:cs="楷体"/>
        </w:rPr>
        <w:t>感、成就感，很容易诱导学生形成惯性和舒适区。一些学生遭遇难题，求助</w:t>
      </w:r>
      <w:r w:rsidRPr="00741F82">
        <w:t>AI</w:t>
      </w:r>
      <w:r w:rsidRPr="00741F82">
        <w:rPr>
          <w:rFonts w:ascii="楷体" w:eastAsia="楷体" w:hAnsi="楷体" w:cs="楷体"/>
        </w:rPr>
        <w:t>，问题很快迎刃而解，这种</w:t>
      </w:r>
      <w:r w:rsidRPr="00741F82">
        <w:t>“</w:t>
      </w:r>
      <w:r w:rsidRPr="00741F82">
        <w:rPr>
          <w:rFonts w:ascii="楷体" w:eastAsia="楷体" w:hAnsi="楷体" w:cs="楷体"/>
        </w:rPr>
        <w:t>获得感</w:t>
      </w:r>
      <w:r w:rsidRPr="00741F82">
        <w:t>”</w:t>
      </w:r>
      <w:r w:rsidRPr="00741F82">
        <w:rPr>
          <w:rFonts w:ascii="楷体" w:eastAsia="楷体" w:hAnsi="楷体" w:cs="楷体"/>
        </w:rPr>
        <w:t>，也会使其形成</w:t>
      </w:r>
      <w:r w:rsidRPr="00741F82">
        <w:t>“</w:t>
      </w:r>
      <w:r w:rsidRPr="00741F82">
        <w:rPr>
          <w:rFonts w:ascii="楷体" w:eastAsia="楷体" w:hAnsi="楷体" w:cs="楷体"/>
        </w:rPr>
        <w:t>妈妈再也不用担心我的学习了</w:t>
      </w:r>
      <w:r w:rsidRPr="00741F82">
        <w:t>”</w:t>
      </w:r>
      <w:r w:rsidRPr="00741F82">
        <w:rPr>
          <w:rFonts w:ascii="楷体" w:eastAsia="楷体" w:hAnsi="楷体" w:cs="楷体"/>
        </w:rPr>
        <w:t>的错觉。凡此种种，学生在这样的氛围和环境中，就会如</w:t>
      </w:r>
      <w:r w:rsidRPr="00741F82">
        <w:t>“</w:t>
      </w:r>
      <w:r w:rsidRPr="00741F82">
        <w:rPr>
          <w:rFonts w:ascii="楷体" w:eastAsia="楷体" w:hAnsi="楷体" w:cs="楷体"/>
        </w:rPr>
        <w:t>温水煮青蛙</w:t>
      </w:r>
      <w:r w:rsidRPr="00741F82">
        <w:t>”</w:t>
      </w:r>
      <w:r w:rsidRPr="00741F82">
        <w:rPr>
          <w:rFonts w:ascii="楷体" w:eastAsia="楷体" w:hAnsi="楷体" w:cs="楷体"/>
        </w:rPr>
        <w:t>那般失去应有的警惕和预防能力，长此以往，独立思考能力从何而来？学生不断向深远境界开掘的动力如何保持？</w:t>
      </w:r>
    </w:p>
    <w:p w14:paraId="75EB07CC" w14:textId="77777777" w:rsidR="00F43D08" w:rsidRPr="00741F82" w:rsidRDefault="00000000">
      <w:pPr>
        <w:spacing w:line="360" w:lineRule="auto"/>
        <w:ind w:firstLine="560"/>
        <w:jc w:val="left"/>
        <w:textAlignment w:val="center"/>
      </w:pPr>
      <w:r w:rsidRPr="00741F82">
        <w:rPr>
          <w:rFonts w:ascii="楷体" w:eastAsia="楷体" w:hAnsi="楷体" w:cs="楷体"/>
        </w:rPr>
        <w:t>④让人不安的是，对于这一现象，家长的态度并不一致。有的大声说</w:t>
      </w:r>
      <w:r w:rsidRPr="00741F82">
        <w:t>“</w:t>
      </w:r>
      <w:r w:rsidRPr="00741F82">
        <w:rPr>
          <w:rFonts w:ascii="楷体" w:eastAsia="楷体" w:hAnsi="楷体" w:cs="楷体"/>
        </w:rPr>
        <w:t>不</w:t>
      </w:r>
      <w:r w:rsidRPr="00741F82">
        <w:t>”</w:t>
      </w:r>
      <w:r w:rsidRPr="00741F82">
        <w:rPr>
          <w:rFonts w:ascii="楷体" w:eastAsia="楷体" w:hAnsi="楷体" w:cs="楷体"/>
        </w:rPr>
        <w:t>，有的暧昧对待，有的则一味迎合。例如，面对媒体采访，一些家长觉得左右为难，还有一些家长认为</w:t>
      </w:r>
      <w:r w:rsidRPr="00741F82">
        <w:t>“</w:t>
      </w:r>
      <w:r w:rsidRPr="00741F82">
        <w:rPr>
          <w:rFonts w:ascii="楷体" w:eastAsia="楷体" w:hAnsi="楷体" w:cs="楷体"/>
        </w:rPr>
        <w:t>孩子有自主能力后就可以使用</w:t>
      </w:r>
      <w:r w:rsidRPr="00741F82">
        <w:t>AI</w:t>
      </w:r>
      <w:r w:rsidRPr="00741F82">
        <w:rPr>
          <w:rFonts w:ascii="楷体" w:eastAsia="楷体" w:hAnsi="楷体" w:cs="楷体"/>
        </w:rPr>
        <w:t>写作业</w:t>
      </w:r>
      <w:r w:rsidRPr="00741F82">
        <w:t>”</w:t>
      </w:r>
      <w:r w:rsidRPr="00741F82">
        <w:rPr>
          <w:rFonts w:ascii="楷体" w:eastAsia="楷体" w:hAnsi="楷体" w:cs="楷体"/>
        </w:rPr>
        <w:t>。</w:t>
      </w:r>
    </w:p>
    <w:p w14:paraId="5497075B" w14:textId="77777777" w:rsidR="00F43D08" w:rsidRPr="00741F82" w:rsidRDefault="00000000">
      <w:pPr>
        <w:spacing w:line="360" w:lineRule="auto"/>
        <w:ind w:firstLine="560"/>
        <w:jc w:val="left"/>
        <w:textAlignment w:val="center"/>
      </w:pPr>
      <w:r w:rsidRPr="00741F82">
        <w:rPr>
          <w:rFonts w:ascii="楷体" w:eastAsia="楷体" w:hAnsi="楷体" w:cs="楷体"/>
        </w:rPr>
        <w:t>⑤在这种情况下，教育部以非常明确的新</w:t>
      </w:r>
      <w:proofErr w:type="gramStart"/>
      <w:r w:rsidRPr="00741F82">
        <w:rPr>
          <w:rFonts w:ascii="楷体" w:eastAsia="楷体" w:hAnsi="楷体" w:cs="楷体"/>
        </w:rPr>
        <w:t>规</w:t>
      </w:r>
      <w:proofErr w:type="gramEnd"/>
      <w:r w:rsidRPr="00741F82">
        <w:rPr>
          <w:rFonts w:ascii="楷体" w:eastAsia="楷体" w:hAnsi="楷体" w:cs="楷体"/>
        </w:rPr>
        <w:t>，列出</w:t>
      </w:r>
      <w:r w:rsidRPr="00741F82">
        <w:t>“</w:t>
      </w:r>
      <w:r w:rsidRPr="00741F82">
        <w:rPr>
          <w:rFonts w:ascii="楷体" w:eastAsia="楷体" w:hAnsi="楷体" w:cs="楷体"/>
        </w:rPr>
        <w:t>禁区</w:t>
      </w:r>
      <w:r w:rsidRPr="00741F82">
        <w:t>”</w:t>
      </w:r>
      <w:r w:rsidRPr="00741F82">
        <w:rPr>
          <w:rFonts w:ascii="楷体" w:eastAsia="楷体" w:hAnsi="楷体" w:cs="楷体"/>
        </w:rPr>
        <w:t>，利于人们在实践中厘清边界，走出误区，也利于各个环节对照执行，防止跑偏。</w:t>
      </w:r>
    </w:p>
    <w:p w14:paraId="41021DC7" w14:textId="77777777" w:rsidR="00F43D08" w:rsidRPr="00741F82" w:rsidRDefault="00000000">
      <w:pPr>
        <w:spacing w:line="360" w:lineRule="auto"/>
        <w:jc w:val="right"/>
        <w:textAlignment w:val="center"/>
      </w:pPr>
      <w:r w:rsidRPr="00741F82">
        <w:t>（摘自</w:t>
      </w:r>
      <w:r w:rsidRPr="00741F82">
        <w:t>“</w:t>
      </w:r>
      <w:r w:rsidRPr="00741F82">
        <w:t>九派新闻</w:t>
      </w:r>
      <w:r w:rsidRPr="00741F82">
        <w:t>”</w:t>
      </w:r>
      <w:r w:rsidRPr="00741F82">
        <w:t>，</w:t>
      </w:r>
      <w:r w:rsidRPr="00741F82">
        <w:t>2025</w:t>
      </w:r>
      <w:r w:rsidRPr="00741F82">
        <w:t>年</w:t>
      </w:r>
      <w:r w:rsidRPr="00741F82">
        <w:t>5</w:t>
      </w:r>
      <w:r w:rsidRPr="00741F82">
        <w:t>月</w:t>
      </w:r>
      <w:r w:rsidRPr="00741F82">
        <w:t>13</w:t>
      </w:r>
      <w:r w:rsidRPr="00741F82">
        <w:t>日，有删改）</w:t>
      </w:r>
    </w:p>
    <w:p w14:paraId="093D2E78" w14:textId="77777777" w:rsidR="00F43D08" w:rsidRPr="00741F82" w:rsidRDefault="00000000">
      <w:pPr>
        <w:spacing w:line="360" w:lineRule="auto"/>
        <w:jc w:val="left"/>
        <w:textAlignment w:val="center"/>
      </w:pPr>
      <w:r w:rsidRPr="00741F82">
        <w:t>任务</w:t>
      </w:r>
      <w:proofErr w:type="gramStart"/>
      <w:r w:rsidRPr="00741F82">
        <w:t>一</w:t>
      </w:r>
      <w:proofErr w:type="gramEnd"/>
      <w:r w:rsidRPr="00741F82">
        <w:t>：新闻阅读</w:t>
      </w:r>
    </w:p>
    <w:p w14:paraId="0B2C5689" w14:textId="77777777" w:rsidR="00F43D08" w:rsidRPr="00741F82" w:rsidRDefault="00000000">
      <w:pPr>
        <w:spacing w:line="360" w:lineRule="auto"/>
        <w:jc w:val="left"/>
        <w:textAlignment w:val="center"/>
      </w:pPr>
      <w:r w:rsidRPr="00741F82">
        <w:t>15</w:t>
      </w:r>
      <w:r w:rsidRPr="00741F82">
        <w:t>．专版编辑对以上三则新闻材料的理解和推断，与原文意思</w:t>
      </w:r>
      <w:r w:rsidRPr="00741F82">
        <w:rPr>
          <w:em w:val="dot"/>
        </w:rPr>
        <w:t>不相符</w:t>
      </w:r>
      <w:r w:rsidRPr="00741F82">
        <w:t>的一项是（</w:t>
      </w:r>
      <w:r w:rsidRPr="00741F82">
        <w:rPr>
          <w:rFonts w:eastAsia="Times New Roman"/>
          <w:kern w:val="0"/>
          <w:sz w:val="24"/>
        </w:rPr>
        <w:t>   </w:t>
      </w:r>
      <w:r w:rsidRPr="00741F82">
        <w:t>）</w:t>
      </w:r>
    </w:p>
    <w:p w14:paraId="3F008E4D" w14:textId="77777777" w:rsidR="00F43D08" w:rsidRPr="00741F82" w:rsidRDefault="00000000">
      <w:pPr>
        <w:spacing w:line="360" w:lineRule="auto"/>
        <w:ind w:left="380"/>
        <w:jc w:val="left"/>
        <w:textAlignment w:val="center"/>
      </w:pPr>
      <w:r w:rsidRPr="00741F82">
        <w:t>A</w:t>
      </w:r>
      <w:r w:rsidRPr="00741F82">
        <w:t>．两项指南的发布旨在科学规范推进中小学人工智能教育，培养学生的人工智能素养。</w:t>
      </w:r>
    </w:p>
    <w:p w14:paraId="135FF339" w14:textId="77777777" w:rsidR="00F43D08" w:rsidRPr="00741F82" w:rsidRDefault="00000000">
      <w:pPr>
        <w:spacing w:line="360" w:lineRule="auto"/>
        <w:ind w:left="380"/>
        <w:jc w:val="left"/>
        <w:textAlignment w:val="center"/>
      </w:pPr>
      <w:r w:rsidRPr="00741F82">
        <w:t>B</w:t>
      </w:r>
      <w:r w:rsidRPr="00741F82">
        <w:t>．《使用指南》为中小学段生成式人工智能的规范使用明确了要求。</w:t>
      </w:r>
    </w:p>
    <w:p w14:paraId="63027D9D" w14:textId="77777777" w:rsidR="00F43D08" w:rsidRPr="00741F82" w:rsidRDefault="00000000">
      <w:pPr>
        <w:spacing w:line="360" w:lineRule="auto"/>
        <w:ind w:left="380"/>
        <w:jc w:val="left"/>
        <w:textAlignment w:val="center"/>
      </w:pPr>
      <w:r w:rsidRPr="00741F82">
        <w:t>C</w:t>
      </w:r>
      <w:r w:rsidRPr="00741F82">
        <w:t>．高中阶段允许学生结合技术原理开展探究性学习，让</w:t>
      </w:r>
      <w:r w:rsidRPr="00741F82">
        <w:t>AI</w:t>
      </w:r>
      <w:r w:rsidRPr="00741F82">
        <w:t>真正成为学习助手。</w:t>
      </w:r>
    </w:p>
    <w:p w14:paraId="7199DACE" w14:textId="77777777" w:rsidR="00F43D08" w:rsidRPr="00741F82" w:rsidRDefault="00000000">
      <w:pPr>
        <w:spacing w:line="360" w:lineRule="auto"/>
        <w:ind w:left="380"/>
        <w:jc w:val="left"/>
        <w:textAlignment w:val="center"/>
      </w:pPr>
      <w:r w:rsidRPr="00741F82">
        <w:t>D</w:t>
      </w:r>
      <w:r w:rsidRPr="00741F82">
        <w:t>．家长认为</w:t>
      </w:r>
      <w:r w:rsidRPr="00741F82">
        <w:t>“</w:t>
      </w:r>
      <w:r w:rsidRPr="00741F82">
        <w:t>孩子有自主能力后就可以使用</w:t>
      </w:r>
      <w:r w:rsidRPr="00741F82">
        <w:t>AI</w:t>
      </w:r>
      <w:r w:rsidRPr="00741F82">
        <w:t>写作业</w:t>
      </w:r>
      <w:r w:rsidRPr="00741F82">
        <w:t>”</w:t>
      </w:r>
      <w:r w:rsidRPr="00741F82">
        <w:t>，该文作者对此持赞同态度。</w:t>
      </w:r>
    </w:p>
    <w:p w14:paraId="366C0AD2" w14:textId="77777777" w:rsidR="00F43D08" w:rsidRPr="00741F82" w:rsidRDefault="00000000">
      <w:pPr>
        <w:spacing w:line="360" w:lineRule="auto"/>
        <w:jc w:val="left"/>
        <w:textAlignment w:val="center"/>
      </w:pPr>
      <w:r w:rsidRPr="00741F82">
        <w:t>任务二：新闻采访</w:t>
      </w:r>
    </w:p>
    <w:p w14:paraId="69E7E909" w14:textId="77777777" w:rsidR="00F43D08" w:rsidRPr="00741F82" w:rsidRDefault="00000000">
      <w:pPr>
        <w:spacing w:line="360" w:lineRule="auto"/>
        <w:jc w:val="left"/>
        <w:textAlignment w:val="center"/>
      </w:pPr>
      <w:r w:rsidRPr="00741F82">
        <w:t>16</w:t>
      </w:r>
      <w:r w:rsidRPr="00741F82">
        <w:t>．编辑部小记者要撰写一篇采访文章，准备采访本校王校长。请你为小记者提一条采访建议，并参考三则新闻材料拟写两个采访问题。</w:t>
      </w:r>
    </w:p>
    <w:p w14:paraId="00E3FACE" w14:textId="77777777" w:rsidR="00F43D08" w:rsidRPr="00741F82" w:rsidRDefault="00000000">
      <w:pPr>
        <w:spacing w:line="360" w:lineRule="auto"/>
        <w:jc w:val="left"/>
        <w:textAlignment w:val="center"/>
      </w:pPr>
      <w:r w:rsidRPr="00741F82">
        <w:t>采访建议：</w:t>
      </w:r>
      <w:r w:rsidRPr="00741F82">
        <w:rPr>
          <w:rFonts w:eastAsia="Times New Roman"/>
          <w:u w:val="single"/>
        </w:rPr>
        <w:t xml:space="preserve">                      </w:t>
      </w:r>
    </w:p>
    <w:p w14:paraId="45195FF7" w14:textId="77777777" w:rsidR="00F43D08" w:rsidRPr="00741F82" w:rsidRDefault="00000000">
      <w:pPr>
        <w:spacing w:line="360" w:lineRule="auto"/>
        <w:jc w:val="left"/>
        <w:textAlignment w:val="center"/>
      </w:pPr>
      <w:r w:rsidRPr="00741F82">
        <w:t>采访问题：</w:t>
      </w:r>
      <w:r w:rsidRPr="00741F82">
        <w:t>①</w:t>
      </w:r>
      <w:r w:rsidRPr="00741F82">
        <w:rPr>
          <w:rFonts w:eastAsia="Times New Roman"/>
          <w:u w:val="single"/>
        </w:rPr>
        <w:t xml:space="preserve">                  </w:t>
      </w:r>
      <w:r w:rsidRPr="00741F82">
        <w:t>②</w:t>
      </w:r>
      <w:r w:rsidRPr="00741F82">
        <w:rPr>
          <w:rFonts w:eastAsia="Times New Roman"/>
          <w:u w:val="single"/>
        </w:rPr>
        <w:t xml:space="preserve">                    </w:t>
      </w:r>
    </w:p>
    <w:p w14:paraId="79836A3C" w14:textId="77777777" w:rsidR="00F43D08" w:rsidRPr="00741F82" w:rsidRDefault="00000000">
      <w:pPr>
        <w:spacing w:line="360" w:lineRule="auto"/>
        <w:jc w:val="left"/>
        <w:textAlignment w:val="center"/>
      </w:pPr>
      <w:r w:rsidRPr="00741F82">
        <w:t>任务三：新闻写作</w:t>
      </w:r>
    </w:p>
    <w:p w14:paraId="418F6D7E" w14:textId="77777777" w:rsidR="00F43D08" w:rsidRPr="00741F82" w:rsidRDefault="00000000">
      <w:pPr>
        <w:spacing w:line="360" w:lineRule="auto"/>
        <w:jc w:val="left"/>
        <w:textAlignment w:val="center"/>
      </w:pPr>
      <w:r w:rsidRPr="00741F82">
        <w:t>17</w:t>
      </w:r>
      <w:r w:rsidRPr="00741F82">
        <w:t>．新闻评论写作要指向特定的读者对象，要有明确的写作目的。请完成下面表格。</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08"/>
        <w:gridCol w:w="1512"/>
        <w:gridCol w:w="2520"/>
      </w:tblGrid>
      <w:tr w:rsidR="00741F82" w:rsidRPr="00741F82" w14:paraId="7DCC028D" w14:textId="77777777">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8519E" w14:textId="77777777" w:rsidR="00F43D08" w:rsidRPr="00741F82" w:rsidRDefault="00F43D08">
            <w:pPr>
              <w:spacing w:line="360" w:lineRule="auto"/>
              <w:jc w:val="center"/>
              <w:textAlignment w:val="center"/>
            </w:pPr>
          </w:p>
        </w:tc>
        <w:tc>
          <w:tcPr>
            <w:tcW w:w="1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0FE1E1" w14:textId="77777777" w:rsidR="00F43D08" w:rsidRPr="00741F82" w:rsidRDefault="00000000">
            <w:pPr>
              <w:spacing w:line="360" w:lineRule="auto"/>
              <w:jc w:val="center"/>
              <w:textAlignment w:val="center"/>
            </w:pPr>
            <w:r w:rsidRPr="00741F82">
              <w:t>读者对象</w:t>
            </w:r>
          </w:p>
        </w:tc>
        <w:tc>
          <w:tcPr>
            <w:tcW w:w="2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95985" w14:textId="77777777" w:rsidR="00F43D08" w:rsidRPr="00741F82" w:rsidRDefault="00000000">
            <w:pPr>
              <w:spacing w:line="360" w:lineRule="auto"/>
              <w:jc w:val="center"/>
              <w:textAlignment w:val="center"/>
            </w:pPr>
            <w:r w:rsidRPr="00741F82">
              <w:t>写作目的</w:t>
            </w:r>
          </w:p>
        </w:tc>
      </w:tr>
      <w:tr w:rsidR="00741F82" w:rsidRPr="00741F82" w14:paraId="29EEF641" w14:textId="77777777">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8AE71E" w14:textId="77777777" w:rsidR="00F43D08" w:rsidRPr="00741F82" w:rsidRDefault="00000000">
            <w:pPr>
              <w:spacing w:line="360" w:lineRule="auto"/>
              <w:jc w:val="center"/>
              <w:textAlignment w:val="center"/>
            </w:pPr>
            <w:r w:rsidRPr="00741F82">
              <w:t>材料二</w:t>
            </w:r>
          </w:p>
        </w:tc>
        <w:tc>
          <w:tcPr>
            <w:tcW w:w="1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1222B" w14:textId="77777777" w:rsidR="00F43D08" w:rsidRPr="00741F82" w:rsidRDefault="00000000">
            <w:pPr>
              <w:spacing w:line="360" w:lineRule="auto"/>
              <w:jc w:val="left"/>
              <w:textAlignment w:val="center"/>
            </w:pPr>
            <w:r w:rsidRPr="00741F82">
              <w:t>①</w:t>
            </w:r>
            <w:r w:rsidRPr="00741F82">
              <w:rPr>
                <w:rFonts w:eastAsia="Times New Roman"/>
                <w:u w:val="single"/>
              </w:rPr>
              <w:t xml:space="preserve">     </w:t>
            </w:r>
          </w:p>
        </w:tc>
        <w:tc>
          <w:tcPr>
            <w:tcW w:w="2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18B546" w14:textId="77777777" w:rsidR="00F43D08" w:rsidRPr="00741F82" w:rsidRDefault="00000000">
            <w:pPr>
              <w:spacing w:line="360" w:lineRule="auto"/>
              <w:jc w:val="left"/>
              <w:textAlignment w:val="center"/>
            </w:pPr>
            <w:r w:rsidRPr="00741F82">
              <w:t>②</w:t>
            </w:r>
            <w:r w:rsidRPr="00741F82">
              <w:rPr>
                <w:rFonts w:eastAsia="Times New Roman"/>
                <w:u w:val="single"/>
              </w:rPr>
              <w:t xml:space="preserve">     </w:t>
            </w:r>
          </w:p>
        </w:tc>
      </w:tr>
      <w:tr w:rsidR="00741F82" w:rsidRPr="00741F82" w14:paraId="712CF081" w14:textId="77777777">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9DB74" w14:textId="77777777" w:rsidR="00F43D08" w:rsidRPr="00741F82" w:rsidRDefault="00000000">
            <w:pPr>
              <w:spacing w:line="360" w:lineRule="auto"/>
              <w:jc w:val="center"/>
              <w:textAlignment w:val="center"/>
            </w:pPr>
            <w:r w:rsidRPr="00741F82">
              <w:t>材料三</w:t>
            </w:r>
          </w:p>
        </w:tc>
        <w:tc>
          <w:tcPr>
            <w:tcW w:w="1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14C1B1" w14:textId="77777777" w:rsidR="00F43D08" w:rsidRPr="00741F82" w:rsidRDefault="00000000">
            <w:pPr>
              <w:spacing w:line="360" w:lineRule="auto"/>
              <w:jc w:val="left"/>
              <w:textAlignment w:val="center"/>
            </w:pPr>
            <w:r w:rsidRPr="00741F82">
              <w:t>③</w:t>
            </w:r>
            <w:r w:rsidRPr="00741F82">
              <w:rPr>
                <w:rFonts w:eastAsia="Times New Roman"/>
                <w:u w:val="single"/>
              </w:rPr>
              <w:t xml:space="preserve">     </w:t>
            </w:r>
          </w:p>
        </w:tc>
        <w:tc>
          <w:tcPr>
            <w:tcW w:w="25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760E4" w14:textId="77777777" w:rsidR="00F43D08" w:rsidRPr="00741F82" w:rsidRDefault="00000000">
            <w:pPr>
              <w:spacing w:line="360" w:lineRule="auto"/>
              <w:jc w:val="left"/>
              <w:textAlignment w:val="center"/>
            </w:pPr>
            <w:r w:rsidRPr="00741F82">
              <w:t>④</w:t>
            </w:r>
            <w:r w:rsidRPr="00741F82">
              <w:rPr>
                <w:rFonts w:eastAsia="Times New Roman"/>
                <w:u w:val="single"/>
              </w:rPr>
              <w:t xml:space="preserve">     </w:t>
            </w:r>
          </w:p>
        </w:tc>
      </w:tr>
    </w:tbl>
    <w:p w14:paraId="6413715C" w14:textId="77777777" w:rsidR="00F43D08" w:rsidRPr="00741F82" w:rsidRDefault="00000000">
      <w:pPr>
        <w:spacing w:line="360" w:lineRule="auto"/>
        <w:jc w:val="left"/>
        <w:textAlignment w:val="center"/>
      </w:pPr>
      <w:r w:rsidRPr="00741F82">
        <w:t>18</w:t>
      </w:r>
      <w:r w:rsidRPr="00741F82">
        <w:t>．指南发布后，多家媒体刊发了新闻评论。请你探究以下标题，拟出新闻评论好标题的三条标准。</w:t>
      </w:r>
    </w:p>
    <w:p w14:paraId="58F0B0DC" w14:textId="77777777" w:rsidR="00F43D08" w:rsidRPr="00741F82" w:rsidRDefault="00000000">
      <w:pPr>
        <w:spacing w:line="360" w:lineRule="auto"/>
        <w:jc w:val="left"/>
        <w:textAlignment w:val="center"/>
      </w:pPr>
      <w:r w:rsidRPr="00741F82">
        <w:lastRenderedPageBreak/>
        <w:t>材料中的新闻评论标题：</w:t>
      </w:r>
    </w:p>
    <w:p w14:paraId="24BDCAFB" w14:textId="77777777" w:rsidR="00F43D08" w:rsidRPr="00741F82" w:rsidRDefault="00000000">
      <w:pPr>
        <w:spacing w:line="360" w:lineRule="auto"/>
        <w:ind w:firstLine="560"/>
        <w:jc w:val="left"/>
        <w:textAlignment w:val="center"/>
      </w:pPr>
      <w:r w:rsidRPr="00741F82">
        <w:t>“</w:t>
      </w:r>
      <w:r w:rsidRPr="00741F82">
        <w:rPr>
          <w:rFonts w:ascii="楷体" w:eastAsia="楷体" w:hAnsi="楷体" w:cs="楷体"/>
        </w:rPr>
        <w:t>慢教育</w:t>
      </w:r>
      <w:r w:rsidRPr="00741F82">
        <w:t>”</w:t>
      </w:r>
      <w:r w:rsidRPr="00741F82">
        <w:rPr>
          <w:rFonts w:ascii="楷体" w:eastAsia="楷体" w:hAnsi="楷体" w:cs="楷体"/>
        </w:rPr>
        <w:t>慎用</w:t>
      </w:r>
      <w:r w:rsidRPr="00741F82">
        <w:t>“</w:t>
      </w:r>
      <w:r w:rsidRPr="00741F82">
        <w:rPr>
          <w:rFonts w:ascii="楷体" w:eastAsia="楷体" w:hAnsi="楷体" w:cs="楷体"/>
        </w:rPr>
        <w:t>快</w:t>
      </w:r>
      <w:r w:rsidRPr="00741F82">
        <w:t>AI”</w:t>
      </w:r>
    </w:p>
    <w:p w14:paraId="2020B79B" w14:textId="77777777" w:rsidR="00F43D08" w:rsidRPr="00741F82" w:rsidRDefault="00000000">
      <w:pPr>
        <w:spacing w:line="360" w:lineRule="auto"/>
        <w:ind w:firstLine="560"/>
        <w:jc w:val="left"/>
        <w:textAlignment w:val="center"/>
      </w:pPr>
      <w:r w:rsidRPr="00741F82">
        <w:rPr>
          <w:rFonts w:ascii="楷体" w:eastAsia="楷体" w:hAnsi="楷体" w:cs="楷体"/>
        </w:rPr>
        <w:t>写作业不可让</w:t>
      </w:r>
      <w:r w:rsidRPr="00741F82">
        <w:t>AI“</w:t>
      </w:r>
      <w:r w:rsidRPr="00741F82">
        <w:rPr>
          <w:rFonts w:ascii="楷体" w:eastAsia="楷体" w:hAnsi="楷体" w:cs="楷体"/>
        </w:rPr>
        <w:t>代劳</w:t>
      </w:r>
      <w:r w:rsidRPr="00741F82">
        <w:t>”</w:t>
      </w:r>
      <w:r w:rsidRPr="00741F82">
        <w:rPr>
          <w:rFonts w:ascii="楷体" w:eastAsia="楷体" w:hAnsi="楷体" w:cs="楷体"/>
        </w:rPr>
        <w:t>，这个红线划得及时</w:t>
      </w:r>
    </w:p>
    <w:p w14:paraId="22308688" w14:textId="77777777" w:rsidR="00F43D08" w:rsidRPr="00741F82" w:rsidRDefault="00000000">
      <w:pPr>
        <w:spacing w:line="360" w:lineRule="auto"/>
        <w:jc w:val="left"/>
        <w:textAlignment w:val="center"/>
      </w:pPr>
      <w:r w:rsidRPr="00741F82">
        <w:t>其他媒体的新闻评论标题：</w:t>
      </w:r>
    </w:p>
    <w:p w14:paraId="3AA5E55A" w14:textId="77777777" w:rsidR="00F43D08" w:rsidRPr="00741F82" w:rsidRDefault="00000000">
      <w:pPr>
        <w:spacing w:line="360" w:lineRule="auto"/>
        <w:ind w:firstLine="560"/>
        <w:jc w:val="left"/>
        <w:textAlignment w:val="center"/>
      </w:pPr>
      <w:r w:rsidRPr="00741F82">
        <w:rPr>
          <w:rFonts w:ascii="楷体" w:eastAsia="楷体" w:hAnsi="楷体" w:cs="楷体"/>
        </w:rPr>
        <w:t>人工智能与基础教育</w:t>
      </w:r>
      <w:r w:rsidRPr="00741F82">
        <w:t>“</w:t>
      </w:r>
      <w:r w:rsidRPr="00741F82">
        <w:rPr>
          <w:rFonts w:ascii="楷体" w:eastAsia="楷体" w:hAnsi="楷体" w:cs="楷体"/>
        </w:rPr>
        <w:t>联姻</w:t>
      </w:r>
      <w:r w:rsidRPr="00741F82">
        <w:t>”</w:t>
      </w:r>
      <w:r w:rsidRPr="00741F82">
        <w:rPr>
          <w:rFonts w:ascii="楷体" w:eastAsia="楷体" w:hAnsi="楷体" w:cs="楷体"/>
        </w:rPr>
        <w:t>，本质是不让下一代被技术裹挟</w:t>
      </w:r>
    </w:p>
    <w:p w14:paraId="095C6E4A" w14:textId="77777777" w:rsidR="00F43D08" w:rsidRPr="00741F82" w:rsidRDefault="00000000">
      <w:pPr>
        <w:spacing w:line="360" w:lineRule="auto"/>
        <w:ind w:firstLine="560"/>
        <w:jc w:val="right"/>
        <w:textAlignment w:val="center"/>
      </w:pPr>
      <w:r w:rsidRPr="00741F82">
        <w:t>（</w:t>
      </w:r>
      <w:r w:rsidRPr="00741F82">
        <w:t>“</w:t>
      </w:r>
      <w:r w:rsidRPr="00741F82">
        <w:t>洪观新闻</w:t>
      </w:r>
      <w:r w:rsidRPr="00741F82">
        <w:t>”2025</w:t>
      </w:r>
      <w:r w:rsidRPr="00741F82">
        <w:t>年</w:t>
      </w:r>
      <w:r w:rsidRPr="00741F82">
        <w:t>5</w:t>
      </w:r>
      <w:r w:rsidRPr="00741F82">
        <w:t>月</w:t>
      </w:r>
      <w:r w:rsidRPr="00741F82">
        <w:t>21</w:t>
      </w:r>
      <w:r w:rsidRPr="00741F82">
        <w:t>日）</w:t>
      </w:r>
    </w:p>
    <w:p w14:paraId="39FFB006" w14:textId="77777777" w:rsidR="00F43D08" w:rsidRPr="00741F82" w:rsidRDefault="00000000">
      <w:pPr>
        <w:spacing w:line="360" w:lineRule="auto"/>
        <w:ind w:firstLine="560"/>
        <w:jc w:val="left"/>
        <w:textAlignment w:val="center"/>
      </w:pPr>
      <w:r w:rsidRPr="00741F82">
        <w:t>AI</w:t>
      </w:r>
      <w:r w:rsidRPr="00741F82">
        <w:rPr>
          <w:rFonts w:ascii="楷体" w:eastAsia="楷体" w:hAnsi="楷体" w:cs="楷体"/>
        </w:rPr>
        <w:t>时代，如何守护孩子独立思考的能力？</w:t>
      </w:r>
    </w:p>
    <w:p w14:paraId="2110B74A" w14:textId="77777777" w:rsidR="00F43D08" w:rsidRPr="00741F82" w:rsidRDefault="00000000">
      <w:pPr>
        <w:spacing w:line="360" w:lineRule="auto"/>
        <w:ind w:firstLine="560"/>
        <w:jc w:val="right"/>
        <w:textAlignment w:val="center"/>
      </w:pPr>
      <w:r w:rsidRPr="00741F82">
        <w:t>（《工人日报》</w:t>
      </w:r>
      <w:r w:rsidRPr="00741F82">
        <w:t>2025</w:t>
      </w:r>
      <w:r w:rsidRPr="00741F82">
        <w:t>年</w:t>
      </w:r>
      <w:r w:rsidRPr="00741F82">
        <w:t>5</w:t>
      </w:r>
      <w:r w:rsidRPr="00741F82">
        <w:t>月</w:t>
      </w:r>
      <w:r w:rsidRPr="00741F82">
        <w:t>21</w:t>
      </w:r>
      <w:r w:rsidRPr="00741F82">
        <w:t>日）</w:t>
      </w:r>
    </w:p>
    <w:p w14:paraId="195454F2" w14:textId="77777777" w:rsidR="00F43D08" w:rsidRPr="00741F82" w:rsidRDefault="00F43D08">
      <w:pPr>
        <w:spacing w:line="360" w:lineRule="auto"/>
        <w:jc w:val="left"/>
        <w:textAlignment w:val="center"/>
      </w:pPr>
    </w:p>
    <w:p w14:paraId="150DF75E" w14:textId="77777777" w:rsidR="00F43D08" w:rsidRPr="00741F82" w:rsidRDefault="00F43D08">
      <w:pPr>
        <w:spacing w:line="360" w:lineRule="auto"/>
        <w:jc w:val="left"/>
        <w:textAlignment w:val="center"/>
      </w:pPr>
    </w:p>
    <w:p w14:paraId="53D7A092" w14:textId="77777777" w:rsidR="00F43D08" w:rsidRPr="00741F82" w:rsidRDefault="00F43D08">
      <w:pPr>
        <w:spacing w:line="360" w:lineRule="auto"/>
        <w:jc w:val="left"/>
        <w:textAlignment w:val="center"/>
      </w:pPr>
    </w:p>
    <w:p w14:paraId="1237EF90" w14:textId="77777777" w:rsidR="00F43D08" w:rsidRPr="00741F82" w:rsidRDefault="00000000">
      <w:pPr>
        <w:spacing w:line="360" w:lineRule="auto"/>
        <w:jc w:val="left"/>
        <w:textAlignment w:val="center"/>
      </w:pPr>
      <w:r w:rsidRPr="00741F82">
        <w:rPr>
          <w:rFonts w:hint="eastAsia"/>
        </w:rPr>
        <w:t>【</w:t>
      </w:r>
      <w:r w:rsidRPr="00741F82">
        <w:rPr>
          <w:rFonts w:hint="eastAsia"/>
        </w:rPr>
        <w:t>20</w:t>
      </w:r>
      <w:r w:rsidRPr="00741F82">
        <w:t>25·</w:t>
      </w:r>
      <w:r w:rsidRPr="00741F82">
        <w:t>江苏苏州</w:t>
      </w:r>
      <w:r w:rsidRPr="00741F82">
        <w:t>·</w:t>
      </w:r>
      <w:r w:rsidRPr="00741F82">
        <w:t>中考</w:t>
      </w:r>
      <w:r w:rsidRPr="00741F82">
        <w:rPr>
          <w:rFonts w:hint="eastAsia"/>
        </w:rPr>
        <w:t>真题】</w:t>
      </w:r>
    </w:p>
    <w:p w14:paraId="06EE17B8" w14:textId="77777777" w:rsidR="00F43D08" w:rsidRPr="00741F82" w:rsidRDefault="00000000">
      <w:pPr>
        <w:spacing w:line="360" w:lineRule="auto"/>
        <w:jc w:val="left"/>
        <w:textAlignment w:val="center"/>
      </w:pPr>
      <w:r w:rsidRPr="00741F82">
        <w:t>阅读下面的文章，完成下面小题。</w:t>
      </w:r>
    </w:p>
    <w:p w14:paraId="7710AE5B" w14:textId="77777777" w:rsidR="00F43D08" w:rsidRPr="00741F82" w:rsidRDefault="00000000">
      <w:pPr>
        <w:spacing w:line="360" w:lineRule="auto"/>
        <w:jc w:val="left"/>
        <w:textAlignment w:val="center"/>
      </w:pPr>
      <w:r w:rsidRPr="00741F82">
        <w:t>材料</w:t>
      </w:r>
      <w:proofErr w:type="gramStart"/>
      <w:r w:rsidRPr="00741F82">
        <w:t>一</w:t>
      </w:r>
      <w:proofErr w:type="gramEnd"/>
      <w:r w:rsidRPr="00741F82">
        <w:t>：</w:t>
      </w:r>
    </w:p>
    <w:p w14:paraId="55FDC1F5" w14:textId="77777777" w:rsidR="00F43D08" w:rsidRPr="00741F82" w:rsidRDefault="00000000">
      <w:pPr>
        <w:spacing w:line="360" w:lineRule="auto"/>
        <w:ind w:firstLine="560"/>
        <w:jc w:val="left"/>
        <w:textAlignment w:val="center"/>
      </w:pPr>
      <w:r w:rsidRPr="00741F82">
        <w:rPr>
          <w:rFonts w:ascii="楷体" w:eastAsia="楷体" w:hAnsi="楷体" w:cs="楷体"/>
        </w:rPr>
        <w:t>①春天</w:t>
      </w:r>
      <w:r w:rsidRPr="00741F82">
        <w:rPr>
          <w:rFonts w:ascii="楷体" w:eastAsia="楷体" w:hAnsi="楷体" w:cs="楷体"/>
          <w:em w:val="dot"/>
        </w:rPr>
        <w:t>像</w:t>
      </w:r>
      <w:r w:rsidRPr="00741F82">
        <w:rPr>
          <w:rFonts w:ascii="楷体" w:eastAsia="楷体" w:hAnsi="楷体" w:cs="楷体"/>
        </w:rPr>
        <w:t>小姑娘，花枝招展的，笑着，走着。</w:t>
      </w:r>
      <w:r w:rsidRPr="00741F82">
        <w:t>（朱自清《春》）</w:t>
      </w:r>
    </w:p>
    <w:p w14:paraId="0306B93C" w14:textId="77777777" w:rsidR="00F43D08" w:rsidRPr="00741F82" w:rsidRDefault="00000000">
      <w:pPr>
        <w:spacing w:line="360" w:lineRule="auto"/>
        <w:ind w:firstLine="560"/>
        <w:jc w:val="left"/>
        <w:textAlignment w:val="center"/>
      </w:pPr>
      <w:r w:rsidRPr="00741F82">
        <w:rPr>
          <w:rFonts w:ascii="楷体" w:eastAsia="楷体" w:hAnsi="楷体" w:cs="楷体"/>
        </w:rPr>
        <w:t>②这样的句子生动形象，让人印象鲜明。为什么会有这种效果？是因为用了比喻的修辞手法。</w:t>
      </w:r>
    </w:p>
    <w:p w14:paraId="33FCF57C" w14:textId="77777777" w:rsidR="00F43D08" w:rsidRPr="00741F82" w:rsidRDefault="00000000">
      <w:pPr>
        <w:spacing w:line="360" w:lineRule="auto"/>
        <w:ind w:firstLine="560"/>
        <w:jc w:val="left"/>
        <w:textAlignment w:val="center"/>
      </w:pPr>
      <w:r w:rsidRPr="00741F82">
        <w:rPr>
          <w:rFonts w:ascii="楷体" w:eastAsia="楷体" w:hAnsi="楷体" w:cs="楷体"/>
        </w:rPr>
        <w:t>③比喻句中，本体（被比喻的事物）和喻体（用来做比喻的事物）之间用</w:t>
      </w:r>
      <w:r w:rsidRPr="00741F82">
        <w:t>“</w:t>
      </w:r>
      <w:r w:rsidRPr="00741F82">
        <w:rPr>
          <w:rFonts w:ascii="楷体" w:eastAsia="楷体" w:hAnsi="楷体" w:cs="楷体"/>
        </w:rPr>
        <w:t>像</w:t>
      </w:r>
      <w:r w:rsidRPr="00741F82">
        <w:t>”“</w:t>
      </w:r>
      <w:r w:rsidRPr="00741F82">
        <w:rPr>
          <w:rFonts w:ascii="楷体" w:eastAsia="楷体" w:hAnsi="楷体" w:cs="楷体"/>
        </w:rPr>
        <w:t>仿佛</w:t>
      </w:r>
      <w:r w:rsidRPr="00741F82">
        <w:t>”“……</w:t>
      </w:r>
      <w:r w:rsidRPr="00741F82">
        <w:rPr>
          <w:rFonts w:ascii="楷体" w:eastAsia="楷体" w:hAnsi="楷体" w:cs="楷体"/>
        </w:rPr>
        <w:t>似的</w:t>
      </w:r>
      <w:r w:rsidRPr="00741F82">
        <w:t>”</w:t>
      </w:r>
      <w:r w:rsidRPr="00741F82">
        <w:rPr>
          <w:rFonts w:ascii="楷体" w:eastAsia="楷体" w:hAnsi="楷体" w:cs="楷体"/>
        </w:rPr>
        <w:t>等比喻词连接，是明喻。</w:t>
      </w:r>
    </w:p>
    <w:p w14:paraId="0A6262DB" w14:textId="77777777" w:rsidR="00F43D08" w:rsidRPr="00741F82" w:rsidRDefault="00000000">
      <w:pPr>
        <w:spacing w:line="360" w:lineRule="auto"/>
        <w:ind w:firstLine="560"/>
        <w:jc w:val="left"/>
        <w:textAlignment w:val="center"/>
      </w:pPr>
      <w:r w:rsidRPr="00741F82">
        <w:rPr>
          <w:rFonts w:ascii="楷体" w:eastAsia="楷体" w:hAnsi="楷体" w:cs="楷体"/>
        </w:rPr>
        <w:t>④本体和喻体之间用</w:t>
      </w:r>
      <w:r w:rsidRPr="00741F82">
        <w:t>“</w:t>
      </w:r>
      <w:r w:rsidRPr="00741F82">
        <w:rPr>
          <w:rFonts w:ascii="楷体" w:eastAsia="楷体" w:hAnsi="楷体" w:cs="楷体"/>
        </w:rPr>
        <w:t>是</w:t>
      </w:r>
      <w:r w:rsidRPr="00741F82">
        <w:t>”“</w:t>
      </w:r>
      <w:r w:rsidRPr="00741F82">
        <w:rPr>
          <w:rFonts w:ascii="楷体" w:eastAsia="楷体" w:hAnsi="楷体" w:cs="楷体"/>
        </w:rPr>
        <w:t>变成</w:t>
      </w:r>
      <w:r w:rsidRPr="00741F82">
        <w:t>”</w:t>
      </w:r>
      <w:r w:rsidRPr="00741F82">
        <w:rPr>
          <w:rFonts w:ascii="楷体" w:eastAsia="楷体" w:hAnsi="楷体" w:cs="楷体"/>
        </w:rPr>
        <w:t>或用破折号来连接的，则是暗喻。例如：</w:t>
      </w:r>
    </w:p>
    <w:p w14:paraId="7B7716A4" w14:textId="77777777" w:rsidR="00F43D08" w:rsidRPr="00741F82" w:rsidRDefault="00000000">
      <w:pPr>
        <w:spacing w:line="360" w:lineRule="auto"/>
        <w:ind w:firstLine="560"/>
        <w:jc w:val="left"/>
        <w:textAlignment w:val="center"/>
      </w:pPr>
      <w:r w:rsidRPr="00741F82">
        <w:rPr>
          <w:rFonts w:ascii="楷体" w:eastAsia="楷体" w:hAnsi="楷体" w:cs="楷体"/>
        </w:rPr>
        <w:t>⑤（</w:t>
      </w:r>
      <w:r w:rsidRPr="00741F82">
        <w:t>1</w:t>
      </w:r>
      <w:r w:rsidRPr="00741F82">
        <w:rPr>
          <w:rFonts w:ascii="楷体" w:eastAsia="楷体" w:hAnsi="楷体" w:cs="楷体"/>
        </w:rPr>
        <w:t>）理想</w:t>
      </w:r>
      <w:r w:rsidRPr="00741F82">
        <w:rPr>
          <w:rFonts w:ascii="楷体" w:eastAsia="楷体" w:hAnsi="楷体" w:cs="楷体"/>
          <w:em w:val="dot"/>
        </w:rPr>
        <w:t>是</w:t>
      </w:r>
      <w:r w:rsidRPr="00741F82">
        <w:rPr>
          <w:rFonts w:ascii="楷体" w:eastAsia="楷体" w:hAnsi="楷体" w:cs="楷体"/>
        </w:rPr>
        <w:t>闹钟，敲碎你的黄金梦</w:t>
      </w:r>
      <w:r w:rsidRPr="00741F82">
        <w:t>……</w:t>
      </w:r>
      <w:r w:rsidRPr="00741F82">
        <w:t>（流沙河《理想》）</w:t>
      </w:r>
    </w:p>
    <w:p w14:paraId="22AC7C6E" w14:textId="77777777" w:rsidR="00F43D08" w:rsidRPr="00741F82" w:rsidRDefault="00000000">
      <w:pPr>
        <w:spacing w:line="360" w:lineRule="auto"/>
        <w:ind w:firstLine="560"/>
        <w:jc w:val="left"/>
        <w:textAlignment w:val="center"/>
      </w:pPr>
      <w:r w:rsidRPr="00741F82">
        <w:rPr>
          <w:rFonts w:ascii="楷体" w:eastAsia="楷体" w:hAnsi="楷体" w:cs="楷体"/>
        </w:rPr>
        <w:t>⑥（</w:t>
      </w:r>
      <w:r w:rsidRPr="00741F82">
        <w:t>2</w:t>
      </w:r>
      <w:r w:rsidRPr="00741F82">
        <w:rPr>
          <w:rFonts w:ascii="楷体" w:eastAsia="楷体" w:hAnsi="楷体" w:cs="楷体"/>
        </w:rPr>
        <w:t>）长街静穆，万民伫立</w:t>
      </w:r>
      <w:r w:rsidRPr="00741F82">
        <w:t>/</w:t>
      </w:r>
      <w:r w:rsidRPr="00741F82">
        <w:rPr>
          <w:rFonts w:ascii="楷体" w:eastAsia="楷体" w:hAnsi="楷体" w:cs="楷体"/>
        </w:rPr>
        <w:t>一颗心——一片翻腾的大海</w:t>
      </w:r>
      <w:r w:rsidRPr="00741F82">
        <w:t>……</w:t>
      </w:r>
      <w:r w:rsidRPr="00741F82">
        <w:t>（李瑛《一月的哀思》）</w:t>
      </w:r>
    </w:p>
    <w:p w14:paraId="4E2E3C56" w14:textId="77777777" w:rsidR="00F43D08" w:rsidRPr="00741F82" w:rsidRDefault="00000000">
      <w:pPr>
        <w:spacing w:line="360" w:lineRule="auto"/>
        <w:ind w:firstLine="560"/>
        <w:jc w:val="left"/>
        <w:textAlignment w:val="center"/>
      </w:pPr>
      <w:r w:rsidRPr="00741F82">
        <w:rPr>
          <w:rFonts w:ascii="楷体" w:eastAsia="楷体" w:hAnsi="楷体" w:cs="楷体"/>
        </w:rPr>
        <w:t>⑦此外，还有一种比喻，本体和比喻词都不出现，而是直接用喻体代替本体，是借喻。例如：</w:t>
      </w:r>
    </w:p>
    <w:p w14:paraId="5ECD87CE" w14:textId="77777777" w:rsidR="00F43D08" w:rsidRPr="00741F82" w:rsidRDefault="00000000">
      <w:pPr>
        <w:spacing w:line="360" w:lineRule="auto"/>
        <w:ind w:firstLine="560"/>
        <w:jc w:val="left"/>
        <w:textAlignment w:val="center"/>
      </w:pPr>
      <w:r w:rsidRPr="00741F82">
        <w:rPr>
          <w:rFonts w:ascii="楷体" w:eastAsia="楷体" w:hAnsi="楷体" w:cs="楷体"/>
        </w:rPr>
        <w:t>⑧秋风阵阵地吹，折扇形的黄叶落得满地都是。风把地上的黄叶吹起来，我们拍手叫道：</w:t>
      </w:r>
      <w:r w:rsidRPr="00741F82">
        <w:t>“</w:t>
      </w:r>
      <w:r w:rsidRPr="00741F82">
        <w:rPr>
          <w:rFonts w:ascii="楷体" w:eastAsia="楷体" w:hAnsi="楷体" w:cs="楷体"/>
          <w:em w:val="dot"/>
        </w:rPr>
        <w:t>一群黄蝴蝶</w:t>
      </w:r>
      <w:r w:rsidRPr="00741F82">
        <w:rPr>
          <w:rFonts w:ascii="楷体" w:eastAsia="楷体" w:hAnsi="楷体" w:cs="楷体"/>
        </w:rPr>
        <w:t>飞起来了！</w:t>
      </w:r>
      <w:r w:rsidRPr="00741F82">
        <w:t>”</w:t>
      </w:r>
      <w:r w:rsidRPr="00741F82">
        <w:t>（叶圣陶《三棵银杏树》）</w:t>
      </w:r>
    </w:p>
    <w:p w14:paraId="0DDFDE81" w14:textId="77777777" w:rsidR="00F43D08" w:rsidRPr="00741F82" w:rsidRDefault="00000000">
      <w:pPr>
        <w:spacing w:line="360" w:lineRule="auto"/>
        <w:jc w:val="right"/>
        <w:textAlignment w:val="center"/>
      </w:pPr>
      <w:r w:rsidRPr="00741F82">
        <w:t>（摘编自人教版《语文》七年级上册）</w:t>
      </w:r>
    </w:p>
    <w:p w14:paraId="6067A738" w14:textId="77777777" w:rsidR="00F43D08" w:rsidRPr="00741F82" w:rsidRDefault="00000000">
      <w:pPr>
        <w:spacing w:line="360" w:lineRule="auto"/>
        <w:jc w:val="left"/>
        <w:textAlignment w:val="center"/>
      </w:pPr>
      <w:r w:rsidRPr="00741F82">
        <w:t>材料二：</w:t>
      </w:r>
    </w:p>
    <w:p w14:paraId="0386FD91" w14:textId="77777777" w:rsidR="00F43D08" w:rsidRPr="00741F82" w:rsidRDefault="00000000">
      <w:pPr>
        <w:spacing w:line="360" w:lineRule="auto"/>
        <w:ind w:firstLine="560"/>
        <w:jc w:val="left"/>
        <w:textAlignment w:val="center"/>
      </w:pPr>
      <w:r w:rsidRPr="00741F82">
        <w:rPr>
          <w:rFonts w:ascii="楷体" w:eastAsia="楷体" w:hAnsi="楷体" w:cs="楷体"/>
          <w:u w:val="single"/>
        </w:rPr>
        <w:t>①有学者说，</w:t>
      </w:r>
      <w:r w:rsidRPr="00741F82">
        <w:rPr>
          <w:u w:val="single"/>
        </w:rPr>
        <w:t>“</w:t>
      </w:r>
      <w:r w:rsidRPr="00741F82">
        <w:rPr>
          <w:rFonts w:ascii="楷体" w:eastAsia="楷体" w:hAnsi="楷体" w:cs="楷体"/>
          <w:u w:val="single"/>
        </w:rPr>
        <w:t>比喻都是跛脚的</w:t>
      </w:r>
      <w:r w:rsidRPr="00741F82">
        <w:rPr>
          <w:u w:val="single"/>
        </w:rPr>
        <w:t>”</w:t>
      </w:r>
      <w:r w:rsidRPr="00741F82">
        <w:rPr>
          <w:rFonts w:ascii="楷体" w:eastAsia="楷体" w:hAnsi="楷体" w:cs="楷体"/>
          <w:u w:val="single"/>
        </w:rPr>
        <w:t>。但这句话本身也是一个比喻。</w:t>
      </w:r>
      <w:r w:rsidRPr="00741F82">
        <w:rPr>
          <w:rFonts w:ascii="楷体" w:eastAsia="楷体" w:hAnsi="楷体" w:cs="楷体"/>
        </w:rPr>
        <w:t>因此必须指出的是：只有不好的比喻、不恰当的比喻，才会如此。恰如其分的、好的比喻，也是现实赖以显示其存在的主要方</w:t>
      </w:r>
      <w:r w:rsidRPr="00741F82">
        <w:rPr>
          <w:rFonts w:ascii="楷体" w:eastAsia="楷体" w:hAnsi="楷体" w:cs="楷体"/>
        </w:rPr>
        <w:t>式，譬如月球、地球，都是用一个谁也不知道最先从哪儿找来的</w:t>
      </w:r>
      <w:r w:rsidRPr="00741F82">
        <w:t>“</w:t>
      </w:r>
      <w:r w:rsidRPr="00741F82">
        <w:rPr>
          <w:rFonts w:ascii="楷体" w:eastAsia="楷体" w:hAnsi="楷体" w:cs="楷体"/>
        </w:rPr>
        <w:t>球</w:t>
      </w:r>
      <w:r w:rsidRPr="00741F82">
        <w:t>”</w:t>
      </w:r>
      <w:r w:rsidRPr="00741F82">
        <w:rPr>
          <w:rFonts w:ascii="楷体" w:eastAsia="楷体" w:hAnsi="楷体" w:cs="楷体"/>
        </w:rPr>
        <w:t>作比喻而命名的。</w:t>
      </w:r>
    </w:p>
    <w:p w14:paraId="6CBA5E91" w14:textId="77777777" w:rsidR="00F43D08" w:rsidRPr="00741F82" w:rsidRDefault="00000000">
      <w:pPr>
        <w:spacing w:line="360" w:lineRule="auto"/>
        <w:ind w:firstLine="560"/>
        <w:jc w:val="left"/>
        <w:textAlignment w:val="center"/>
      </w:pPr>
      <w:r w:rsidRPr="00741F82">
        <w:rPr>
          <w:rFonts w:ascii="楷体" w:eastAsia="楷体" w:hAnsi="楷体" w:cs="楷体"/>
        </w:rPr>
        <w:t>②据说，银河系是扁圆形的，像一个铁饼。如果生活中没有田径运动里的铁饼，不知该怎么样来描绘宇宙中的这种天文现象。还有，扫帚星，要没有比喻，就不知道人们怎么认识它了。</w:t>
      </w:r>
    </w:p>
    <w:p w14:paraId="44CAD809" w14:textId="77777777" w:rsidR="00F43D08" w:rsidRPr="00741F82" w:rsidRDefault="00000000">
      <w:pPr>
        <w:spacing w:line="360" w:lineRule="auto"/>
        <w:ind w:firstLine="560"/>
        <w:jc w:val="left"/>
        <w:textAlignment w:val="center"/>
      </w:pPr>
      <w:r w:rsidRPr="00741F82">
        <w:rPr>
          <w:rFonts w:ascii="楷体" w:eastAsia="楷体" w:hAnsi="楷体" w:cs="楷体"/>
        </w:rPr>
        <w:t>③宏观世界是没有比喻就无法很好地加以描述的，微观世界更是这样，因此我们不得不借助比喻，如</w:t>
      </w:r>
      <w:r w:rsidRPr="00741F82">
        <w:t>“</w:t>
      </w:r>
      <w:r w:rsidRPr="00741F82">
        <w:rPr>
          <w:rFonts w:ascii="楷体" w:eastAsia="楷体" w:hAnsi="楷体" w:cs="楷体"/>
        </w:rPr>
        <w:t>秋毫之末</w:t>
      </w:r>
      <w:r w:rsidRPr="00741F82">
        <w:t>”“</w:t>
      </w:r>
      <w:r w:rsidRPr="00741F82">
        <w:rPr>
          <w:rFonts w:ascii="楷体" w:eastAsia="楷体" w:hAnsi="楷体" w:cs="楷体"/>
        </w:rPr>
        <w:t>芥末之微</w:t>
      </w:r>
      <w:r w:rsidRPr="00741F82">
        <w:t>”</w:t>
      </w:r>
      <w:r w:rsidRPr="00741F82">
        <w:rPr>
          <w:rFonts w:ascii="楷体" w:eastAsia="楷体" w:hAnsi="楷体" w:cs="楷体"/>
        </w:rPr>
        <w:t>。但是，借用日常生活中人们熟悉的东西，作为比喻来描绘微观世界，以便理解它，其实是非常困难的。人们硬是找不到适当的比喻，哪怕是</w:t>
      </w:r>
      <w:r w:rsidRPr="00741F82">
        <w:t>“</w:t>
      </w:r>
      <w:r w:rsidRPr="00741F82">
        <w:rPr>
          <w:rFonts w:ascii="楷体" w:eastAsia="楷体" w:hAnsi="楷体" w:cs="楷体"/>
        </w:rPr>
        <w:t>跛脚</w:t>
      </w:r>
      <w:r w:rsidRPr="00741F82">
        <w:t>”</w:t>
      </w:r>
      <w:r w:rsidRPr="00741F82">
        <w:rPr>
          <w:rFonts w:ascii="楷体" w:eastAsia="楷体" w:hAnsi="楷体" w:cs="楷体"/>
        </w:rPr>
        <w:t>的比喻来形容它们。</w:t>
      </w:r>
    </w:p>
    <w:p w14:paraId="34CEB8BF" w14:textId="77777777" w:rsidR="00F43D08" w:rsidRPr="00741F82" w:rsidRDefault="00000000">
      <w:pPr>
        <w:spacing w:line="360" w:lineRule="auto"/>
        <w:ind w:firstLine="560"/>
        <w:jc w:val="left"/>
        <w:textAlignment w:val="center"/>
      </w:pPr>
      <w:r w:rsidRPr="00741F82">
        <w:rPr>
          <w:rFonts w:ascii="楷体" w:eastAsia="楷体" w:hAnsi="楷体" w:cs="楷体"/>
        </w:rPr>
        <w:t>④文学世界中的比喻，是真的令人钦佩，令人倾倒的。</w:t>
      </w:r>
    </w:p>
    <w:p w14:paraId="79924B4E" w14:textId="77777777" w:rsidR="00F43D08" w:rsidRPr="00741F82" w:rsidRDefault="00000000">
      <w:pPr>
        <w:spacing w:line="360" w:lineRule="auto"/>
        <w:ind w:firstLine="560"/>
        <w:jc w:val="left"/>
        <w:textAlignment w:val="center"/>
      </w:pPr>
      <w:r w:rsidRPr="00741F82">
        <w:rPr>
          <w:rFonts w:ascii="楷体" w:eastAsia="楷体" w:hAnsi="楷体" w:cs="楷体"/>
        </w:rPr>
        <w:t>⑤在《战争与和平》里，托尔斯泰写一个客厅中的晚会，当宾客群集的时候，作为主妇的贵夫人，就像纺织女工那样奔走在她的棉纺厂车间里，哪里的细纱有断头，她就打它一个结，接上它，让纺织继续下去。小说用这样的比喻来描写这位贵夫人维持着晚会的进行，哪里的谈话有点停滞了，她就上去说几句话，把这一个断头接上，然后又到另一处去调节气氛，使所有纱锭都能正常运转。小说用了这个比喻，变得很生动。不过，不知道棉纺厂的读者可能读不大懂。</w:t>
      </w:r>
    </w:p>
    <w:p w14:paraId="7C5FD9F5" w14:textId="77777777" w:rsidR="00F43D08" w:rsidRPr="00741F82" w:rsidRDefault="00000000">
      <w:pPr>
        <w:spacing w:line="360" w:lineRule="auto"/>
        <w:ind w:firstLine="560"/>
        <w:jc w:val="left"/>
        <w:textAlignment w:val="center"/>
      </w:pPr>
      <w:r w:rsidRPr="00741F82">
        <w:rPr>
          <w:rFonts w:ascii="楷体" w:eastAsia="楷体" w:hAnsi="楷体" w:cs="楷体"/>
        </w:rPr>
        <w:t>⑥我也曾用运动员攀登珠峰的艰苦卓绝，来描写一个数学家如何跋涉在一道数学难题的解答上。不用这样的比喻，无法表现高等数学的运算之难。</w:t>
      </w:r>
    </w:p>
    <w:p w14:paraId="04397821" w14:textId="77777777" w:rsidR="00F43D08" w:rsidRPr="00741F82" w:rsidRDefault="00000000">
      <w:pPr>
        <w:spacing w:line="360" w:lineRule="auto"/>
        <w:ind w:firstLine="560"/>
        <w:jc w:val="left"/>
        <w:textAlignment w:val="center"/>
      </w:pPr>
      <w:r w:rsidRPr="00741F82">
        <w:rPr>
          <w:rFonts w:ascii="楷体" w:eastAsia="楷体" w:hAnsi="楷体" w:cs="楷体"/>
        </w:rPr>
        <w:t>⑦美丽的比喻还是很多的，比喻并不是什么跛脚的残疾。</w:t>
      </w:r>
    </w:p>
    <w:p w14:paraId="2BC241A9" w14:textId="77777777" w:rsidR="00F43D08" w:rsidRPr="00741F82" w:rsidRDefault="00000000">
      <w:pPr>
        <w:spacing w:line="360" w:lineRule="auto"/>
        <w:jc w:val="right"/>
        <w:textAlignment w:val="center"/>
      </w:pPr>
      <w:r w:rsidRPr="00741F82">
        <w:t>（摘编自徐迟《谈比喻》）</w:t>
      </w:r>
    </w:p>
    <w:p w14:paraId="565DC8A9" w14:textId="77777777" w:rsidR="00F43D08" w:rsidRPr="00741F82" w:rsidRDefault="00000000">
      <w:pPr>
        <w:spacing w:line="360" w:lineRule="auto"/>
        <w:jc w:val="left"/>
        <w:textAlignment w:val="center"/>
      </w:pPr>
      <w:r w:rsidRPr="00741F82">
        <w:t>22</w:t>
      </w:r>
      <w:r w:rsidRPr="00741F82">
        <w:t>．下列句子没有使用比喻修辞手法的一项是（</w:t>
      </w:r>
      <w:r w:rsidRPr="00741F82">
        <w:rPr>
          <w:rFonts w:eastAsia="Times New Roman"/>
          <w:kern w:val="0"/>
          <w:sz w:val="24"/>
        </w:rPr>
        <w:t>     </w:t>
      </w:r>
      <w:r w:rsidRPr="00741F82">
        <w:t>）</w:t>
      </w:r>
    </w:p>
    <w:p w14:paraId="66E7D42F" w14:textId="77777777" w:rsidR="00F43D08" w:rsidRPr="00741F82" w:rsidRDefault="00000000">
      <w:pPr>
        <w:spacing w:line="360" w:lineRule="auto"/>
        <w:ind w:left="380"/>
        <w:jc w:val="left"/>
        <w:textAlignment w:val="center"/>
      </w:pPr>
      <w:r w:rsidRPr="00741F82">
        <w:t>A</w:t>
      </w:r>
      <w:r w:rsidRPr="00741F82">
        <w:t>．马帮像是得到信号，都止住了。（阿城《溜索》）</w:t>
      </w:r>
    </w:p>
    <w:p w14:paraId="66C3F247" w14:textId="77777777" w:rsidR="00F43D08" w:rsidRPr="00741F82" w:rsidRDefault="00000000">
      <w:pPr>
        <w:spacing w:line="360" w:lineRule="auto"/>
        <w:ind w:left="380"/>
        <w:jc w:val="left"/>
        <w:textAlignment w:val="center"/>
      </w:pPr>
      <w:r w:rsidRPr="00741F82">
        <w:t>B</w:t>
      </w:r>
      <w:r w:rsidRPr="00741F82">
        <w:t>．我的暴怒、我的虐待，都是针，刺我良心的针！（郑振铎《猫》）</w:t>
      </w:r>
    </w:p>
    <w:p w14:paraId="06327A85" w14:textId="77777777" w:rsidR="00F43D08" w:rsidRPr="00741F82" w:rsidRDefault="00000000">
      <w:pPr>
        <w:spacing w:line="360" w:lineRule="auto"/>
        <w:ind w:left="380"/>
        <w:jc w:val="left"/>
        <w:textAlignment w:val="center"/>
      </w:pPr>
      <w:r w:rsidRPr="00741F82">
        <w:t>C</w:t>
      </w:r>
      <w:r w:rsidRPr="00741F82">
        <w:t>．浓密的树林里，银子似的泉水流下山去，清得透底。（陆定</w:t>
      </w:r>
      <w:proofErr w:type="gramStart"/>
      <w:r w:rsidRPr="00741F82">
        <w:t>一</w:t>
      </w:r>
      <w:proofErr w:type="gramEnd"/>
      <w:r w:rsidRPr="00741F82">
        <w:t>《老山界》）</w:t>
      </w:r>
    </w:p>
    <w:p w14:paraId="5992E2EF" w14:textId="77777777" w:rsidR="00F43D08" w:rsidRPr="00741F82" w:rsidRDefault="00000000">
      <w:pPr>
        <w:spacing w:line="360" w:lineRule="auto"/>
        <w:ind w:left="380"/>
        <w:jc w:val="left"/>
        <w:textAlignment w:val="center"/>
      </w:pPr>
      <w:r w:rsidRPr="00741F82">
        <w:t>D</w:t>
      </w:r>
      <w:r w:rsidRPr="00741F82">
        <w:t>．我就知道，我们之间已经隔了一层可悲的厚障壁了。（鲁迅《故乡》）</w:t>
      </w:r>
    </w:p>
    <w:p w14:paraId="7318C183" w14:textId="77777777" w:rsidR="00F43D08" w:rsidRPr="00741F82" w:rsidRDefault="00000000">
      <w:pPr>
        <w:spacing w:line="360" w:lineRule="auto"/>
        <w:jc w:val="left"/>
        <w:textAlignment w:val="center"/>
      </w:pPr>
      <w:r w:rsidRPr="00741F82">
        <w:t>23</w:t>
      </w:r>
      <w:r w:rsidRPr="00741F82">
        <w:t>．下面是对材料二画线句的解读，请用简洁的语言填空，使意思表达完整。每处不超过</w:t>
      </w:r>
      <w:r w:rsidRPr="00741F82">
        <w:t>4</w:t>
      </w:r>
      <w:r w:rsidRPr="00741F82">
        <w:t>个字。</w:t>
      </w:r>
    </w:p>
    <w:p w14:paraId="17C4C4DD" w14:textId="77777777" w:rsidR="00F43D08" w:rsidRPr="00741F82" w:rsidRDefault="00000000">
      <w:pPr>
        <w:spacing w:line="360" w:lineRule="auto"/>
        <w:ind w:firstLine="560"/>
        <w:jc w:val="left"/>
        <w:textAlignment w:val="center"/>
      </w:pPr>
      <w:r w:rsidRPr="00741F82">
        <w:t>“</w:t>
      </w:r>
      <w:r w:rsidRPr="00741F82">
        <w:t>跛脚</w:t>
      </w:r>
      <w:r w:rsidRPr="00741F82">
        <w:t>”</w:t>
      </w:r>
      <w:r w:rsidRPr="00741F82">
        <w:t>指腿脚有残疾，走路不稳。文中学者所说的</w:t>
      </w:r>
      <w:r w:rsidRPr="00741F82">
        <w:t>“</w:t>
      </w:r>
      <w:r w:rsidRPr="00741F82">
        <w:t>比喻都是跛脚的</w:t>
      </w:r>
      <w:r w:rsidRPr="00741F82">
        <w:t>”</w:t>
      </w:r>
      <w:r w:rsidRPr="00741F82">
        <w:t>，意思是凡</w:t>
      </w:r>
      <w:r w:rsidRPr="00741F82">
        <w:t>“</w:t>
      </w:r>
      <w:r w:rsidRPr="00741F82">
        <w:t>比喻</w:t>
      </w:r>
      <w:r w:rsidRPr="00741F82">
        <w:t>”</w:t>
      </w:r>
      <w:r w:rsidRPr="00741F82">
        <w:t>在表情达意上都会有</w:t>
      </w:r>
      <w:r w:rsidRPr="00741F82">
        <w:t>①</w:t>
      </w:r>
      <w:r w:rsidRPr="00741F82">
        <w:rPr>
          <w:rFonts w:eastAsia="Times New Roman"/>
          <w:u w:val="single"/>
        </w:rPr>
        <w:t xml:space="preserve">    </w:t>
      </w:r>
      <w:r w:rsidRPr="00741F82">
        <w:rPr>
          <w:rFonts w:hint="eastAsia"/>
          <w:u w:val="single"/>
        </w:rPr>
        <w:t xml:space="preserve">    </w:t>
      </w:r>
      <w:r w:rsidRPr="00741F82">
        <w:rPr>
          <w:rFonts w:eastAsia="Times New Roman"/>
          <w:u w:val="single"/>
        </w:rPr>
        <w:t xml:space="preserve"> </w:t>
      </w:r>
      <w:r w:rsidRPr="00741F82">
        <w:t>。本文作者指出</w:t>
      </w:r>
      <w:r w:rsidRPr="00741F82">
        <w:t>“</w:t>
      </w:r>
      <w:r w:rsidRPr="00741F82">
        <w:t>但这句话本身也是一个比喻</w:t>
      </w:r>
      <w:r w:rsidRPr="00741F82">
        <w:t>”</w:t>
      </w:r>
      <w:r w:rsidRPr="00741F82">
        <w:t>，其言外之意是：既然这位学者认为比喻是跛脚的，那就不该再用</w:t>
      </w:r>
      <w:r w:rsidRPr="00741F82">
        <w:t>②</w:t>
      </w:r>
      <w:r w:rsidRPr="00741F82">
        <w:rPr>
          <w:rFonts w:eastAsia="Times New Roman"/>
          <w:u w:val="single"/>
        </w:rPr>
        <w:t xml:space="preserve"> </w:t>
      </w:r>
      <w:r w:rsidRPr="00741F82">
        <w:rPr>
          <w:rFonts w:hint="eastAsia"/>
          <w:u w:val="single"/>
        </w:rPr>
        <w:t xml:space="preserve">    </w:t>
      </w:r>
      <w:r w:rsidRPr="00741F82">
        <w:rPr>
          <w:rFonts w:eastAsia="Times New Roman"/>
          <w:u w:val="single"/>
        </w:rPr>
        <w:t xml:space="preserve">     </w:t>
      </w:r>
      <w:r w:rsidRPr="00741F82">
        <w:t>来表达自己的观点了，但他还是要用比喻来表达，可见在人们的交流中比喻的</w:t>
      </w:r>
      <w:r w:rsidRPr="00741F82">
        <w:t>③</w:t>
      </w:r>
      <w:r w:rsidRPr="00741F82">
        <w:rPr>
          <w:rFonts w:eastAsia="Times New Roman"/>
          <w:u w:val="single"/>
        </w:rPr>
        <w:t xml:space="preserve">  </w:t>
      </w:r>
      <w:r w:rsidRPr="00741F82">
        <w:rPr>
          <w:rFonts w:hint="eastAsia"/>
          <w:u w:val="single"/>
        </w:rPr>
        <w:t xml:space="preserve">   </w:t>
      </w:r>
      <w:r w:rsidRPr="00741F82">
        <w:rPr>
          <w:rFonts w:eastAsia="Times New Roman"/>
          <w:u w:val="single"/>
        </w:rPr>
        <w:t xml:space="preserve">    </w:t>
      </w:r>
      <w:r w:rsidRPr="00741F82">
        <w:t>是不容忽视的。</w:t>
      </w:r>
    </w:p>
    <w:p w14:paraId="72C118F1" w14:textId="77777777" w:rsidR="00F43D08" w:rsidRPr="00741F82" w:rsidRDefault="00000000">
      <w:pPr>
        <w:numPr>
          <w:ilvl w:val="0"/>
          <w:numId w:val="2"/>
        </w:numPr>
        <w:spacing w:line="360" w:lineRule="auto"/>
        <w:jc w:val="left"/>
        <w:textAlignment w:val="center"/>
      </w:pPr>
      <w:r w:rsidRPr="00741F82">
        <w:t>这两则材料对你理解和运用比喻有什么帮助？请分条梳理。</w:t>
      </w:r>
    </w:p>
    <w:p w14:paraId="74E6BA67" w14:textId="21215F2F" w:rsidR="00F43D08" w:rsidRDefault="00F43D08">
      <w:pPr>
        <w:spacing w:line="360" w:lineRule="auto"/>
        <w:jc w:val="left"/>
        <w:textAlignment w:val="center"/>
      </w:pPr>
    </w:p>
    <w:p w14:paraId="27130E89" w14:textId="77777777" w:rsidR="00741F82" w:rsidRPr="00741F82" w:rsidRDefault="00741F82">
      <w:pPr>
        <w:spacing w:line="360" w:lineRule="auto"/>
        <w:jc w:val="left"/>
        <w:textAlignment w:val="center"/>
        <w:rPr>
          <w:rFonts w:hint="eastAsia"/>
        </w:rPr>
      </w:pPr>
    </w:p>
    <w:p w14:paraId="5289EE23" w14:textId="77777777" w:rsidR="00F43D08" w:rsidRPr="00741F82" w:rsidRDefault="00000000">
      <w:pPr>
        <w:spacing w:line="360" w:lineRule="auto"/>
        <w:jc w:val="left"/>
        <w:textAlignment w:val="center"/>
      </w:pPr>
      <w:r w:rsidRPr="00741F82">
        <w:lastRenderedPageBreak/>
        <w:t>25</w:t>
      </w:r>
      <w:r w:rsidRPr="00741F82">
        <w:t>．在</w:t>
      </w:r>
      <w:r w:rsidRPr="00741F82">
        <w:t>“</w:t>
      </w:r>
      <w:r w:rsidRPr="00741F82">
        <w:t>写好比喻句</w:t>
      </w:r>
      <w:r w:rsidRPr="00741F82">
        <w:t>”</w:t>
      </w:r>
      <w:r w:rsidRPr="00741F82">
        <w:t>的实践活动中，老师布置了三个难度不同的任务：</w:t>
      </w:r>
      <w:r w:rsidRPr="00741F82">
        <w:t>A</w:t>
      </w:r>
      <w:r w:rsidRPr="00741F82">
        <w:t>．明喻；</w:t>
      </w:r>
      <w:r w:rsidRPr="00741F82">
        <w:t>B</w:t>
      </w:r>
      <w:r w:rsidRPr="00741F82">
        <w:t>．暗喻；</w:t>
      </w:r>
      <w:r w:rsidRPr="00741F82">
        <w:t>C</w:t>
      </w:r>
      <w:r w:rsidRPr="00741F82">
        <w:t>．借喻。三个任务分值不同，依次是</w:t>
      </w:r>
      <w:r w:rsidRPr="00741F82">
        <w:t>2</w:t>
      </w:r>
      <w:r w:rsidRPr="00741F82">
        <w:t>、</w:t>
      </w:r>
      <w:r w:rsidRPr="00741F82">
        <w:t>3</w:t>
      </w:r>
      <w:r w:rsidRPr="00741F82">
        <w:t>、</w:t>
      </w:r>
      <w:r w:rsidRPr="00741F82">
        <w:t>4</w:t>
      </w:r>
      <w:r w:rsidRPr="00741F82">
        <w:t>分，请任选一个任务并根据要求完成。</w:t>
      </w:r>
    </w:p>
    <w:p w14:paraId="1081A423" w14:textId="77777777" w:rsidR="00F43D08" w:rsidRPr="00741F82" w:rsidRDefault="00000000">
      <w:pPr>
        <w:spacing w:line="360" w:lineRule="auto"/>
        <w:jc w:val="left"/>
        <w:textAlignment w:val="center"/>
      </w:pPr>
      <w:r w:rsidRPr="00741F82">
        <w:t>要求：</w:t>
      </w:r>
      <w:r w:rsidRPr="00741F82">
        <w:t>①</w:t>
      </w:r>
      <w:r w:rsidRPr="00741F82">
        <w:t>以</w:t>
      </w:r>
      <w:r w:rsidRPr="00741F82">
        <w:t>“</w:t>
      </w:r>
      <w:r w:rsidRPr="00741F82">
        <w:t>星星</w:t>
      </w:r>
      <w:r w:rsidRPr="00741F82">
        <w:t>”</w:t>
      </w:r>
      <w:r w:rsidRPr="00741F82">
        <w:t>为本体；</w:t>
      </w:r>
      <w:r w:rsidRPr="00741F82">
        <w:t>②</w:t>
      </w:r>
      <w:r w:rsidRPr="00741F82">
        <w:t>答题时，先把自己所选任务的标号填在括号里。</w:t>
      </w:r>
    </w:p>
    <w:p w14:paraId="58828A03" w14:textId="77777777" w:rsidR="00F43D08" w:rsidRPr="00741F82" w:rsidRDefault="00F43D08">
      <w:pPr>
        <w:spacing w:line="360" w:lineRule="auto"/>
        <w:jc w:val="left"/>
        <w:textAlignment w:val="center"/>
      </w:pPr>
    </w:p>
    <w:p w14:paraId="3CBFCFE8" w14:textId="77777777" w:rsidR="00741F82" w:rsidRDefault="00741F82">
      <w:pPr>
        <w:spacing w:line="360" w:lineRule="auto"/>
        <w:jc w:val="left"/>
        <w:textAlignment w:val="center"/>
      </w:pPr>
    </w:p>
    <w:p w14:paraId="6A22CA00" w14:textId="77777777" w:rsidR="00741F82" w:rsidRPr="00741F82" w:rsidRDefault="00741F82">
      <w:pPr>
        <w:spacing w:line="360" w:lineRule="auto"/>
        <w:jc w:val="left"/>
        <w:textAlignment w:val="center"/>
        <w:rPr>
          <w:rFonts w:hint="eastAsia"/>
        </w:rPr>
      </w:pPr>
    </w:p>
    <w:p w14:paraId="22F570E1" w14:textId="77777777" w:rsidR="00F43D08" w:rsidRPr="00741F82" w:rsidRDefault="00000000">
      <w:pPr>
        <w:spacing w:line="360" w:lineRule="auto"/>
        <w:jc w:val="left"/>
        <w:textAlignment w:val="center"/>
      </w:pPr>
      <w:r w:rsidRPr="00741F82">
        <w:rPr>
          <w:rFonts w:hint="eastAsia"/>
        </w:rPr>
        <w:t>【</w:t>
      </w:r>
      <w:r w:rsidRPr="00741F82">
        <w:rPr>
          <w:rFonts w:hint="eastAsia"/>
        </w:rPr>
        <w:t>20</w:t>
      </w:r>
      <w:r w:rsidRPr="00741F82">
        <w:t>25·</w:t>
      </w:r>
      <w:r w:rsidRPr="00741F82">
        <w:t>广东</w:t>
      </w:r>
      <w:r w:rsidRPr="00741F82">
        <w:t>·</w:t>
      </w:r>
      <w:r w:rsidRPr="00741F82">
        <w:t>中考</w:t>
      </w:r>
      <w:r w:rsidRPr="00741F82">
        <w:rPr>
          <w:rFonts w:hint="eastAsia"/>
        </w:rPr>
        <w:t>真题】</w:t>
      </w:r>
    </w:p>
    <w:p w14:paraId="3CF82EC5" w14:textId="77777777" w:rsidR="00F43D08" w:rsidRPr="00741F82" w:rsidRDefault="00000000">
      <w:pPr>
        <w:spacing w:line="360" w:lineRule="auto"/>
        <w:jc w:val="left"/>
        <w:textAlignment w:val="center"/>
      </w:pPr>
      <w:r w:rsidRPr="00741F82">
        <w:t>阅读下面的文字，完成下面小题。</w:t>
      </w:r>
    </w:p>
    <w:p w14:paraId="18271CE7" w14:textId="77777777" w:rsidR="00F43D08" w:rsidRPr="00741F82" w:rsidRDefault="00000000">
      <w:pPr>
        <w:spacing w:line="360" w:lineRule="auto"/>
        <w:ind w:firstLine="560"/>
        <w:jc w:val="left"/>
        <w:textAlignment w:val="center"/>
      </w:pPr>
      <w:r w:rsidRPr="00741F82">
        <w:t>材料</w:t>
      </w:r>
      <w:proofErr w:type="gramStart"/>
      <w:r w:rsidRPr="00741F82">
        <w:t>一</w:t>
      </w:r>
      <w:proofErr w:type="gramEnd"/>
      <w:r w:rsidRPr="00741F82">
        <w:t>：</w:t>
      </w:r>
      <w:r w:rsidRPr="00741F82">
        <w:t>①“</w:t>
      </w:r>
      <w:r w:rsidRPr="00741F82">
        <w:rPr>
          <w:rFonts w:ascii="楷体" w:eastAsia="楷体" w:hAnsi="楷体" w:cs="楷体"/>
        </w:rPr>
        <w:t>美</w:t>
      </w:r>
      <w:r w:rsidRPr="00741F82">
        <w:t>”</w:t>
      </w:r>
      <w:r w:rsidRPr="00741F82">
        <w:rPr>
          <w:rFonts w:ascii="楷体" w:eastAsia="楷体" w:hAnsi="楷体" w:cs="楷体"/>
        </w:rPr>
        <w:t>离不开人的审美活动，离不开人的心灵创造。</w:t>
      </w:r>
    </w:p>
    <w:p w14:paraId="2F8C7B86" w14:textId="77777777" w:rsidR="00F43D08" w:rsidRPr="00741F82" w:rsidRDefault="00000000">
      <w:pPr>
        <w:spacing w:line="360" w:lineRule="auto"/>
        <w:ind w:firstLine="560"/>
        <w:jc w:val="left"/>
        <w:textAlignment w:val="center"/>
      </w:pPr>
      <w:r w:rsidRPr="00741F82">
        <w:t>②</w:t>
      </w:r>
      <w:r w:rsidRPr="00741F82">
        <w:rPr>
          <w:rFonts w:ascii="楷体" w:eastAsia="楷体" w:hAnsi="楷体" w:cs="楷体"/>
        </w:rPr>
        <w:t>唐代柳宗元说过：</w:t>
      </w:r>
      <w:r w:rsidRPr="00741F82">
        <w:t>“</w:t>
      </w:r>
      <w:r w:rsidRPr="00741F82">
        <w:rPr>
          <w:rFonts w:ascii="楷体" w:eastAsia="楷体" w:hAnsi="楷体" w:cs="楷体"/>
        </w:rPr>
        <w:t>夫美不自美，因人而彰。</w:t>
      </w:r>
      <w:r w:rsidRPr="00741F82">
        <w:t>”</w:t>
      </w:r>
      <w:r w:rsidRPr="00741F82">
        <w:rPr>
          <w:rFonts w:ascii="楷体" w:eastAsia="楷体" w:hAnsi="楷体" w:cs="楷体"/>
        </w:rPr>
        <w:t>外物并不能单靠它们自己就成为</w:t>
      </w:r>
      <w:r w:rsidRPr="00741F82">
        <w:t>“</w:t>
      </w:r>
      <w:r w:rsidRPr="00741F82">
        <w:rPr>
          <w:rFonts w:ascii="楷体" w:eastAsia="楷体" w:hAnsi="楷体" w:cs="楷体"/>
        </w:rPr>
        <w:t>美</w:t>
      </w:r>
      <w:r w:rsidRPr="00741F82">
        <w:t>”</w:t>
      </w:r>
      <w:r w:rsidRPr="00741F82">
        <w:rPr>
          <w:rFonts w:ascii="楷体" w:eastAsia="楷体" w:hAnsi="楷体" w:cs="楷体"/>
        </w:rPr>
        <w:t>，即</w:t>
      </w:r>
      <w:r w:rsidRPr="00741F82">
        <w:t>“</w:t>
      </w:r>
      <w:r w:rsidRPr="00741F82">
        <w:rPr>
          <w:rFonts w:ascii="楷体" w:eastAsia="楷体" w:hAnsi="楷体" w:cs="楷体"/>
        </w:rPr>
        <w:t>美不自美</w:t>
      </w:r>
      <w:r w:rsidRPr="00741F82">
        <w:t>”</w:t>
      </w:r>
      <w:r w:rsidRPr="00741F82">
        <w:rPr>
          <w:rFonts w:ascii="楷体" w:eastAsia="楷体" w:hAnsi="楷体" w:cs="楷体"/>
        </w:rPr>
        <w:t>。自然景物要成为审美对象，成为</w:t>
      </w:r>
      <w:r w:rsidRPr="00741F82">
        <w:t>“</w:t>
      </w:r>
      <w:r w:rsidRPr="00741F82">
        <w:rPr>
          <w:rFonts w:ascii="楷体" w:eastAsia="楷体" w:hAnsi="楷体" w:cs="楷体"/>
        </w:rPr>
        <w:t>美</w:t>
      </w:r>
      <w:r w:rsidRPr="00741F82">
        <w:t>”</w:t>
      </w:r>
      <w:r w:rsidRPr="00741F82">
        <w:rPr>
          <w:rFonts w:ascii="楷体" w:eastAsia="楷体" w:hAnsi="楷体" w:cs="楷体"/>
        </w:rPr>
        <w:t>，必须要有人的审美活动，要有人的意识去</w:t>
      </w:r>
      <w:r w:rsidRPr="00741F82">
        <w:t>“</w:t>
      </w:r>
      <w:r w:rsidRPr="00741F82">
        <w:rPr>
          <w:rFonts w:ascii="楷体" w:eastAsia="楷体" w:hAnsi="楷体" w:cs="楷体"/>
        </w:rPr>
        <w:t>发现</w:t>
      </w:r>
      <w:r w:rsidRPr="00741F82">
        <w:t>”</w:t>
      </w:r>
      <w:r w:rsidRPr="00741F82">
        <w:rPr>
          <w:rFonts w:ascii="楷体" w:eastAsia="楷体" w:hAnsi="楷体" w:cs="楷体"/>
        </w:rPr>
        <w:t>它、去</w:t>
      </w:r>
      <w:r w:rsidRPr="00741F82">
        <w:t>“</w:t>
      </w:r>
      <w:r w:rsidRPr="00741F82">
        <w:rPr>
          <w:rFonts w:ascii="楷体" w:eastAsia="楷体" w:hAnsi="楷体" w:cs="楷体"/>
        </w:rPr>
        <w:t>唤醒</w:t>
      </w:r>
      <w:r w:rsidRPr="00741F82">
        <w:t>”</w:t>
      </w:r>
      <w:r w:rsidRPr="00741F82">
        <w:rPr>
          <w:rFonts w:ascii="楷体" w:eastAsia="楷体" w:hAnsi="楷体" w:cs="楷体"/>
        </w:rPr>
        <w:t>它、去</w:t>
      </w:r>
      <w:r w:rsidRPr="00741F82">
        <w:t>“</w:t>
      </w:r>
      <w:r w:rsidRPr="00741F82">
        <w:rPr>
          <w:rFonts w:ascii="楷体" w:eastAsia="楷体" w:hAnsi="楷体" w:cs="楷体"/>
        </w:rPr>
        <w:t>照亮</w:t>
      </w:r>
      <w:r w:rsidRPr="00741F82">
        <w:t>”</w:t>
      </w:r>
      <w:r w:rsidRPr="00741F82">
        <w:rPr>
          <w:rFonts w:ascii="楷体" w:eastAsia="楷体" w:hAnsi="楷体" w:cs="楷体"/>
        </w:rPr>
        <w:t>它，使它从实在物变成</w:t>
      </w:r>
      <w:r w:rsidRPr="00741F82">
        <w:t>“</w:t>
      </w:r>
      <w:r w:rsidRPr="00741F82">
        <w:rPr>
          <w:rFonts w:ascii="楷体" w:eastAsia="楷体" w:hAnsi="楷体" w:cs="楷体"/>
        </w:rPr>
        <w:t>意象</w:t>
      </w:r>
      <w:r w:rsidRPr="00741F82">
        <w:t>”</w:t>
      </w:r>
      <w:r w:rsidRPr="00741F82">
        <w:rPr>
          <w:rFonts w:ascii="楷体" w:eastAsia="楷体" w:hAnsi="楷体" w:cs="楷体"/>
        </w:rPr>
        <w:t>，即</w:t>
      </w:r>
      <w:r w:rsidRPr="00741F82">
        <w:t>“</w:t>
      </w:r>
      <w:r w:rsidRPr="00741F82">
        <w:rPr>
          <w:rFonts w:ascii="楷体" w:eastAsia="楷体" w:hAnsi="楷体" w:cs="楷体"/>
        </w:rPr>
        <w:t>因人而彰</w:t>
      </w:r>
      <w:r w:rsidRPr="00741F82">
        <w:t>”</w:t>
      </w:r>
      <w:r w:rsidRPr="00741F82">
        <w:rPr>
          <w:rFonts w:ascii="楷体" w:eastAsia="楷体" w:hAnsi="楷体" w:cs="楷体"/>
        </w:rPr>
        <w:t>。</w:t>
      </w:r>
    </w:p>
    <w:p w14:paraId="3B6B8099" w14:textId="77777777" w:rsidR="00F43D08" w:rsidRPr="00741F82" w:rsidRDefault="00000000">
      <w:pPr>
        <w:spacing w:line="360" w:lineRule="auto"/>
        <w:ind w:firstLine="560"/>
        <w:jc w:val="left"/>
        <w:textAlignment w:val="center"/>
      </w:pPr>
      <w:r w:rsidRPr="00741F82">
        <w:t>③</w:t>
      </w:r>
      <w:r w:rsidRPr="00741F82">
        <w:rPr>
          <w:rFonts w:ascii="楷体" w:eastAsia="楷体" w:hAnsi="楷体" w:cs="楷体"/>
        </w:rPr>
        <w:t>学者季羡林在散文《月是故乡明》中说，他曾到过近</w:t>
      </w:r>
      <w:r w:rsidRPr="00741F82">
        <w:t>30</w:t>
      </w:r>
      <w:r w:rsidRPr="00741F82">
        <w:rPr>
          <w:rFonts w:ascii="楷体" w:eastAsia="楷体" w:hAnsi="楷体" w:cs="楷体"/>
        </w:rPr>
        <w:t>个国家，看过许许多多的月亮，这些月亮都是美妙绝伦的。但是，看到它们，他就立刻想到山东故乡那个苇坑上面和水中的小月亮。对比之下，他感到这些广阔世界的大月亮，无论如何也比不上故乡的小月亮。季羡林这么说，当然不是因为作为物理实在的月亮的不同，而是意象世界不同。自己心中的那个小月亮，融入了对故乡无穷的思念和无限的爱，</w:t>
      </w:r>
      <w:r w:rsidRPr="00741F82">
        <w:t>“</w:t>
      </w:r>
      <w:r w:rsidRPr="00741F82">
        <w:rPr>
          <w:rFonts w:ascii="楷体" w:eastAsia="楷体" w:hAnsi="楷体" w:cs="楷体"/>
        </w:rPr>
        <w:t>有追忆，有惆怅，有留恋，有惋惜</w:t>
      </w:r>
      <w:r w:rsidRPr="00741F82">
        <w:t>”</w:t>
      </w:r>
      <w:r w:rsidRPr="00741F82">
        <w:rPr>
          <w:rFonts w:ascii="楷体" w:eastAsia="楷体" w:hAnsi="楷体" w:cs="楷体"/>
        </w:rPr>
        <w:t>，已成为一个情景相融、意蕴绵长的感性世界，充满美感。</w:t>
      </w:r>
    </w:p>
    <w:p w14:paraId="26313AE9" w14:textId="77777777" w:rsidR="00F43D08" w:rsidRPr="00741F82" w:rsidRDefault="00000000">
      <w:pPr>
        <w:spacing w:line="360" w:lineRule="auto"/>
        <w:ind w:firstLine="560"/>
        <w:jc w:val="left"/>
        <w:textAlignment w:val="center"/>
      </w:pPr>
      <w:r w:rsidRPr="00741F82">
        <w:t>④</w:t>
      </w:r>
      <w:r w:rsidRPr="00741F82">
        <w:rPr>
          <w:rFonts w:ascii="楷体" w:eastAsia="楷体" w:hAnsi="楷体" w:cs="楷体"/>
        </w:rPr>
        <w:t>美学家宗白华说：</w:t>
      </w:r>
      <w:r w:rsidRPr="00741F82">
        <w:t>“</w:t>
      </w:r>
      <w:r w:rsidRPr="00741F82">
        <w:rPr>
          <w:rFonts w:ascii="楷体" w:eastAsia="楷体" w:hAnsi="楷体" w:cs="楷体"/>
        </w:rPr>
        <w:t>没有心灵的映射，是无所谓美的。</w:t>
      </w:r>
      <w:r w:rsidRPr="00741F82">
        <w:t>”</w:t>
      </w:r>
      <w:r w:rsidRPr="00741F82">
        <w:rPr>
          <w:rFonts w:ascii="楷体" w:eastAsia="楷体" w:hAnsi="楷体" w:cs="楷体"/>
        </w:rPr>
        <w:t>在中华美学中，</w:t>
      </w:r>
      <w:r w:rsidRPr="00741F82">
        <w:t>“</w:t>
      </w:r>
      <w:r w:rsidRPr="00741F82">
        <w:rPr>
          <w:rFonts w:ascii="楷体" w:eastAsia="楷体" w:hAnsi="楷体" w:cs="楷体"/>
        </w:rPr>
        <w:t>心</w:t>
      </w:r>
      <w:r w:rsidRPr="00741F82">
        <w:t>”</w:t>
      </w:r>
      <w:r w:rsidRPr="00741F82">
        <w:rPr>
          <w:rFonts w:ascii="楷体" w:eastAsia="楷体" w:hAnsi="楷体" w:cs="楷体"/>
        </w:rPr>
        <w:t>是照亮美的光之</w:t>
      </w:r>
      <w:r w:rsidRPr="00741F82">
        <w:t>“</w:t>
      </w:r>
      <w:r w:rsidRPr="00741F82">
        <w:rPr>
          <w:rFonts w:ascii="楷体" w:eastAsia="楷体" w:hAnsi="楷体" w:cs="楷体"/>
        </w:rPr>
        <w:t>源</w:t>
      </w:r>
      <w:r w:rsidRPr="00741F82">
        <w:t>”</w:t>
      </w:r>
      <w:r w:rsidRPr="00741F82">
        <w:rPr>
          <w:rFonts w:ascii="楷体" w:eastAsia="楷体" w:hAnsi="楷体" w:cs="楷体"/>
        </w:rPr>
        <w:t>，正是因为这个空灵的</w:t>
      </w:r>
      <w:r w:rsidRPr="00741F82">
        <w:t>“</w:t>
      </w:r>
      <w:r w:rsidRPr="00741F82">
        <w:rPr>
          <w:rFonts w:ascii="楷体" w:eastAsia="楷体" w:hAnsi="楷体" w:cs="楷体"/>
        </w:rPr>
        <w:t>心</w:t>
      </w:r>
      <w:r w:rsidRPr="00741F82">
        <w:t>”</w:t>
      </w:r>
      <w:r w:rsidRPr="00741F82">
        <w:rPr>
          <w:rFonts w:ascii="楷体" w:eastAsia="楷体" w:hAnsi="楷体" w:cs="楷体"/>
        </w:rPr>
        <w:t>，宇宙万物才得到显现和照亮。从这个角度看，一个人有什么样的境界，就意味着他会过什么样的生活；每个人的境界不同，宇宙人生对于每个人的意义也就不同。中华美学从来认为，艺术作品的品格和艺术家的品格是统一的，诗品、书品、画品出于人品。</w:t>
      </w:r>
    </w:p>
    <w:p w14:paraId="49ADC181" w14:textId="77777777" w:rsidR="00F43D08" w:rsidRPr="00741F82" w:rsidRDefault="00000000">
      <w:pPr>
        <w:spacing w:line="360" w:lineRule="auto"/>
        <w:ind w:firstLine="560"/>
        <w:jc w:val="left"/>
        <w:textAlignment w:val="center"/>
      </w:pPr>
      <w:r w:rsidRPr="00741F82">
        <w:t>⑤“</w:t>
      </w:r>
      <w:r w:rsidRPr="00741F82">
        <w:rPr>
          <w:rFonts w:ascii="楷体" w:eastAsia="楷体" w:hAnsi="楷体" w:cs="楷体"/>
        </w:rPr>
        <w:t>美不自美，因人而彰</w:t>
      </w:r>
      <w:r w:rsidRPr="00741F82">
        <w:t>”</w:t>
      </w:r>
      <w:r w:rsidRPr="00741F82">
        <w:rPr>
          <w:rFonts w:ascii="楷体" w:eastAsia="楷体" w:hAnsi="楷体" w:cs="楷体"/>
        </w:rPr>
        <w:t>的美学观念对审美主体提出了要求：一方面要重视审美活动与人生的紧密联系，重视心灵的创造与精神的内涵；另一方面要追求心灵境界的提升，从而去照亮一个更有意义、更有情趣的人生。</w:t>
      </w:r>
    </w:p>
    <w:p w14:paraId="29E548EE" w14:textId="77777777" w:rsidR="00F43D08" w:rsidRPr="00741F82" w:rsidRDefault="00000000">
      <w:pPr>
        <w:spacing w:line="360" w:lineRule="auto"/>
        <w:jc w:val="right"/>
        <w:textAlignment w:val="center"/>
      </w:pPr>
      <w:r w:rsidRPr="00741F82">
        <w:t>（摘编</w:t>
      </w:r>
      <w:proofErr w:type="gramStart"/>
      <w:r w:rsidRPr="00741F82">
        <w:t>自叶朗《论中华美学精神》</w:t>
      </w:r>
      <w:proofErr w:type="gramEnd"/>
      <w:r w:rsidRPr="00741F82">
        <w:t>）</w:t>
      </w:r>
    </w:p>
    <w:p w14:paraId="5C2BAED9" w14:textId="77777777" w:rsidR="00F43D08" w:rsidRPr="00741F82" w:rsidRDefault="00000000">
      <w:pPr>
        <w:spacing w:line="360" w:lineRule="auto"/>
        <w:ind w:firstLine="560"/>
        <w:jc w:val="left"/>
        <w:textAlignment w:val="center"/>
      </w:pPr>
      <w:r w:rsidRPr="00741F82">
        <w:t>材料二：</w:t>
      </w:r>
      <w:r w:rsidRPr="00741F82">
        <w:t>①</w:t>
      </w:r>
      <w:r w:rsidRPr="00741F82">
        <w:rPr>
          <w:rFonts w:ascii="楷体" w:eastAsia="楷体" w:hAnsi="楷体" w:cs="楷体"/>
        </w:rPr>
        <w:t>土地本来是最为实在的东西，常态下易被人们忽视。抗战时期，民族危亡，许多诗人把目光投向受难中的土地，建构起一系列意蕴丰富的土地形象。艾青的《雪落在中国的土地上》刻画了风雪弥天、万物凋零的国土，充满</w:t>
      </w:r>
      <w:r w:rsidRPr="00741F82">
        <w:t>“</w:t>
      </w:r>
      <w:r w:rsidRPr="00741F82">
        <w:rPr>
          <w:rFonts w:ascii="楷体" w:eastAsia="楷体" w:hAnsi="楷体" w:cs="楷体"/>
        </w:rPr>
        <w:t>土地的忧郁</w:t>
      </w:r>
      <w:r w:rsidRPr="00741F82">
        <w:t>”</w:t>
      </w:r>
      <w:r w:rsidRPr="00741F82">
        <w:rPr>
          <w:rFonts w:ascii="楷体" w:eastAsia="楷体" w:hAnsi="楷体" w:cs="楷体"/>
        </w:rPr>
        <w:t>。戴望舒的《我用残损的手掌》满含着诗人的眷恋和忧虑。这片被</w:t>
      </w:r>
      <w:r w:rsidRPr="00741F82">
        <w:t>“</w:t>
      </w:r>
      <w:r w:rsidRPr="00741F82">
        <w:rPr>
          <w:rFonts w:ascii="楷体" w:eastAsia="楷体" w:hAnsi="楷体" w:cs="楷体"/>
        </w:rPr>
        <w:t>我</w:t>
      </w:r>
      <w:r w:rsidRPr="00741F82">
        <w:t>”</w:t>
      </w:r>
      <w:r w:rsidRPr="00741F82">
        <w:rPr>
          <w:rFonts w:ascii="楷体" w:eastAsia="楷体" w:hAnsi="楷体" w:cs="楷体"/>
        </w:rPr>
        <w:t>用残损的手掌抚过的国土荒芜凋敝，许多原本应该生机盎然的地方</w:t>
      </w:r>
      <w:r w:rsidRPr="00741F82">
        <w:rPr>
          <w:rFonts w:ascii="楷体" w:eastAsia="楷体" w:hAnsi="楷体" w:cs="楷体"/>
        </w:rPr>
        <w:t>只剩杂草残枝在</w:t>
      </w:r>
      <w:r w:rsidRPr="00741F82">
        <w:t>“</w:t>
      </w:r>
      <w:r w:rsidRPr="00741F82">
        <w:rPr>
          <w:rFonts w:ascii="楷体" w:eastAsia="楷体" w:hAnsi="楷体" w:cs="楷体"/>
        </w:rPr>
        <w:t>寂寞地憔悴</w:t>
      </w:r>
      <w:r w:rsidRPr="00741F82">
        <w:t>”</w:t>
      </w:r>
      <w:r w:rsidRPr="00741F82">
        <w:rPr>
          <w:rFonts w:ascii="楷体" w:eastAsia="楷体" w:hAnsi="楷体" w:cs="楷体"/>
        </w:rPr>
        <w:t>。值得庆幸的是阴暗之外，</w:t>
      </w:r>
      <w:r w:rsidRPr="00741F82">
        <w:t>“</w:t>
      </w:r>
      <w:r w:rsidRPr="00741F82">
        <w:rPr>
          <w:rFonts w:ascii="楷体" w:eastAsia="楷体" w:hAnsi="楷体" w:cs="楷体"/>
        </w:rPr>
        <w:t>那辽远的一角依然完整，温暖，明朗，坚固而蓬勃生春</w:t>
      </w:r>
      <w:r w:rsidRPr="00741F82">
        <w:t>”</w:t>
      </w:r>
      <w:r w:rsidRPr="00741F82">
        <w:rPr>
          <w:rFonts w:ascii="楷体" w:eastAsia="楷体" w:hAnsi="楷体" w:cs="楷体"/>
        </w:rPr>
        <w:t>，那便是希望之所在，</w:t>
      </w:r>
      <w:r w:rsidRPr="00741F82">
        <w:t>“</w:t>
      </w:r>
      <w:r w:rsidRPr="00741F82">
        <w:rPr>
          <w:rFonts w:ascii="楷体" w:eastAsia="楷体" w:hAnsi="楷体" w:cs="楷体"/>
        </w:rPr>
        <w:t>永恒的中国</w:t>
      </w:r>
      <w:r w:rsidRPr="00741F82">
        <w:t>”</w:t>
      </w:r>
      <w:r w:rsidRPr="00741F82">
        <w:rPr>
          <w:rFonts w:ascii="楷体" w:eastAsia="楷体" w:hAnsi="楷体" w:cs="楷体"/>
        </w:rPr>
        <w:t>必将由此诞育。</w:t>
      </w:r>
    </w:p>
    <w:p w14:paraId="12DF9340" w14:textId="77777777" w:rsidR="00F43D08" w:rsidRPr="00741F82" w:rsidRDefault="00000000">
      <w:pPr>
        <w:spacing w:line="360" w:lineRule="auto"/>
        <w:ind w:firstLine="560"/>
        <w:jc w:val="left"/>
        <w:textAlignment w:val="center"/>
      </w:pPr>
      <w:r w:rsidRPr="00741F82">
        <w:t>②</w:t>
      </w:r>
      <w:r w:rsidRPr="00741F82">
        <w:rPr>
          <w:rFonts w:ascii="楷体" w:eastAsia="楷体" w:hAnsi="楷体" w:cs="楷体"/>
        </w:rPr>
        <w:t>这些形象熔铸了作者的绝妙构思，凝聚着作者真切厚重的家国情感，激发了读者的忧患意识和民族认同。诗人的艺术</w:t>
      </w:r>
      <w:proofErr w:type="gramStart"/>
      <w:r w:rsidRPr="00741F82">
        <w:rPr>
          <w:rFonts w:ascii="楷体" w:eastAsia="楷体" w:hAnsi="楷体" w:cs="楷体"/>
        </w:rPr>
        <w:t>创造因</w:t>
      </w:r>
      <w:proofErr w:type="gramEnd"/>
      <w:r w:rsidRPr="00741F82">
        <w:rPr>
          <w:rFonts w:ascii="楷体" w:eastAsia="楷体" w:hAnsi="楷体" w:cs="楷体"/>
        </w:rPr>
        <w:t>对时代命题有所回应而走向卓越。这给予当代诗人的启示是：从</w:t>
      </w:r>
      <w:proofErr w:type="gramStart"/>
      <w:r w:rsidRPr="00741F82">
        <w:rPr>
          <w:rFonts w:ascii="楷体" w:eastAsia="楷体" w:hAnsi="楷体" w:cs="楷体"/>
        </w:rPr>
        <w:t>个</w:t>
      </w:r>
      <w:proofErr w:type="gramEnd"/>
      <w:r w:rsidRPr="00741F82">
        <w:rPr>
          <w:rFonts w:ascii="楷体" w:eastAsia="楷体" w:hAnsi="楷体" w:cs="楷体"/>
        </w:rPr>
        <w:t>人性、日常化的事物及场景中汲取艺术形象固然无可厚非，若将目光所及、心思所系拓展至整体性的华夏文明及时代现实，则必可造出感人心魄、发人深思的形象，诗之境界也将由此实现飞跃。</w:t>
      </w:r>
    </w:p>
    <w:p w14:paraId="2620BE9E" w14:textId="77777777" w:rsidR="00F43D08" w:rsidRPr="00741F82" w:rsidRDefault="00000000">
      <w:pPr>
        <w:spacing w:line="360" w:lineRule="auto"/>
        <w:jc w:val="right"/>
        <w:textAlignment w:val="center"/>
      </w:pPr>
      <w:r w:rsidRPr="00741F82">
        <w:t>（摘编自张定华《现代新诗对</w:t>
      </w:r>
      <w:r w:rsidRPr="00741F82">
        <w:t>“</w:t>
      </w:r>
      <w:r w:rsidRPr="00741F82">
        <w:t>中国形象</w:t>
      </w:r>
      <w:r w:rsidRPr="00741F82">
        <w:t>”</w:t>
      </w:r>
      <w:r w:rsidRPr="00741F82">
        <w:t>的多角度建构》）</w:t>
      </w:r>
    </w:p>
    <w:p w14:paraId="513D67FF" w14:textId="77777777" w:rsidR="00F43D08" w:rsidRPr="00741F82" w:rsidRDefault="00000000">
      <w:pPr>
        <w:spacing w:line="360" w:lineRule="auto"/>
        <w:jc w:val="left"/>
        <w:textAlignment w:val="center"/>
      </w:pPr>
      <w:r w:rsidRPr="00741F82">
        <w:t>1</w:t>
      </w:r>
      <w:r w:rsidRPr="00741F82">
        <w:t>．【</w:t>
      </w:r>
      <w:r w:rsidRPr="00741F82">
        <w:rPr>
          <w:rFonts w:hint="eastAsia"/>
        </w:rPr>
        <w:t>消</w:t>
      </w:r>
      <w:r w:rsidRPr="00741F82">
        <w:t>息辨析】下列对材料的理解与分析不正确的一项是（</w:t>
      </w:r>
      <w:r w:rsidRPr="00741F82">
        <w:rPr>
          <w:rFonts w:eastAsia="Times New Roman"/>
          <w:kern w:val="0"/>
          <w:sz w:val="24"/>
        </w:rPr>
        <w:t>   </w:t>
      </w:r>
      <w:r w:rsidRPr="00741F82">
        <w:t>）</w:t>
      </w:r>
    </w:p>
    <w:p w14:paraId="3BCB8F1C" w14:textId="77777777" w:rsidR="00F43D08" w:rsidRPr="00741F82" w:rsidRDefault="00000000">
      <w:pPr>
        <w:spacing w:line="360" w:lineRule="auto"/>
        <w:ind w:left="300"/>
        <w:jc w:val="left"/>
        <w:textAlignment w:val="center"/>
      </w:pPr>
      <w:r w:rsidRPr="00741F82">
        <w:t>A</w:t>
      </w:r>
      <w:r w:rsidRPr="00741F82">
        <w:t>．</w:t>
      </w:r>
      <w:r w:rsidRPr="00741F82">
        <w:t>“</w:t>
      </w:r>
      <w:r w:rsidRPr="00741F82">
        <w:t>心</w:t>
      </w:r>
      <w:r w:rsidRPr="00741F82">
        <w:t>”</w:t>
      </w:r>
      <w:r w:rsidRPr="00741F82">
        <w:t>是照亮美的光之</w:t>
      </w:r>
      <w:r w:rsidRPr="00741F82">
        <w:t>“</w:t>
      </w:r>
      <w:r w:rsidRPr="00741F82">
        <w:t>源</w:t>
      </w:r>
      <w:r w:rsidRPr="00741F82">
        <w:t>”</w:t>
      </w:r>
      <w:r w:rsidRPr="00741F82">
        <w:t>，有无客观物象不重要，重要的是人的心灵创造。</w:t>
      </w:r>
    </w:p>
    <w:p w14:paraId="0B3DE71D" w14:textId="77777777" w:rsidR="00F43D08" w:rsidRPr="00741F82" w:rsidRDefault="00000000">
      <w:pPr>
        <w:spacing w:line="360" w:lineRule="auto"/>
        <w:ind w:left="300"/>
        <w:jc w:val="left"/>
        <w:textAlignment w:val="center"/>
      </w:pPr>
      <w:r w:rsidRPr="00741F82">
        <w:t>B</w:t>
      </w:r>
      <w:r w:rsidRPr="00741F82">
        <w:t>．中华美学认为，无论是诗人还是画家，他们作品的品格都与其人品相关。</w:t>
      </w:r>
    </w:p>
    <w:p w14:paraId="60D7F104" w14:textId="77777777" w:rsidR="00F43D08" w:rsidRPr="00741F82" w:rsidRDefault="00000000">
      <w:pPr>
        <w:spacing w:line="360" w:lineRule="auto"/>
        <w:ind w:left="300"/>
        <w:jc w:val="left"/>
        <w:textAlignment w:val="center"/>
      </w:pPr>
      <w:r w:rsidRPr="00741F82">
        <w:t>C</w:t>
      </w:r>
      <w:r w:rsidRPr="00741F82">
        <w:t>．</w:t>
      </w:r>
      <w:proofErr w:type="gramStart"/>
      <w:r w:rsidRPr="00741F82">
        <w:t>材料二先列举</w:t>
      </w:r>
      <w:proofErr w:type="gramEnd"/>
      <w:r w:rsidRPr="00741F82">
        <w:t>诗人建构的土地形象，再总结艺术创造的效果与启示，思路清晰。</w:t>
      </w:r>
    </w:p>
    <w:p w14:paraId="57460A1B" w14:textId="77777777" w:rsidR="00F43D08" w:rsidRPr="00741F82" w:rsidRDefault="00000000">
      <w:pPr>
        <w:spacing w:line="360" w:lineRule="auto"/>
        <w:ind w:left="300"/>
        <w:jc w:val="left"/>
        <w:textAlignment w:val="center"/>
      </w:pPr>
      <w:r w:rsidRPr="00741F82">
        <w:t>D</w:t>
      </w:r>
      <w:r w:rsidRPr="00741F82">
        <w:t>．抗战诗歌中的土地形象激起了读者的忧患意识，有助于弘扬爱国主义精神。</w:t>
      </w:r>
    </w:p>
    <w:p w14:paraId="34FE9DFA" w14:textId="77777777" w:rsidR="00F43D08" w:rsidRPr="00741F82" w:rsidRDefault="00000000">
      <w:pPr>
        <w:spacing w:line="360" w:lineRule="auto"/>
        <w:jc w:val="left"/>
        <w:textAlignment w:val="center"/>
      </w:pPr>
      <w:r w:rsidRPr="00741F82">
        <w:t>2</w:t>
      </w:r>
      <w:r w:rsidRPr="00741F82">
        <w:t>．【思路梳理】请将材料</w:t>
      </w:r>
      <w:proofErr w:type="gramStart"/>
      <w:r w:rsidRPr="00741F82">
        <w:t>一</w:t>
      </w:r>
      <w:proofErr w:type="gramEnd"/>
      <w:r w:rsidRPr="00741F82">
        <w:t>的行文思路补充完整。</w:t>
      </w:r>
    </w:p>
    <w:p w14:paraId="26FF5670" w14:textId="77777777" w:rsidR="00F43D08" w:rsidRPr="00741F82" w:rsidRDefault="00000000">
      <w:pPr>
        <w:spacing w:line="360" w:lineRule="auto"/>
        <w:jc w:val="left"/>
        <w:textAlignment w:val="center"/>
      </w:pPr>
      <w:r w:rsidRPr="00741F82">
        <w:t>首先强调</w:t>
      </w:r>
      <w:r w:rsidRPr="00741F82">
        <w:t>“</w:t>
      </w:r>
      <w:r w:rsidRPr="00741F82">
        <w:t>美</w:t>
      </w:r>
      <w:r w:rsidRPr="00741F82">
        <w:t>”</w:t>
      </w:r>
      <w:r w:rsidRPr="00741F82">
        <w:t>离不开人的（</w:t>
      </w:r>
      <w:r w:rsidRPr="00741F82">
        <w:t>1</w:t>
      </w:r>
      <w:r w:rsidRPr="00741F82">
        <w:t>）</w:t>
      </w:r>
      <w:r w:rsidRPr="00741F82">
        <w:rPr>
          <w:rFonts w:eastAsia="Times New Roman"/>
          <w:u w:val="single"/>
        </w:rPr>
        <w:t xml:space="preserve">        </w:t>
      </w:r>
      <w:r w:rsidRPr="00741F82">
        <w:t>，引用柳宗元</w:t>
      </w:r>
      <w:r w:rsidRPr="00741F82">
        <w:t>“</w:t>
      </w:r>
      <w:r w:rsidRPr="00741F82">
        <w:t>夫美不自美，因人而彰</w:t>
      </w:r>
      <w:r w:rsidRPr="00741F82">
        <w:t>”</w:t>
      </w:r>
      <w:r w:rsidRPr="00741F82">
        <w:t>的话进行阐释。接着举出季羡林散文《月是故乡明》的例子，并引用（</w:t>
      </w:r>
      <w:r w:rsidRPr="00741F82">
        <w:t>2</w:t>
      </w:r>
      <w:r w:rsidRPr="00741F82">
        <w:t>）</w:t>
      </w:r>
      <w:r w:rsidRPr="00741F82">
        <w:rPr>
          <w:rFonts w:eastAsia="Times New Roman"/>
          <w:u w:val="single"/>
        </w:rPr>
        <w:t xml:space="preserve">         </w:t>
      </w:r>
      <w:r w:rsidRPr="00741F82">
        <w:t>进行阐述。最后以</w:t>
      </w:r>
      <w:r w:rsidRPr="00741F82">
        <w:t>“</w:t>
      </w:r>
      <w:r w:rsidRPr="00741F82">
        <w:t>美不自美，因人而彰</w:t>
      </w:r>
      <w:r w:rsidRPr="00741F82">
        <w:t>”</w:t>
      </w:r>
      <w:r w:rsidRPr="00741F82">
        <w:t>的美学观念对（</w:t>
      </w:r>
      <w:r w:rsidRPr="00741F82">
        <w:t>3</w:t>
      </w:r>
      <w:r w:rsidRPr="00741F82">
        <w:t>）</w:t>
      </w:r>
      <w:r w:rsidRPr="00741F82">
        <w:rPr>
          <w:rFonts w:eastAsia="Times New Roman"/>
          <w:u w:val="single"/>
        </w:rPr>
        <w:t xml:space="preserve">          </w:t>
      </w:r>
      <w:r w:rsidRPr="00741F82">
        <w:t>提出的要求作结。</w:t>
      </w:r>
    </w:p>
    <w:p w14:paraId="2CA3DFA1" w14:textId="77777777" w:rsidR="00F43D08" w:rsidRPr="00741F82" w:rsidRDefault="00000000">
      <w:pPr>
        <w:numPr>
          <w:ilvl w:val="0"/>
          <w:numId w:val="3"/>
        </w:numPr>
        <w:spacing w:line="360" w:lineRule="auto"/>
        <w:jc w:val="left"/>
        <w:textAlignment w:val="center"/>
      </w:pPr>
      <w:r w:rsidRPr="00741F82">
        <w:t>【内容理解】作为审美意象，季羡林散文中的</w:t>
      </w:r>
      <w:r w:rsidRPr="00741F82">
        <w:t>“</w:t>
      </w:r>
      <w:r w:rsidRPr="00741F82">
        <w:t>小月亮</w:t>
      </w:r>
      <w:r w:rsidRPr="00741F82">
        <w:t>”</w:t>
      </w:r>
      <w:r w:rsidRPr="00741F82">
        <w:t>、戴望舒诗歌中的</w:t>
      </w:r>
      <w:r w:rsidRPr="00741F82">
        <w:t>“</w:t>
      </w:r>
      <w:r w:rsidRPr="00741F82">
        <w:t>国土</w:t>
      </w:r>
      <w:r w:rsidRPr="00741F82">
        <w:t>”</w:t>
      </w:r>
      <w:r w:rsidRPr="00741F82">
        <w:t>分别蕴含怎样的情感？</w:t>
      </w:r>
    </w:p>
    <w:p w14:paraId="25C6EE45" w14:textId="77777777" w:rsidR="00F43D08" w:rsidRPr="00741F82" w:rsidRDefault="00F43D08">
      <w:pPr>
        <w:spacing w:line="360" w:lineRule="auto"/>
        <w:jc w:val="left"/>
        <w:textAlignment w:val="center"/>
      </w:pPr>
    </w:p>
    <w:p w14:paraId="5BAF8B2E" w14:textId="77777777" w:rsidR="00F43D08" w:rsidRPr="00741F82" w:rsidRDefault="00F43D08">
      <w:pPr>
        <w:spacing w:line="360" w:lineRule="auto"/>
        <w:jc w:val="left"/>
        <w:textAlignment w:val="center"/>
      </w:pPr>
    </w:p>
    <w:p w14:paraId="787B53CD" w14:textId="77777777" w:rsidR="00F43D08" w:rsidRPr="00741F82" w:rsidRDefault="00F43D08">
      <w:pPr>
        <w:spacing w:line="360" w:lineRule="auto"/>
        <w:jc w:val="left"/>
        <w:textAlignment w:val="center"/>
      </w:pPr>
    </w:p>
    <w:p w14:paraId="2E4AD57C" w14:textId="77777777" w:rsidR="00F43D08" w:rsidRPr="00741F82" w:rsidRDefault="00000000">
      <w:pPr>
        <w:spacing w:line="360" w:lineRule="auto"/>
        <w:jc w:val="left"/>
        <w:textAlignment w:val="center"/>
      </w:pPr>
      <w:r w:rsidRPr="00741F82">
        <w:t>4</w:t>
      </w:r>
      <w:r w:rsidRPr="00741F82">
        <w:t>．【学以致用】请说明链接材料中艾青笔下的</w:t>
      </w:r>
      <w:r w:rsidRPr="00741F82">
        <w:t>“</w:t>
      </w:r>
      <w:r w:rsidRPr="00741F82">
        <w:t>火把</w:t>
      </w:r>
      <w:r w:rsidRPr="00741F82">
        <w:t>”</w:t>
      </w:r>
      <w:r w:rsidRPr="00741F82">
        <w:t>有何特点，并结合材料一、二分析这些特点形成的原因。</w:t>
      </w:r>
    </w:p>
    <w:p w14:paraId="07ECD330" w14:textId="77777777" w:rsidR="00F43D08" w:rsidRPr="00741F82" w:rsidRDefault="00000000">
      <w:pPr>
        <w:spacing w:line="360" w:lineRule="auto"/>
        <w:jc w:val="left"/>
        <w:textAlignment w:val="center"/>
      </w:pPr>
      <w:r w:rsidRPr="00741F82">
        <w:t>链接材料：</w:t>
      </w:r>
    </w:p>
    <w:p w14:paraId="236E8373" w14:textId="77777777" w:rsidR="00F43D08" w:rsidRPr="00741F82" w:rsidRDefault="00000000">
      <w:pPr>
        <w:spacing w:line="360" w:lineRule="auto"/>
        <w:ind w:firstLine="560"/>
        <w:jc w:val="left"/>
        <w:textAlignment w:val="center"/>
      </w:pPr>
      <w:r w:rsidRPr="00741F82">
        <w:rPr>
          <w:rFonts w:ascii="楷体" w:eastAsia="楷体" w:hAnsi="楷体" w:cs="楷体"/>
        </w:rPr>
        <w:t>美丽的火把</w:t>
      </w:r>
      <w:r w:rsidRPr="00741F82">
        <w:rPr>
          <w:rFonts w:eastAsia="Times New Roman"/>
          <w:kern w:val="0"/>
          <w:sz w:val="24"/>
        </w:rPr>
        <w:t>             </w:t>
      </w:r>
      <w:r w:rsidRPr="00741F82">
        <w:rPr>
          <w:rFonts w:ascii="楷体" w:eastAsia="楷体" w:hAnsi="楷体" w:cs="楷体"/>
        </w:rPr>
        <w:t>没有一个人的脸不是美丽的</w:t>
      </w:r>
    </w:p>
    <w:p w14:paraId="61B5904B" w14:textId="77777777" w:rsidR="00F43D08" w:rsidRPr="00741F82" w:rsidRDefault="00000000">
      <w:pPr>
        <w:spacing w:line="360" w:lineRule="auto"/>
        <w:ind w:firstLine="560"/>
        <w:jc w:val="left"/>
        <w:textAlignment w:val="center"/>
      </w:pPr>
      <w:r w:rsidRPr="00741F82">
        <w:rPr>
          <w:rFonts w:ascii="楷体" w:eastAsia="楷体" w:hAnsi="楷体" w:cs="楷体"/>
        </w:rPr>
        <w:t>耀眼的火把</w:t>
      </w:r>
      <w:r w:rsidRPr="00741F82">
        <w:rPr>
          <w:rFonts w:eastAsia="Times New Roman"/>
          <w:kern w:val="0"/>
          <w:sz w:val="24"/>
        </w:rPr>
        <w:t>             </w:t>
      </w:r>
      <w:r w:rsidRPr="00741F82">
        <w:t>……</w:t>
      </w:r>
    </w:p>
    <w:p w14:paraId="0D6D6BF5" w14:textId="77777777" w:rsidR="00F43D08" w:rsidRPr="00741F82" w:rsidRDefault="00000000">
      <w:pPr>
        <w:spacing w:line="360" w:lineRule="auto"/>
        <w:ind w:firstLine="560"/>
        <w:jc w:val="left"/>
        <w:textAlignment w:val="center"/>
      </w:pPr>
      <w:r w:rsidRPr="00741F82">
        <w:rPr>
          <w:rFonts w:ascii="楷体" w:eastAsia="楷体" w:hAnsi="楷体" w:cs="楷体"/>
        </w:rPr>
        <w:t>热情的火把</w:t>
      </w:r>
      <w:r w:rsidRPr="00741F82">
        <w:rPr>
          <w:rFonts w:eastAsia="Times New Roman"/>
          <w:kern w:val="0"/>
          <w:sz w:val="24"/>
        </w:rPr>
        <w:t>            </w:t>
      </w:r>
      <w:r w:rsidRPr="00741F82">
        <w:rPr>
          <w:rFonts w:ascii="楷体" w:eastAsia="楷体" w:hAnsi="楷体" w:cs="楷体"/>
        </w:rPr>
        <w:t>人愈走愈多队伍愈排愈长</w:t>
      </w:r>
    </w:p>
    <w:p w14:paraId="39D36042" w14:textId="77777777" w:rsidR="00F43D08" w:rsidRPr="00741F82" w:rsidRDefault="00000000">
      <w:pPr>
        <w:spacing w:line="360" w:lineRule="auto"/>
        <w:ind w:firstLine="560"/>
        <w:jc w:val="left"/>
        <w:textAlignment w:val="center"/>
      </w:pPr>
      <w:r w:rsidRPr="00741F82">
        <w:rPr>
          <w:rFonts w:ascii="楷体" w:eastAsia="楷体" w:hAnsi="楷体" w:cs="楷体"/>
        </w:rPr>
        <w:t>金色的火把</w:t>
      </w:r>
      <w:r w:rsidRPr="00741F82">
        <w:rPr>
          <w:rFonts w:eastAsia="Times New Roman"/>
          <w:kern w:val="0"/>
          <w:sz w:val="24"/>
        </w:rPr>
        <w:t>            </w:t>
      </w:r>
      <w:r w:rsidRPr="00741F82">
        <w:rPr>
          <w:rFonts w:ascii="楷体" w:eastAsia="楷体" w:hAnsi="楷体" w:cs="楷体"/>
        </w:rPr>
        <w:t>声音愈叫愈响火把愈烧愈亮</w:t>
      </w:r>
    </w:p>
    <w:p w14:paraId="7D209E09" w14:textId="77777777" w:rsidR="00F43D08" w:rsidRPr="00741F82" w:rsidRDefault="00000000">
      <w:pPr>
        <w:spacing w:line="360" w:lineRule="auto"/>
        <w:ind w:firstLine="560"/>
        <w:jc w:val="left"/>
        <w:textAlignment w:val="center"/>
      </w:pPr>
      <w:r w:rsidRPr="00741F82">
        <w:rPr>
          <w:rFonts w:ascii="楷体" w:eastAsia="楷体" w:hAnsi="楷体" w:cs="楷体"/>
        </w:rPr>
        <w:t>炽烈的火把</w:t>
      </w:r>
      <w:r w:rsidRPr="00741F82">
        <w:rPr>
          <w:rFonts w:eastAsia="Times New Roman"/>
          <w:kern w:val="0"/>
          <w:sz w:val="24"/>
        </w:rPr>
        <w:t>            </w:t>
      </w:r>
      <w:r w:rsidRPr="00741F82">
        <w:rPr>
          <w:rFonts w:ascii="楷体" w:eastAsia="楷体" w:hAnsi="楷体" w:cs="楷体"/>
        </w:rPr>
        <w:t>我们的脚踏过了每一条街每一条巷</w:t>
      </w:r>
    </w:p>
    <w:p w14:paraId="675BCC35" w14:textId="77777777" w:rsidR="00F43D08" w:rsidRPr="00741F82" w:rsidRDefault="00000000">
      <w:pPr>
        <w:spacing w:line="360" w:lineRule="auto"/>
        <w:ind w:firstLine="560"/>
        <w:jc w:val="left"/>
        <w:textAlignment w:val="center"/>
      </w:pPr>
      <w:r w:rsidRPr="00741F82">
        <w:rPr>
          <w:rFonts w:ascii="楷体" w:eastAsia="楷体" w:hAnsi="楷体" w:cs="楷体"/>
        </w:rPr>
        <w:t>人们的脸在火光里</w:t>
      </w:r>
      <w:r w:rsidRPr="00741F82">
        <w:rPr>
          <w:rFonts w:eastAsia="Times New Roman"/>
          <w:kern w:val="0"/>
          <w:sz w:val="24"/>
        </w:rPr>
        <w:t>      </w:t>
      </w:r>
      <w:r w:rsidRPr="00741F82">
        <w:rPr>
          <w:rFonts w:ascii="楷体" w:eastAsia="楷体" w:hAnsi="楷体" w:cs="楷体"/>
        </w:rPr>
        <w:t>我们用火光搜索黑暗</w:t>
      </w:r>
    </w:p>
    <w:p w14:paraId="47B600B8" w14:textId="77777777" w:rsidR="00F43D08" w:rsidRPr="00741F82" w:rsidRDefault="00000000">
      <w:pPr>
        <w:spacing w:line="360" w:lineRule="auto"/>
        <w:ind w:firstLine="560"/>
        <w:jc w:val="left"/>
        <w:textAlignment w:val="center"/>
      </w:pPr>
      <w:r w:rsidRPr="00741F82">
        <w:rPr>
          <w:rFonts w:ascii="楷体" w:eastAsia="楷体" w:hAnsi="楷体" w:cs="楷体"/>
        </w:rPr>
        <w:lastRenderedPageBreak/>
        <w:t>显得多么可爱</w:t>
      </w:r>
      <w:r w:rsidRPr="00741F82">
        <w:rPr>
          <w:rFonts w:eastAsia="Times New Roman"/>
          <w:kern w:val="0"/>
          <w:sz w:val="24"/>
        </w:rPr>
        <w:t>          </w:t>
      </w:r>
      <w:r w:rsidRPr="00741F82">
        <w:rPr>
          <w:rFonts w:ascii="楷体" w:eastAsia="楷体" w:hAnsi="楷体" w:cs="楷体"/>
        </w:rPr>
        <w:t>把阴影驱赶</w:t>
      </w:r>
    </w:p>
    <w:p w14:paraId="2C46692A" w14:textId="77777777" w:rsidR="00F43D08" w:rsidRPr="00741F82" w:rsidRDefault="00000000">
      <w:pPr>
        <w:spacing w:line="360" w:lineRule="auto"/>
        <w:ind w:firstLine="560"/>
        <w:jc w:val="left"/>
        <w:textAlignment w:val="center"/>
      </w:pPr>
      <w:r w:rsidRPr="00741F82">
        <w:rPr>
          <w:rFonts w:ascii="楷体" w:eastAsia="楷体" w:hAnsi="楷体" w:cs="楷体"/>
        </w:rPr>
        <w:t>在这样的火光里</w:t>
      </w:r>
      <w:r w:rsidRPr="00741F82">
        <w:rPr>
          <w:rFonts w:eastAsia="Times New Roman"/>
          <w:kern w:val="0"/>
          <w:sz w:val="24"/>
        </w:rPr>
        <w:t>        </w:t>
      </w:r>
      <w:r w:rsidRPr="00741F82">
        <w:rPr>
          <w:rFonts w:ascii="楷体" w:eastAsia="楷体" w:hAnsi="楷体" w:cs="楷体"/>
        </w:rPr>
        <w:t>卫护我们前进</w:t>
      </w:r>
    </w:p>
    <w:p w14:paraId="243D2D54" w14:textId="77777777" w:rsidR="00F43D08" w:rsidRPr="00741F82" w:rsidRDefault="00000000">
      <w:pPr>
        <w:spacing w:line="360" w:lineRule="auto"/>
        <w:ind w:firstLine="560"/>
        <w:jc w:val="left"/>
        <w:textAlignment w:val="center"/>
      </w:pPr>
      <w:r w:rsidRPr="00741F82">
        <w:t>……</w:t>
      </w:r>
    </w:p>
    <w:p w14:paraId="5A00A46A" w14:textId="77777777" w:rsidR="00F43D08" w:rsidRPr="00741F82" w:rsidRDefault="00000000">
      <w:pPr>
        <w:spacing w:line="360" w:lineRule="auto"/>
        <w:jc w:val="right"/>
        <w:textAlignment w:val="center"/>
      </w:pPr>
      <w:r w:rsidRPr="00741F82">
        <w:t>一九四〇年五月</w:t>
      </w:r>
    </w:p>
    <w:p w14:paraId="65B0597C" w14:textId="77777777" w:rsidR="00F43D08" w:rsidRPr="00741F82" w:rsidRDefault="00000000">
      <w:pPr>
        <w:spacing w:line="360" w:lineRule="auto"/>
        <w:jc w:val="right"/>
        <w:textAlignment w:val="center"/>
      </w:pPr>
      <w:r w:rsidRPr="00741F82">
        <w:t>（节选自艾青《火把》）</w:t>
      </w:r>
    </w:p>
    <w:p w14:paraId="3965E83A" w14:textId="77777777" w:rsidR="00F43D08" w:rsidRPr="00741F82" w:rsidRDefault="00000000">
      <w:pPr>
        <w:spacing w:line="360" w:lineRule="auto"/>
        <w:jc w:val="left"/>
        <w:textAlignment w:val="center"/>
      </w:pPr>
      <w:r w:rsidRPr="00741F82">
        <w:rPr>
          <w:rFonts w:hint="eastAsia"/>
        </w:rPr>
        <w:t>【</w:t>
      </w:r>
      <w:r w:rsidRPr="00741F82">
        <w:rPr>
          <w:rFonts w:hint="eastAsia"/>
        </w:rPr>
        <w:t>20</w:t>
      </w:r>
      <w:r w:rsidRPr="00741F82">
        <w:t>25·</w:t>
      </w:r>
      <w:r w:rsidRPr="00741F82">
        <w:t>福建</w:t>
      </w:r>
      <w:r w:rsidRPr="00741F82">
        <w:t>·</w:t>
      </w:r>
      <w:r w:rsidRPr="00741F82">
        <w:t>中考</w:t>
      </w:r>
      <w:r w:rsidRPr="00741F82">
        <w:rPr>
          <w:rFonts w:hint="eastAsia"/>
        </w:rPr>
        <w:t>真题】</w:t>
      </w:r>
    </w:p>
    <w:p w14:paraId="158ACE6B" w14:textId="77777777" w:rsidR="00F43D08" w:rsidRPr="00741F82" w:rsidRDefault="00000000">
      <w:pPr>
        <w:spacing w:line="360" w:lineRule="auto"/>
        <w:jc w:val="left"/>
        <w:textAlignment w:val="center"/>
      </w:pPr>
      <w:r w:rsidRPr="00741F82">
        <w:t>阅读下面的材料，完成下面小题。</w:t>
      </w:r>
    </w:p>
    <w:p w14:paraId="091D8E14" w14:textId="77777777" w:rsidR="00F43D08" w:rsidRPr="00741F82" w:rsidRDefault="00000000">
      <w:pPr>
        <w:spacing w:line="360" w:lineRule="auto"/>
        <w:jc w:val="left"/>
        <w:textAlignment w:val="center"/>
      </w:pPr>
      <w:r w:rsidRPr="00741F82">
        <w:t>材料</w:t>
      </w:r>
      <w:proofErr w:type="gramStart"/>
      <w:r w:rsidRPr="00741F82">
        <w:t>一</w:t>
      </w:r>
      <w:proofErr w:type="gramEnd"/>
      <w:r w:rsidRPr="00741F82">
        <w:t>：</w:t>
      </w:r>
    </w:p>
    <w:p w14:paraId="4DE05960" w14:textId="77777777" w:rsidR="00F43D08" w:rsidRPr="00741F82" w:rsidRDefault="00000000">
      <w:pPr>
        <w:spacing w:line="360" w:lineRule="auto"/>
        <w:ind w:firstLine="560"/>
        <w:jc w:val="left"/>
        <w:textAlignment w:val="center"/>
      </w:pPr>
      <w:r w:rsidRPr="00741F82">
        <w:rPr>
          <w:rFonts w:ascii="楷体" w:eastAsia="楷体" w:hAnsi="楷体" w:cs="楷体"/>
        </w:rPr>
        <w:t>①传说古代帝王为了能听到老百姓的意见，在大路街口交通要道外竖立木柱，专供臣民书写意见之用，称为</w:t>
      </w:r>
      <w:r w:rsidRPr="00741F82">
        <w:t>“</w:t>
      </w:r>
      <w:r w:rsidRPr="00741F82">
        <w:rPr>
          <w:rFonts w:ascii="楷体" w:eastAsia="楷体" w:hAnsi="楷体" w:cs="楷体"/>
        </w:rPr>
        <w:t>谤木</w:t>
      </w:r>
      <w:r w:rsidRPr="00741F82">
        <w:t>”</w:t>
      </w:r>
      <w:r w:rsidRPr="00741F82">
        <w:rPr>
          <w:rFonts w:ascii="楷体" w:eastAsia="楷体" w:hAnsi="楷体" w:cs="楷体"/>
        </w:rPr>
        <w:t>。后来，</w:t>
      </w:r>
      <w:proofErr w:type="gramStart"/>
      <w:r w:rsidRPr="00741F82">
        <w:rPr>
          <w:rFonts w:ascii="楷体" w:eastAsia="楷体" w:hAnsi="楷体" w:cs="楷体"/>
        </w:rPr>
        <w:t>谤木不再具有听</w:t>
      </w:r>
      <w:proofErr w:type="gramEnd"/>
      <w:r w:rsidRPr="00741F82">
        <w:rPr>
          <w:rFonts w:ascii="楷体" w:eastAsia="楷体" w:hAnsi="楷体" w:cs="楷体"/>
        </w:rPr>
        <w:t>纳民意的作用，逐渐变为交通路口的一种标志，所以又称</w:t>
      </w:r>
      <w:r w:rsidRPr="00741F82">
        <w:t>“</w:t>
      </w:r>
      <w:r w:rsidRPr="00741F82">
        <w:rPr>
          <w:rFonts w:ascii="楷体" w:eastAsia="楷体" w:hAnsi="楷体" w:cs="楷体"/>
        </w:rPr>
        <w:t>表木</w:t>
      </w:r>
      <w:r w:rsidRPr="00741F82">
        <w:t>”</w:t>
      </w:r>
      <w:r w:rsidRPr="00741F82">
        <w:rPr>
          <w:rFonts w:ascii="楷体" w:eastAsia="楷体" w:hAnsi="楷体" w:cs="楷体"/>
        </w:rPr>
        <w:t>，这就是华表的起源。</w:t>
      </w:r>
    </w:p>
    <w:p w14:paraId="32D195FC" w14:textId="77777777" w:rsidR="00F43D08" w:rsidRPr="00741F82" w:rsidRDefault="00000000">
      <w:pPr>
        <w:spacing w:line="360" w:lineRule="auto"/>
        <w:ind w:firstLine="560"/>
        <w:jc w:val="left"/>
        <w:textAlignment w:val="center"/>
      </w:pPr>
      <w:r w:rsidRPr="00741F82">
        <w:rPr>
          <w:rFonts w:ascii="楷体" w:eastAsia="楷体" w:hAnsi="楷体" w:cs="楷体"/>
        </w:rPr>
        <w:t>②木华表经不住风吹日晒和雨淋，逐渐被石华表所代替。石华表分为三部分：柱头、柱身和基座。柱头上有一块圆形的石板叫</w:t>
      </w:r>
      <w:r w:rsidRPr="00741F82">
        <w:t>“</w:t>
      </w:r>
      <w:r w:rsidRPr="00741F82">
        <w:rPr>
          <w:rFonts w:ascii="楷体" w:eastAsia="楷体" w:hAnsi="楷体" w:cs="楷体"/>
        </w:rPr>
        <w:t>承露盘</w:t>
      </w:r>
      <w:r w:rsidRPr="00741F82">
        <w:t>”</w:t>
      </w:r>
      <w:r w:rsidRPr="00741F82">
        <w:rPr>
          <w:rFonts w:ascii="楷体" w:eastAsia="楷体" w:hAnsi="楷体" w:cs="楷体"/>
        </w:rPr>
        <w:t>，承露盘上立着一种称为</w:t>
      </w:r>
      <w:r w:rsidRPr="00741F82">
        <w:t>“</w:t>
      </w:r>
      <w:r w:rsidRPr="00741F82">
        <w:rPr>
          <w:rFonts w:ascii="楷体" w:eastAsia="楷体" w:hAnsi="楷体" w:cs="楷体"/>
        </w:rPr>
        <w:t>犼</w:t>
      </w:r>
      <w:r w:rsidRPr="00741F82">
        <w:t>”</w:t>
      </w:r>
      <w:r w:rsidRPr="00741F82">
        <w:rPr>
          <w:rFonts w:ascii="楷体" w:eastAsia="楷体" w:hAnsi="楷体" w:cs="楷体"/>
        </w:rPr>
        <w:t>的神兽。天安门前面的那对汉白玉华表顶上的石</w:t>
      </w:r>
      <w:proofErr w:type="gramStart"/>
      <w:r w:rsidRPr="00741F82">
        <w:rPr>
          <w:rFonts w:ascii="楷体" w:eastAsia="楷体" w:hAnsi="楷体" w:cs="楷体"/>
        </w:rPr>
        <w:t>犼</w:t>
      </w:r>
      <w:proofErr w:type="gramEnd"/>
      <w:r w:rsidRPr="00741F82">
        <w:rPr>
          <w:rFonts w:ascii="楷体" w:eastAsia="楷体" w:hAnsi="楷体" w:cs="楷体"/>
        </w:rPr>
        <w:t>面朝南，后面的那对华表顶上的石</w:t>
      </w:r>
      <w:proofErr w:type="gramStart"/>
      <w:r w:rsidRPr="00741F82">
        <w:rPr>
          <w:rFonts w:ascii="楷体" w:eastAsia="楷体" w:hAnsi="楷体" w:cs="楷体"/>
        </w:rPr>
        <w:t>犼</w:t>
      </w:r>
      <w:proofErr w:type="gramEnd"/>
      <w:r w:rsidRPr="00741F82">
        <w:rPr>
          <w:rFonts w:ascii="楷体" w:eastAsia="楷体" w:hAnsi="楷体" w:cs="楷体"/>
        </w:rPr>
        <w:t>面向北，传说它们分别寓意</w:t>
      </w:r>
      <w:r w:rsidRPr="00741F82">
        <w:t>“</w:t>
      </w:r>
      <w:r w:rsidRPr="00741F82">
        <w:rPr>
          <w:rFonts w:ascii="楷体" w:eastAsia="楷体" w:hAnsi="楷体" w:cs="楷体"/>
        </w:rPr>
        <w:t>盼君归</w:t>
      </w:r>
      <w:r w:rsidRPr="00741F82">
        <w:t>”“</w:t>
      </w:r>
      <w:r w:rsidRPr="00741F82">
        <w:rPr>
          <w:rFonts w:ascii="楷体" w:eastAsia="楷体" w:hAnsi="楷体" w:cs="楷体"/>
        </w:rPr>
        <w:t>望君出</w:t>
      </w:r>
      <w:r w:rsidRPr="00741F82">
        <w:t>”</w:t>
      </w:r>
      <w:r w:rsidRPr="00741F82">
        <w:rPr>
          <w:rFonts w:ascii="楷体" w:eastAsia="楷体" w:hAnsi="楷体" w:cs="楷体"/>
        </w:rPr>
        <w:t>，反映了百姓希望君王勤政为民。柱身为八角形，一条巨龙盘绕柱身，龙首向上，龙身外满布云纹，柱身</w:t>
      </w:r>
      <w:proofErr w:type="gramStart"/>
      <w:r w:rsidRPr="00741F82">
        <w:rPr>
          <w:rFonts w:ascii="楷体" w:eastAsia="楷体" w:hAnsi="楷体" w:cs="楷体"/>
        </w:rPr>
        <w:t>上端还</w:t>
      </w:r>
      <w:proofErr w:type="gramEnd"/>
      <w:r w:rsidRPr="00741F82">
        <w:rPr>
          <w:rFonts w:ascii="楷体" w:eastAsia="楷体" w:hAnsi="楷体" w:cs="楷体"/>
        </w:rPr>
        <w:t>插着一块雕有云纹的云板。基座为须弥座形式，上有凹凸线脚和纹饰。</w:t>
      </w:r>
    </w:p>
    <w:p w14:paraId="2D73C3C8" w14:textId="77777777" w:rsidR="00F43D08" w:rsidRPr="00741F82" w:rsidRDefault="00000000">
      <w:pPr>
        <w:spacing w:line="360" w:lineRule="auto"/>
        <w:ind w:firstLine="560"/>
        <w:jc w:val="left"/>
        <w:textAlignment w:val="center"/>
      </w:pPr>
      <w:r w:rsidRPr="00741F82">
        <w:rPr>
          <w:rFonts w:ascii="楷体" w:eastAsia="楷体" w:hAnsi="楷体" w:cs="楷体"/>
        </w:rPr>
        <w:t>③华表作为一种标志性建筑，不但出现在重要建筑群的大门之外，有时也立在桥头和建筑的四周，能起到烘托建筑、点缀和美化环境的作用。</w:t>
      </w:r>
    </w:p>
    <w:p w14:paraId="4D2AA453" w14:textId="77777777" w:rsidR="00F43D08" w:rsidRPr="00741F82" w:rsidRDefault="00000000">
      <w:pPr>
        <w:spacing w:line="360" w:lineRule="auto"/>
        <w:jc w:val="right"/>
        <w:textAlignment w:val="center"/>
      </w:pPr>
      <w:r w:rsidRPr="00741F82">
        <w:t>（摘编</w:t>
      </w:r>
      <w:proofErr w:type="gramStart"/>
      <w:r w:rsidRPr="00741F82">
        <w:t>自楼庆</w:t>
      </w:r>
      <w:proofErr w:type="gramEnd"/>
      <w:r w:rsidRPr="00741F82">
        <w:t>西《中国古建筑二十讲》）</w:t>
      </w:r>
    </w:p>
    <w:p w14:paraId="77EEE7BB" w14:textId="77777777" w:rsidR="00F43D08" w:rsidRPr="00741F82" w:rsidRDefault="00000000">
      <w:pPr>
        <w:spacing w:line="360" w:lineRule="auto"/>
        <w:jc w:val="left"/>
        <w:textAlignment w:val="center"/>
      </w:pPr>
      <w:r w:rsidRPr="00741F82">
        <w:t>材料二：</w:t>
      </w:r>
    </w:p>
    <w:p w14:paraId="233CDA23" w14:textId="77777777" w:rsidR="00F43D08" w:rsidRPr="00741F82" w:rsidRDefault="00000000">
      <w:pPr>
        <w:spacing w:line="360" w:lineRule="auto"/>
        <w:jc w:val="center"/>
        <w:textAlignment w:val="center"/>
      </w:pPr>
      <w:r w:rsidRPr="00741F82">
        <w:rPr>
          <w:rFonts w:eastAsia="Times New Roman"/>
          <w:noProof/>
          <w:kern w:val="0"/>
          <w:sz w:val="24"/>
        </w:rPr>
        <w:drawing>
          <wp:inline distT="0" distB="0" distL="114300" distR="114300" wp14:anchorId="249CB349" wp14:editId="2A96C6CC">
            <wp:extent cx="2600325" cy="1571625"/>
            <wp:effectExtent l="0" t="0" r="3175" b="3175"/>
            <wp:docPr id="100003" name="图片 100003" descr="@@@8e0596baab7d4df6b91eb6b7cde25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e0596baab7d4df6b91eb6b7cde25cd6"/>
                    <pic:cNvPicPr>
                      <a:picLocks noChangeAspect="1"/>
                    </pic:cNvPicPr>
                  </pic:nvPicPr>
                  <pic:blipFill>
                    <a:blip r:embed="rId7"/>
                    <a:stretch>
                      <a:fillRect/>
                    </a:stretch>
                  </pic:blipFill>
                  <pic:spPr>
                    <a:xfrm>
                      <a:off x="0" y="0"/>
                      <a:ext cx="2600325" cy="1571625"/>
                    </a:xfrm>
                    <a:prstGeom prst="rect">
                      <a:avLst/>
                    </a:prstGeom>
                  </pic:spPr>
                </pic:pic>
              </a:graphicData>
            </a:graphic>
          </wp:inline>
        </w:drawing>
      </w:r>
    </w:p>
    <w:p w14:paraId="70892516" w14:textId="77777777" w:rsidR="00F43D08" w:rsidRPr="00741F82" w:rsidRDefault="00000000">
      <w:pPr>
        <w:spacing w:line="360" w:lineRule="auto"/>
        <w:jc w:val="right"/>
        <w:textAlignment w:val="center"/>
      </w:pPr>
      <w:r w:rsidRPr="00741F82">
        <w:t>（</w:t>
      </w:r>
      <w:proofErr w:type="gramStart"/>
      <w:r w:rsidRPr="00741F82">
        <w:t>据苏霞剪纸</w:t>
      </w:r>
      <w:proofErr w:type="gramEnd"/>
      <w:r w:rsidRPr="00741F82">
        <w:t>作品《人民海军向前进》改动）</w:t>
      </w:r>
    </w:p>
    <w:p w14:paraId="5860BBEB" w14:textId="77777777" w:rsidR="00F43D08" w:rsidRPr="00741F82" w:rsidRDefault="00000000">
      <w:pPr>
        <w:spacing w:line="360" w:lineRule="auto"/>
        <w:jc w:val="left"/>
        <w:textAlignment w:val="center"/>
      </w:pPr>
      <w:r w:rsidRPr="00741F82">
        <w:t>材料三：</w:t>
      </w:r>
    </w:p>
    <w:p w14:paraId="12161B30" w14:textId="77777777" w:rsidR="00F43D08" w:rsidRPr="00741F82" w:rsidRDefault="00000000">
      <w:pPr>
        <w:spacing w:line="360" w:lineRule="auto"/>
        <w:ind w:firstLine="560"/>
        <w:jc w:val="left"/>
        <w:textAlignment w:val="center"/>
      </w:pPr>
      <w:r w:rsidRPr="00741F82">
        <w:t>①3D</w:t>
      </w:r>
      <w:r w:rsidRPr="00741F82">
        <w:rPr>
          <w:rFonts w:ascii="楷体" w:eastAsia="楷体" w:hAnsi="楷体" w:cs="楷体"/>
        </w:rPr>
        <w:t>打印是将设计好的模型文件输入</w:t>
      </w:r>
      <w:r w:rsidRPr="00741F82">
        <w:t>3D</w:t>
      </w:r>
      <w:r w:rsidRPr="00741F82">
        <w:rPr>
          <w:rFonts w:ascii="楷体" w:eastAsia="楷体" w:hAnsi="楷体" w:cs="楷体"/>
        </w:rPr>
        <w:t>打印机中，机器根据设计模型的要求，使用特殊材</w:t>
      </w:r>
      <w:r w:rsidRPr="00741F82">
        <w:rPr>
          <w:rFonts w:ascii="楷体" w:eastAsia="楷体" w:hAnsi="楷体" w:cs="楷体"/>
        </w:rPr>
        <w:t>料，逐层加工生产出真实的立体零件或产品。</w:t>
      </w:r>
      <w:r w:rsidRPr="00741F82">
        <w:t>3D</w:t>
      </w:r>
      <w:r w:rsidRPr="00741F82">
        <w:rPr>
          <w:rFonts w:ascii="楷体" w:eastAsia="楷体" w:hAnsi="楷体" w:cs="楷体"/>
        </w:rPr>
        <w:t>打印技术能够实现高精度、高灵活度的生产，满足消费者的个性化需求。</w:t>
      </w:r>
    </w:p>
    <w:p w14:paraId="751DBABB" w14:textId="77777777" w:rsidR="00F43D08" w:rsidRPr="00741F82" w:rsidRDefault="00000000">
      <w:pPr>
        <w:spacing w:line="360" w:lineRule="auto"/>
        <w:jc w:val="center"/>
        <w:textAlignment w:val="center"/>
      </w:pPr>
      <w:r w:rsidRPr="00741F82">
        <w:rPr>
          <w:rFonts w:eastAsia="Times New Roman"/>
          <w:noProof/>
          <w:kern w:val="0"/>
          <w:sz w:val="24"/>
        </w:rPr>
        <w:drawing>
          <wp:inline distT="0" distB="0" distL="114300" distR="114300" wp14:anchorId="75553A53" wp14:editId="61AB8786">
            <wp:extent cx="1933575" cy="1019175"/>
            <wp:effectExtent l="0" t="0" r="9525" b="9525"/>
            <wp:docPr id="100005" name="图片 100005" descr="@@@372a6ad4276a496aa24eb13ba4c3d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72a6ad4276a496aa24eb13ba4c3d5e4"/>
                    <pic:cNvPicPr>
                      <a:picLocks noChangeAspect="1"/>
                    </pic:cNvPicPr>
                  </pic:nvPicPr>
                  <pic:blipFill>
                    <a:blip r:embed="rId8"/>
                    <a:stretch>
                      <a:fillRect/>
                    </a:stretch>
                  </pic:blipFill>
                  <pic:spPr>
                    <a:xfrm>
                      <a:off x="0" y="0"/>
                      <a:ext cx="1933575" cy="1019175"/>
                    </a:xfrm>
                    <a:prstGeom prst="rect">
                      <a:avLst/>
                    </a:prstGeom>
                  </pic:spPr>
                </pic:pic>
              </a:graphicData>
            </a:graphic>
          </wp:inline>
        </w:drawing>
      </w:r>
    </w:p>
    <w:p w14:paraId="10917DEA" w14:textId="77777777" w:rsidR="00F43D08" w:rsidRPr="00741F82" w:rsidRDefault="00000000">
      <w:pPr>
        <w:spacing w:line="360" w:lineRule="auto"/>
        <w:jc w:val="right"/>
        <w:textAlignment w:val="center"/>
      </w:pPr>
      <w:r w:rsidRPr="00741F82">
        <w:t>（据孙</w:t>
      </w:r>
      <w:proofErr w:type="gramStart"/>
      <w:r w:rsidRPr="00741F82">
        <w:t>瑜摄影</w:t>
      </w:r>
      <w:proofErr w:type="gramEnd"/>
      <w:r w:rsidRPr="00741F82">
        <w:t>作品《华表印章》改动）</w:t>
      </w:r>
    </w:p>
    <w:p w14:paraId="389835BA" w14:textId="77777777" w:rsidR="00F43D08" w:rsidRPr="00741F82" w:rsidRDefault="00000000">
      <w:pPr>
        <w:spacing w:line="360" w:lineRule="auto"/>
        <w:ind w:firstLine="560"/>
        <w:jc w:val="left"/>
        <w:textAlignment w:val="center"/>
      </w:pPr>
      <w:r w:rsidRPr="00741F82">
        <w:rPr>
          <w:rFonts w:ascii="楷体" w:eastAsia="楷体" w:hAnsi="楷体" w:cs="楷体"/>
        </w:rPr>
        <w:t>②如图是</w:t>
      </w:r>
      <w:r w:rsidRPr="00741F82">
        <w:t>3D</w:t>
      </w:r>
      <w:r w:rsidRPr="00741F82">
        <w:rPr>
          <w:rFonts w:ascii="楷体" w:eastAsia="楷体" w:hAnsi="楷体" w:cs="楷体"/>
        </w:rPr>
        <w:t>打印的天安门华表印章。由于华表上的花纹复杂精美，以往手工制作</w:t>
      </w:r>
      <w:proofErr w:type="gramStart"/>
      <w:r w:rsidRPr="00741F82">
        <w:rPr>
          <w:rFonts w:ascii="楷体" w:eastAsia="楷体" w:hAnsi="楷体" w:cs="楷体"/>
        </w:rPr>
        <w:t>微缩版</w:t>
      </w:r>
      <w:proofErr w:type="gramEnd"/>
      <w:r w:rsidRPr="00741F82">
        <w:t>“</w:t>
      </w:r>
      <w:r w:rsidRPr="00741F82">
        <w:rPr>
          <w:rFonts w:ascii="楷体" w:eastAsia="楷体" w:hAnsi="楷体" w:cs="楷体"/>
        </w:rPr>
        <w:t>华表</w:t>
      </w:r>
      <w:r w:rsidRPr="00741F82">
        <w:t>”</w:t>
      </w:r>
      <w:r w:rsidRPr="00741F82">
        <w:rPr>
          <w:rFonts w:ascii="楷体" w:eastAsia="楷体" w:hAnsi="楷体" w:cs="楷体"/>
        </w:rPr>
        <w:t>费时费力，如今依靠</w:t>
      </w:r>
      <w:r w:rsidRPr="00741F82">
        <w:t>3D</w:t>
      </w:r>
      <w:r w:rsidRPr="00741F82">
        <w:rPr>
          <w:rFonts w:ascii="楷体" w:eastAsia="楷体" w:hAnsi="楷体" w:cs="楷体"/>
        </w:rPr>
        <w:t>打印技术，可以实现对华表的完美复刻。</w:t>
      </w:r>
    </w:p>
    <w:p w14:paraId="4251F17E" w14:textId="77777777" w:rsidR="00F43D08" w:rsidRPr="00741F82" w:rsidRDefault="00000000">
      <w:pPr>
        <w:spacing w:line="360" w:lineRule="auto"/>
        <w:jc w:val="right"/>
        <w:textAlignment w:val="center"/>
      </w:pPr>
      <w:r w:rsidRPr="00741F82">
        <w:t>（</w:t>
      </w:r>
      <w:proofErr w:type="gramStart"/>
      <w:r w:rsidRPr="00741F82">
        <w:t>摘编自辛华</w:t>
      </w:r>
      <w:proofErr w:type="gramEnd"/>
      <w:r w:rsidRPr="00741F82">
        <w:t>《</w:t>
      </w:r>
      <w:r w:rsidRPr="00741F82">
        <w:t>3D</w:t>
      </w:r>
      <w:r w:rsidRPr="00741F82">
        <w:t>打印的发展前景》、孙瑜《传统文化与先进科技融于方寸之间》）</w:t>
      </w:r>
    </w:p>
    <w:p w14:paraId="5CAA4F34" w14:textId="77777777" w:rsidR="00F43D08" w:rsidRPr="00741F82" w:rsidRDefault="00000000">
      <w:pPr>
        <w:spacing w:line="360" w:lineRule="auto"/>
        <w:jc w:val="left"/>
        <w:textAlignment w:val="center"/>
      </w:pPr>
      <w:r w:rsidRPr="00741F82">
        <w:t>班级开展</w:t>
      </w:r>
      <w:r w:rsidRPr="00741F82">
        <w:t>“</w:t>
      </w:r>
      <w:r w:rsidRPr="00741F82">
        <w:t>探究华表知识，认同中华文化</w:t>
      </w:r>
      <w:r w:rsidRPr="00741F82">
        <w:t>”</w:t>
      </w:r>
      <w:r w:rsidRPr="00741F82">
        <w:t>主题学习活动，请你参与。</w:t>
      </w:r>
    </w:p>
    <w:p w14:paraId="0CAD7554" w14:textId="77777777" w:rsidR="00F43D08" w:rsidRPr="00741F82" w:rsidRDefault="00000000">
      <w:pPr>
        <w:spacing w:line="360" w:lineRule="auto"/>
        <w:jc w:val="left"/>
        <w:textAlignment w:val="center"/>
      </w:pPr>
      <w:r w:rsidRPr="00741F82">
        <w:t>活动</w:t>
      </w:r>
      <w:proofErr w:type="gramStart"/>
      <w:r w:rsidRPr="00741F82">
        <w:t>一</w:t>
      </w:r>
      <w:proofErr w:type="gramEnd"/>
      <w:r w:rsidRPr="00741F82">
        <w:t>：认识古代建筑华表</w:t>
      </w:r>
    </w:p>
    <w:p w14:paraId="757ADF85" w14:textId="77777777" w:rsidR="00F43D08" w:rsidRPr="00741F82" w:rsidRDefault="00000000">
      <w:pPr>
        <w:spacing w:line="360" w:lineRule="auto"/>
        <w:jc w:val="left"/>
        <w:textAlignment w:val="center"/>
      </w:pPr>
      <w:r w:rsidRPr="00741F82">
        <w:t>19</w:t>
      </w:r>
      <w:r w:rsidRPr="00741F82">
        <w:t>．下列关于</w:t>
      </w:r>
      <w:r w:rsidRPr="00741F82">
        <w:t>“</w:t>
      </w:r>
      <w:r w:rsidRPr="00741F82">
        <w:t>华表</w:t>
      </w:r>
      <w:r w:rsidRPr="00741F82">
        <w:t>”</w:t>
      </w:r>
      <w:r w:rsidRPr="00741F82">
        <w:t>内容的理解和分析，</w:t>
      </w:r>
      <w:r w:rsidRPr="00741F82">
        <w:rPr>
          <w:em w:val="dot"/>
        </w:rPr>
        <w:t>不正确</w:t>
      </w:r>
      <w:r w:rsidRPr="00741F82">
        <w:t>的一项是（</w:t>
      </w:r>
      <w:r w:rsidRPr="00741F82">
        <w:rPr>
          <w:rFonts w:eastAsia="Times New Roman"/>
          <w:kern w:val="0"/>
          <w:sz w:val="24"/>
        </w:rPr>
        <w:t>   </w:t>
      </w:r>
      <w:r w:rsidRPr="00741F82">
        <w:t>）</w:t>
      </w:r>
    </w:p>
    <w:p w14:paraId="05DDE084" w14:textId="77777777" w:rsidR="00F43D08" w:rsidRPr="00741F82" w:rsidRDefault="00000000">
      <w:pPr>
        <w:spacing w:line="360" w:lineRule="auto"/>
        <w:ind w:left="380"/>
        <w:jc w:val="left"/>
        <w:textAlignment w:val="center"/>
      </w:pPr>
      <w:r w:rsidRPr="00741F82">
        <w:t>A</w:t>
      </w:r>
      <w:r w:rsidRPr="00741F82">
        <w:t>．早期的华表是用石料做成的，立在交通要道外作为路标。</w:t>
      </w:r>
    </w:p>
    <w:p w14:paraId="2BFACA59" w14:textId="77777777" w:rsidR="00F43D08" w:rsidRPr="00741F82" w:rsidRDefault="00000000">
      <w:pPr>
        <w:spacing w:line="360" w:lineRule="auto"/>
        <w:ind w:left="380"/>
        <w:jc w:val="left"/>
        <w:textAlignment w:val="center"/>
      </w:pPr>
      <w:r w:rsidRPr="00741F82">
        <w:t>B</w:t>
      </w:r>
      <w:r w:rsidRPr="00741F82">
        <w:t>．华表形式的演变和功能的发展，凝聚了中华民族特殊的情感。</w:t>
      </w:r>
    </w:p>
    <w:p w14:paraId="4F317A1E" w14:textId="77777777" w:rsidR="00F43D08" w:rsidRPr="00741F82" w:rsidRDefault="00000000">
      <w:pPr>
        <w:spacing w:line="360" w:lineRule="auto"/>
        <w:ind w:left="380"/>
        <w:jc w:val="left"/>
        <w:textAlignment w:val="center"/>
      </w:pPr>
      <w:r w:rsidRPr="00741F82">
        <w:t>C</w:t>
      </w:r>
      <w:r w:rsidRPr="00741F82">
        <w:t>．天安门前的汉白玉华表，是中华优秀传统文化一张亮丽名片。</w:t>
      </w:r>
    </w:p>
    <w:p w14:paraId="3826BD2C" w14:textId="77777777" w:rsidR="00F43D08" w:rsidRPr="00741F82" w:rsidRDefault="00000000">
      <w:pPr>
        <w:spacing w:line="360" w:lineRule="auto"/>
        <w:ind w:left="380"/>
        <w:jc w:val="left"/>
        <w:textAlignment w:val="center"/>
      </w:pPr>
      <w:r w:rsidRPr="00741F82">
        <w:t>D</w:t>
      </w:r>
      <w:r w:rsidRPr="00741F82">
        <w:t>．天安门前华表柱头上的兽，体现了</w:t>
      </w:r>
      <w:r w:rsidRPr="00741F82">
        <w:t>“</w:t>
      </w:r>
      <w:r w:rsidRPr="00741F82">
        <w:t>重民本</w:t>
      </w:r>
      <w:r w:rsidRPr="00741F82">
        <w:t>”</w:t>
      </w:r>
      <w:r w:rsidRPr="00741F82">
        <w:t>的文化理念。</w:t>
      </w:r>
    </w:p>
    <w:p w14:paraId="41340685" w14:textId="77777777" w:rsidR="00F43D08" w:rsidRPr="00741F82" w:rsidRDefault="00000000">
      <w:pPr>
        <w:spacing w:line="360" w:lineRule="auto"/>
        <w:jc w:val="left"/>
        <w:textAlignment w:val="center"/>
      </w:pPr>
      <w:r w:rsidRPr="00741F82">
        <w:t>活动二：探究艺术符号华表</w:t>
      </w:r>
    </w:p>
    <w:p w14:paraId="03EAE560" w14:textId="77777777" w:rsidR="00F43D08" w:rsidRPr="00741F82" w:rsidRDefault="00000000">
      <w:pPr>
        <w:numPr>
          <w:ilvl w:val="0"/>
          <w:numId w:val="4"/>
        </w:numPr>
        <w:spacing w:line="360" w:lineRule="auto"/>
        <w:jc w:val="left"/>
        <w:textAlignment w:val="center"/>
      </w:pPr>
      <w:r w:rsidRPr="00741F82">
        <w:t>剪纸作品《人民海军向前进》中海军战士身后矗立着高高的华表，有象征意义。请简要分析。</w:t>
      </w:r>
    </w:p>
    <w:p w14:paraId="656E4B2C" w14:textId="77777777" w:rsidR="00F43D08" w:rsidRPr="00741F82" w:rsidRDefault="00F43D08">
      <w:pPr>
        <w:spacing w:line="360" w:lineRule="auto"/>
        <w:jc w:val="left"/>
        <w:textAlignment w:val="center"/>
      </w:pPr>
    </w:p>
    <w:p w14:paraId="5346B2C5" w14:textId="77777777" w:rsidR="00F43D08" w:rsidRPr="00741F82" w:rsidRDefault="00F43D08">
      <w:pPr>
        <w:spacing w:line="360" w:lineRule="auto"/>
        <w:jc w:val="left"/>
        <w:textAlignment w:val="center"/>
      </w:pPr>
    </w:p>
    <w:p w14:paraId="5A451CF6" w14:textId="77777777" w:rsidR="00F43D08" w:rsidRPr="00741F82" w:rsidRDefault="00F43D08">
      <w:pPr>
        <w:spacing w:line="360" w:lineRule="auto"/>
        <w:jc w:val="left"/>
        <w:textAlignment w:val="center"/>
      </w:pPr>
    </w:p>
    <w:p w14:paraId="2874EAB3" w14:textId="77777777" w:rsidR="00F43D08" w:rsidRPr="00741F82" w:rsidRDefault="00000000">
      <w:pPr>
        <w:spacing w:line="360" w:lineRule="auto"/>
        <w:jc w:val="left"/>
        <w:textAlignment w:val="center"/>
      </w:pPr>
      <w:r w:rsidRPr="00741F82">
        <w:t>活动三：介绍</w:t>
      </w:r>
      <w:r w:rsidRPr="00741F82">
        <w:t>3D</w:t>
      </w:r>
      <w:r w:rsidRPr="00741F82">
        <w:t>华表印章</w:t>
      </w:r>
    </w:p>
    <w:p w14:paraId="285CACFF" w14:textId="77777777" w:rsidR="00F43D08" w:rsidRPr="00741F82" w:rsidRDefault="00000000">
      <w:pPr>
        <w:numPr>
          <w:ilvl w:val="0"/>
          <w:numId w:val="4"/>
        </w:numPr>
        <w:spacing w:line="360" w:lineRule="auto"/>
        <w:jc w:val="left"/>
        <w:textAlignment w:val="center"/>
      </w:pPr>
      <w:r w:rsidRPr="00741F82">
        <w:t>科技产品展览会上，外国观众对</w:t>
      </w:r>
      <w:r w:rsidRPr="00741F82">
        <w:t>3D</w:t>
      </w:r>
      <w:r w:rsidRPr="00741F82">
        <w:t>华表印章很感兴趣。请根据上述材料，以志愿者的身份为他们做简要介绍。</w:t>
      </w:r>
    </w:p>
    <w:p w14:paraId="7C7567E9" w14:textId="77777777" w:rsidR="00F43D08" w:rsidRPr="00741F82" w:rsidRDefault="00000000">
      <w:pPr>
        <w:spacing w:line="360" w:lineRule="auto"/>
        <w:jc w:val="left"/>
        <w:textAlignment w:val="center"/>
      </w:pPr>
      <w:r w:rsidRPr="00741F82">
        <w:t>要求：</w:t>
      </w:r>
      <w:r w:rsidRPr="00741F82">
        <w:t>①</w:t>
      </w:r>
      <w:r w:rsidRPr="00741F82">
        <w:t>注意讲述的对象和场合；</w:t>
      </w:r>
      <w:r w:rsidRPr="00741F82">
        <w:t>②</w:t>
      </w:r>
      <w:r w:rsidRPr="00741F82">
        <w:t>突出产品特点，条理清楚；</w:t>
      </w:r>
      <w:r w:rsidRPr="00741F82">
        <w:t>③</w:t>
      </w:r>
      <w:r w:rsidRPr="00741F82">
        <w:t>注意口语表达的特点。</w:t>
      </w:r>
    </w:p>
    <w:p w14:paraId="158A21F5" w14:textId="77777777" w:rsidR="00F43D08" w:rsidRPr="00741F82" w:rsidRDefault="00F43D08">
      <w:pPr>
        <w:spacing w:line="360" w:lineRule="auto"/>
        <w:jc w:val="left"/>
        <w:textAlignment w:val="center"/>
      </w:pPr>
    </w:p>
    <w:p w14:paraId="48954E18" w14:textId="77777777" w:rsidR="00741F82" w:rsidRPr="00741F82" w:rsidRDefault="00741F82">
      <w:pPr>
        <w:spacing w:line="360" w:lineRule="auto"/>
        <w:jc w:val="left"/>
        <w:textAlignment w:val="center"/>
      </w:pPr>
    </w:p>
    <w:p w14:paraId="4AE3671A" w14:textId="77777777" w:rsidR="00741F82" w:rsidRPr="00741F82" w:rsidRDefault="00741F82">
      <w:pPr>
        <w:spacing w:line="360" w:lineRule="auto"/>
        <w:jc w:val="left"/>
        <w:textAlignment w:val="center"/>
        <w:rPr>
          <w:rFonts w:hint="eastAsia"/>
        </w:rPr>
      </w:pPr>
    </w:p>
    <w:p w14:paraId="6F4574D0" w14:textId="77777777" w:rsidR="00F43D08" w:rsidRPr="00741F82" w:rsidRDefault="00F43D08">
      <w:pPr>
        <w:spacing w:line="360" w:lineRule="auto"/>
        <w:jc w:val="left"/>
        <w:textAlignment w:val="center"/>
      </w:pPr>
    </w:p>
    <w:p w14:paraId="569F5456"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Style w:val="ac"/>
          <w:rFonts w:ascii="宋体" w:hAnsi="宋体" w:cs="宋体" w:hint="eastAsia"/>
          <w:sz w:val="16"/>
          <w:szCs w:val="16"/>
        </w:rPr>
        <w:lastRenderedPageBreak/>
        <w:t>【</w:t>
      </w:r>
      <w:r w:rsidRPr="00741F82">
        <w:rPr>
          <w:rFonts w:ascii="楷体" w:eastAsia="楷体" w:hAnsi="楷体" w:cs="楷体" w:hint="eastAsia"/>
        </w:rPr>
        <w:t>2025·江西】材料</w:t>
      </w:r>
      <w:proofErr w:type="gramStart"/>
      <w:r w:rsidRPr="00741F82">
        <w:rPr>
          <w:rFonts w:ascii="楷体" w:eastAsia="楷体" w:hAnsi="楷体" w:cs="楷体" w:hint="eastAsia"/>
        </w:rPr>
        <w:t>一</w:t>
      </w:r>
      <w:proofErr w:type="gramEnd"/>
      <w:r w:rsidRPr="00741F82">
        <w:rPr>
          <w:rFonts w:ascii="楷体" w:eastAsia="楷体" w:hAnsi="楷体" w:cs="楷体" w:hint="eastAsia"/>
        </w:rPr>
        <w:t>：</w:t>
      </w:r>
    </w:p>
    <w:p w14:paraId="39733BFD"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rPr>
        <w:t>在过去的长时期中，工具的制造和使用被认为是人类特有的能力，是区分人类和所有其他动物的标志之一。但是随着科学研究的广泛深入，科学家发现许多动物，包括鸟类都能够使用工具，甚至自己制造工具。</w:t>
      </w:r>
    </w:p>
    <w:p w14:paraId="14D11D19"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白嘴</w:t>
      </w:r>
      <w:proofErr w:type="gramStart"/>
      <w:r w:rsidRPr="00741F82">
        <w:rPr>
          <w:rFonts w:ascii="楷体" w:eastAsia="楷体" w:hAnsi="楷体" w:cs="楷体" w:hint="eastAsia"/>
        </w:rPr>
        <w:t>鸦</w:t>
      </w:r>
      <w:proofErr w:type="gramEnd"/>
      <w:r w:rsidRPr="00741F82">
        <w:rPr>
          <w:rFonts w:ascii="楷体" w:eastAsia="楷体" w:hAnsi="楷体" w:cs="楷体" w:hint="eastAsia"/>
        </w:rPr>
        <w:t>是</w:t>
      </w:r>
      <w:proofErr w:type="gramStart"/>
      <w:r w:rsidRPr="00741F82">
        <w:rPr>
          <w:rFonts w:ascii="楷体" w:eastAsia="楷体" w:hAnsi="楷体" w:cs="楷体" w:hint="eastAsia"/>
        </w:rPr>
        <w:t>鸦</w:t>
      </w:r>
      <w:proofErr w:type="gramEnd"/>
      <w:r w:rsidRPr="00741F82">
        <w:rPr>
          <w:rFonts w:ascii="楷体" w:eastAsia="楷体" w:hAnsi="楷体" w:cs="楷体" w:hint="eastAsia"/>
        </w:rPr>
        <w:t>类的一种，比乌鸦体型小，生活在欧洲和亚洲的一些地方，因为其喙靠近眼睛的部分是灰白色的而被称为白嘴</w:t>
      </w:r>
      <w:proofErr w:type="gramStart"/>
      <w:r w:rsidRPr="00741F82">
        <w:rPr>
          <w:rFonts w:ascii="楷体" w:eastAsia="楷体" w:hAnsi="楷体" w:cs="楷体" w:hint="eastAsia"/>
        </w:rPr>
        <w:t>鸦</w:t>
      </w:r>
      <w:proofErr w:type="gramEnd"/>
      <w:r w:rsidRPr="00741F82">
        <w:rPr>
          <w:rFonts w:ascii="楷体" w:eastAsia="楷体" w:hAnsi="楷体" w:cs="楷体" w:hint="eastAsia"/>
        </w:rPr>
        <w:t>。英国科学家发现，它们具有使用和制造工具的能力。</w:t>
      </w:r>
    </w:p>
    <w:p w14:paraId="355606CC"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例如，把食物放在易碎的透明盒子中，白嘴</w:t>
      </w:r>
      <w:proofErr w:type="gramStart"/>
      <w:r w:rsidRPr="00741F82">
        <w:rPr>
          <w:rFonts w:ascii="楷体" w:eastAsia="楷体" w:hAnsi="楷体" w:cs="楷体" w:hint="eastAsia"/>
        </w:rPr>
        <w:t>鸦</w:t>
      </w:r>
      <w:proofErr w:type="gramEnd"/>
      <w:r w:rsidRPr="00741F82">
        <w:rPr>
          <w:rFonts w:ascii="楷体" w:eastAsia="楷体" w:hAnsi="楷体" w:cs="楷体" w:hint="eastAsia"/>
        </w:rPr>
        <w:t>会用喙啄碎盒子的上盖，取出食物；如果在盒子上面放一根空管，管子上端连在一个盘子上，盘上有开口通管子，盘上面放一些石头，白嘴</w:t>
      </w:r>
      <w:proofErr w:type="gramStart"/>
      <w:r w:rsidRPr="00741F82">
        <w:rPr>
          <w:rFonts w:ascii="楷体" w:eastAsia="楷体" w:hAnsi="楷体" w:cs="楷体" w:hint="eastAsia"/>
        </w:rPr>
        <w:t>鸦</w:t>
      </w:r>
      <w:proofErr w:type="gramEnd"/>
      <w:r w:rsidRPr="00741F82">
        <w:rPr>
          <w:rFonts w:ascii="楷体" w:eastAsia="楷体" w:hAnsi="楷体" w:cs="楷体" w:hint="eastAsia"/>
        </w:rPr>
        <w:t>会偶然把石头推入空管内，石头落下也会敲碎盒子，露出食物。从这两个经验，白嘴</w:t>
      </w:r>
      <w:proofErr w:type="gramStart"/>
      <w:r w:rsidRPr="00741F82">
        <w:rPr>
          <w:rFonts w:ascii="楷体" w:eastAsia="楷体" w:hAnsi="楷体" w:cs="楷体" w:hint="eastAsia"/>
        </w:rPr>
        <w:t>鸦</w:t>
      </w:r>
      <w:proofErr w:type="gramEnd"/>
      <w:r w:rsidRPr="00741F82">
        <w:rPr>
          <w:rFonts w:ascii="楷体" w:eastAsia="楷体" w:hAnsi="楷体" w:cs="楷体" w:hint="eastAsia"/>
        </w:rPr>
        <w:t>会“知道”这个盒子易碎，下一次就会立即把盘子上的石头推入管中，获得食物。</w:t>
      </w:r>
    </w:p>
    <w:p w14:paraId="404F9B39"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而如果把食物放在一个小篮子里面，小篮子又被放在一根透明的管子中，白嘴</w:t>
      </w:r>
      <w:proofErr w:type="gramStart"/>
      <w:r w:rsidRPr="00741F82">
        <w:rPr>
          <w:rFonts w:ascii="楷体" w:eastAsia="楷体" w:hAnsi="楷体" w:cs="楷体" w:hint="eastAsia"/>
        </w:rPr>
        <w:t>鸦的喙够不</w:t>
      </w:r>
      <w:proofErr w:type="gramEnd"/>
      <w:r w:rsidRPr="00741F82">
        <w:rPr>
          <w:rFonts w:ascii="楷体" w:eastAsia="楷体" w:hAnsi="楷体" w:cs="楷体" w:hint="eastAsia"/>
        </w:rPr>
        <w:t>到，它会把给它的金属丝弯成钩子，伸到管子中把装食物的篮子</w:t>
      </w:r>
      <w:proofErr w:type="gramStart"/>
      <w:r w:rsidRPr="00741F82">
        <w:rPr>
          <w:rFonts w:ascii="楷体" w:eastAsia="楷体" w:hAnsi="楷体" w:cs="楷体" w:hint="eastAsia"/>
        </w:rPr>
        <w:t>钩</w:t>
      </w:r>
      <w:proofErr w:type="gramEnd"/>
      <w:r w:rsidRPr="00741F82">
        <w:rPr>
          <w:rFonts w:ascii="楷体" w:eastAsia="楷体" w:hAnsi="楷体" w:cs="楷体" w:hint="eastAsia"/>
        </w:rPr>
        <w:t>上来。</w:t>
      </w:r>
      <w:r w:rsidRPr="00741F82">
        <w:rPr>
          <w:rFonts w:ascii="楷体" w:eastAsia="楷体" w:hAnsi="楷体" w:cs="楷体"/>
        </w:rPr>
        <w:t>（摘编自</w:t>
      </w:r>
      <w:proofErr w:type="gramStart"/>
      <w:r w:rsidRPr="00741F82">
        <w:rPr>
          <w:rFonts w:ascii="楷体" w:eastAsia="楷体" w:hAnsi="楷体" w:cs="楷体"/>
        </w:rPr>
        <w:t>朱钦士</w:t>
      </w:r>
      <w:proofErr w:type="gramEnd"/>
      <w:r w:rsidRPr="00741F82">
        <w:rPr>
          <w:rFonts w:ascii="楷体" w:eastAsia="楷体" w:hAnsi="楷体" w:cs="楷体"/>
        </w:rPr>
        <w:t>《生命通史》）</w:t>
      </w:r>
    </w:p>
    <w:p w14:paraId="4902AEC0"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材料二：</w:t>
      </w:r>
    </w:p>
    <w:p w14:paraId="06F6DBD0"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军舰鸟是</w:t>
      </w:r>
      <w:proofErr w:type="gramStart"/>
      <w:r w:rsidRPr="00741F82">
        <w:rPr>
          <w:rFonts w:ascii="楷体" w:eastAsia="楷体" w:hAnsi="楷体" w:cs="楷体" w:hint="eastAsia"/>
        </w:rPr>
        <w:t>鹈</w:t>
      </w:r>
      <w:proofErr w:type="gramEnd"/>
      <w:r w:rsidRPr="00741F82">
        <w:rPr>
          <w:rFonts w:ascii="楷体" w:eastAsia="楷体" w:hAnsi="楷体" w:cs="楷体" w:hint="eastAsia"/>
        </w:rPr>
        <w:t>形目军舰鸟科的通称，多分布在热带和亚热带靠近海岸与岛屿的海域，属于大洋性海洋鸟类，它们一生中的大部分时间都在海上活动。</w:t>
      </w:r>
    </w:p>
    <w:p w14:paraId="475B68CB"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军舰鸟是嘲笑一切危险的无畏勇士，能预知雷电和暴风雨，在疾风骤雨中依旧能傲然翱翔。军舰鸟是世界上飞行速度最快的鸟类之一，俯冲时速可达300千米。在数千米的高空上，它能巧妙利用气流轻松地驭风飞行，而无需消耗过多能量去</w:t>
      </w:r>
      <w:proofErr w:type="gramStart"/>
      <w:r w:rsidRPr="00741F82">
        <w:rPr>
          <w:rFonts w:ascii="楷体" w:eastAsia="楷体" w:hAnsi="楷体" w:cs="楷体" w:hint="eastAsia"/>
        </w:rPr>
        <w:t>扇动</w:t>
      </w:r>
      <w:proofErr w:type="gramEnd"/>
      <w:r w:rsidRPr="00741F82">
        <w:rPr>
          <w:rFonts w:ascii="楷体" w:eastAsia="楷体" w:hAnsi="楷体" w:cs="楷体" w:hint="eastAsia"/>
        </w:rPr>
        <w:t>翅膀。当你瞥见一只翱翔的军舰鸟时，可能还没来得及仔细观察，它就消失不见了。军舰</w:t>
      </w:r>
      <w:proofErr w:type="gramStart"/>
      <w:r w:rsidRPr="00741F82">
        <w:rPr>
          <w:rFonts w:ascii="楷体" w:eastAsia="楷体" w:hAnsi="楷体" w:cs="楷体" w:hint="eastAsia"/>
        </w:rPr>
        <w:t>鸟不仅</w:t>
      </w:r>
      <w:proofErr w:type="gramEnd"/>
      <w:r w:rsidRPr="00741F82">
        <w:rPr>
          <w:rFonts w:ascii="楷体" w:eastAsia="楷体" w:hAnsi="楷体" w:cs="楷体" w:hint="eastAsia"/>
        </w:rPr>
        <w:t>飞行速度快，飞行耐力也很强，它能不知疲倦地、从早到晚连续飞行两个月。</w:t>
      </w:r>
    </w:p>
    <w:p w14:paraId="18D0105C"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为了验证军舰</w:t>
      </w:r>
      <w:proofErr w:type="gramStart"/>
      <w:r w:rsidRPr="00741F82">
        <w:rPr>
          <w:rFonts w:ascii="楷体" w:eastAsia="楷体" w:hAnsi="楷体" w:cs="楷体" w:hint="eastAsia"/>
        </w:rPr>
        <w:t>鸟是否</w:t>
      </w:r>
      <w:proofErr w:type="gramEnd"/>
      <w:r w:rsidRPr="00741F82">
        <w:rPr>
          <w:rFonts w:ascii="楷体" w:eastAsia="楷体" w:hAnsi="楷体" w:cs="楷体" w:hint="eastAsia"/>
        </w:rPr>
        <w:t>可以边飞边睡，鸟类学家在一只军舰鸟的头部安装了一台小型飞行数据记录器，即便军舰鸟只有十几秒的短暂睡眠，记录器也能捕捉到信号。随后10天，在飞行距离约3000千米的监测过程中，数据记录</w:t>
      </w:r>
      <w:proofErr w:type="gramStart"/>
      <w:r w:rsidRPr="00741F82">
        <w:rPr>
          <w:rFonts w:ascii="楷体" w:eastAsia="楷体" w:hAnsi="楷体" w:cs="楷体" w:hint="eastAsia"/>
        </w:rPr>
        <w:t>器记录</w:t>
      </w:r>
      <w:proofErr w:type="gramEnd"/>
      <w:r w:rsidRPr="00741F82">
        <w:rPr>
          <w:rFonts w:ascii="楷体" w:eastAsia="楷体" w:hAnsi="楷体" w:cs="楷体" w:hint="eastAsia"/>
        </w:rPr>
        <w:t>到，军舰</w:t>
      </w:r>
      <w:proofErr w:type="gramStart"/>
      <w:r w:rsidRPr="00741F82">
        <w:rPr>
          <w:rFonts w:ascii="楷体" w:eastAsia="楷体" w:hAnsi="楷体" w:cs="楷体" w:hint="eastAsia"/>
        </w:rPr>
        <w:t>鸟有</w:t>
      </w:r>
      <w:proofErr w:type="gramEnd"/>
      <w:r w:rsidRPr="00741F82">
        <w:rPr>
          <w:rFonts w:ascii="楷体" w:eastAsia="楷体" w:hAnsi="楷体" w:cs="楷体" w:hint="eastAsia"/>
        </w:rPr>
        <w:t>时一个脑半球睡眠，有时两个脑半球同时睡眠。处于半脑睡眠飞行状态的军舰鸟仍可以控制飞行方向、高度和速度，并监视周围环境；当其利用气流进行滑翔时，既不摆动头部，也不挥动翅膀；向右转向时，会张开右眼；向左转向时，会张开左眼。处于全脑睡眠飞行状态的军舰鸟，因肌肉张力降低，头部会下垂，但飞行模式不变。军舰</w:t>
      </w:r>
      <w:proofErr w:type="gramStart"/>
      <w:r w:rsidRPr="00741F82">
        <w:rPr>
          <w:rFonts w:ascii="楷体" w:eastAsia="楷体" w:hAnsi="楷体" w:cs="楷体" w:hint="eastAsia"/>
        </w:rPr>
        <w:t>鸟每天</w:t>
      </w:r>
      <w:proofErr w:type="gramEnd"/>
      <w:r w:rsidRPr="00741F82">
        <w:rPr>
          <w:rFonts w:ascii="楷体" w:eastAsia="楷体" w:hAnsi="楷体" w:cs="楷体" w:hint="eastAsia"/>
        </w:rPr>
        <w:t>的累积睡眠时长仅约42分钟。为什么它飞得如此久，却睡得如此少呢？破解这一谜团也许能为研究人类睡眠拓展新视角。（摘编自《百科知识》）</w:t>
      </w:r>
    </w:p>
    <w:p w14:paraId="6C4E4399"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材料三：</w:t>
      </w:r>
    </w:p>
    <w:p w14:paraId="11844709"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鸟类学</w:t>
      </w:r>
      <w:proofErr w:type="gramStart"/>
      <w:r w:rsidRPr="00741F82">
        <w:rPr>
          <w:rFonts w:ascii="楷体" w:eastAsia="楷体" w:hAnsi="楷体" w:cs="楷体" w:hint="eastAsia"/>
        </w:rPr>
        <w:t>家依据</w:t>
      </w:r>
      <w:proofErr w:type="gramEnd"/>
      <w:r w:rsidRPr="00741F82">
        <w:rPr>
          <w:rFonts w:ascii="楷体" w:eastAsia="楷体" w:hAnsi="楷体" w:cs="楷体" w:hint="eastAsia"/>
        </w:rPr>
        <w:t>鸟巢的位置和性质，把鸟巢分为地面巢、水面巢、洞穴巢、建筑物巢和编织巢等几种类型。</w:t>
      </w:r>
    </w:p>
    <w:p w14:paraId="1AA5EC6E"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地面巢大多简单、随便，往往仅在地面凹处略</w:t>
      </w:r>
      <w:proofErr w:type="gramStart"/>
      <w:r w:rsidRPr="00741F82">
        <w:rPr>
          <w:rFonts w:ascii="楷体" w:eastAsia="楷体" w:hAnsi="楷体" w:cs="楷体" w:hint="eastAsia"/>
        </w:rPr>
        <w:t>敷草物</w:t>
      </w:r>
      <w:proofErr w:type="gramEnd"/>
      <w:r w:rsidRPr="00741F82">
        <w:rPr>
          <w:rFonts w:ascii="楷体" w:eastAsia="楷体" w:hAnsi="楷体" w:cs="楷体" w:hint="eastAsia"/>
        </w:rPr>
        <w:t>即告完工。这种巢，主要由雉、雁、鸭、鹤等笨拙的大型鸟类所为。出乎我们意料的，像云雀、百灵、歌</w:t>
      </w:r>
      <w:proofErr w:type="gramStart"/>
      <w:r w:rsidRPr="00741F82">
        <w:rPr>
          <w:rFonts w:ascii="楷体" w:eastAsia="楷体" w:hAnsi="楷体" w:cs="楷体" w:hint="eastAsia"/>
        </w:rPr>
        <w:t>鸲</w:t>
      </w:r>
      <w:proofErr w:type="gramEnd"/>
      <w:r w:rsidRPr="00741F82">
        <w:rPr>
          <w:rFonts w:ascii="楷体" w:eastAsia="楷体" w:hAnsi="楷体" w:cs="楷体" w:hint="eastAsia"/>
        </w:rPr>
        <w:t>、画眉这些名字美丽，叫声动听的玲珑小鸟，也在地面营巢。当然，它们的巢编织得都很精致。在水面营巢的鸟屈指可数，能够列举的只有游禽中永不上岸的䴙䴘和涉禽中善游的</w:t>
      </w:r>
      <w:proofErr w:type="gramStart"/>
      <w:r w:rsidRPr="00741F82">
        <w:rPr>
          <w:rFonts w:ascii="楷体" w:eastAsia="楷体" w:hAnsi="楷体" w:cs="楷体" w:hint="eastAsia"/>
        </w:rPr>
        <w:t>骨顶鸡</w:t>
      </w:r>
      <w:proofErr w:type="gramEnd"/>
      <w:r w:rsidRPr="00741F82">
        <w:rPr>
          <w:rFonts w:ascii="楷体" w:eastAsia="楷体" w:hAnsi="楷体" w:cs="楷体" w:hint="eastAsia"/>
        </w:rPr>
        <w:t>和</w:t>
      </w:r>
      <w:proofErr w:type="gramStart"/>
      <w:r w:rsidRPr="00741F82">
        <w:rPr>
          <w:rFonts w:ascii="楷体" w:eastAsia="楷体" w:hAnsi="楷体" w:cs="楷体" w:hint="eastAsia"/>
        </w:rPr>
        <w:t>董鸡</w:t>
      </w:r>
      <w:proofErr w:type="gramEnd"/>
      <w:r w:rsidRPr="00741F82">
        <w:rPr>
          <w:rFonts w:ascii="楷体" w:eastAsia="楷体" w:hAnsi="楷体" w:cs="楷体" w:hint="eastAsia"/>
        </w:rPr>
        <w:t>。它们借助水生植物搭造的可随水面升降的盘状浮巢，风险最小。洞穴</w:t>
      </w:r>
      <w:proofErr w:type="gramStart"/>
      <w:r w:rsidRPr="00741F82">
        <w:rPr>
          <w:rFonts w:ascii="楷体" w:eastAsia="楷体" w:hAnsi="楷体" w:cs="楷体" w:hint="eastAsia"/>
        </w:rPr>
        <w:t>巢包括</w:t>
      </w:r>
      <w:proofErr w:type="gramEnd"/>
      <w:r w:rsidRPr="00741F82">
        <w:rPr>
          <w:rFonts w:ascii="楷体" w:eastAsia="楷体" w:hAnsi="楷体" w:cs="楷体" w:hint="eastAsia"/>
        </w:rPr>
        <w:t>崖壁洞穴和树干洞穴两种，前者的主人有翠鸟和沙燕；后者居多，其主人有椋鸟、山雀、斑鸠、八哥及戴胜等，它们都是天然树洞或啄木鸟弃巢的受益者。应该指明的是，营树洞巢的鸟，只有攀禽中的啄木鸟和䴓，真正具备开凿本领。利用我们的屋宇营巢的鸟，主要</w:t>
      </w:r>
      <w:proofErr w:type="gramStart"/>
      <w:r w:rsidRPr="00741F82">
        <w:rPr>
          <w:rFonts w:ascii="楷体" w:eastAsia="楷体" w:hAnsi="楷体" w:cs="楷体" w:hint="eastAsia"/>
        </w:rPr>
        <w:t>为燕科成员</w:t>
      </w:r>
      <w:proofErr w:type="gramEnd"/>
      <w:r w:rsidRPr="00741F82">
        <w:rPr>
          <w:rFonts w:ascii="楷体" w:eastAsia="楷体" w:hAnsi="楷体" w:cs="楷体" w:hint="eastAsia"/>
        </w:rPr>
        <w:t>，原因在于它们的</w:t>
      </w:r>
      <w:proofErr w:type="gramStart"/>
      <w:r w:rsidRPr="00741F82">
        <w:rPr>
          <w:rFonts w:ascii="楷体" w:eastAsia="楷体" w:hAnsi="楷体" w:cs="楷体" w:hint="eastAsia"/>
        </w:rPr>
        <w:t>泥巢无法</w:t>
      </w:r>
      <w:proofErr w:type="gramEnd"/>
      <w:r w:rsidRPr="00741F82">
        <w:rPr>
          <w:rFonts w:ascii="楷体" w:eastAsia="楷体" w:hAnsi="楷体" w:cs="楷体" w:hint="eastAsia"/>
        </w:rPr>
        <w:t>在露天筑造。最后说到编织巢，它是由广大的鸣禽在树上（个别在草丛或灌木基部）精心营建的巢。这是那群鸟类艺术家呕心沥血的作品。</w:t>
      </w:r>
    </w:p>
    <w:p w14:paraId="6A6BE85D" w14:textId="77777777" w:rsidR="00F43D08" w:rsidRPr="00741F82" w:rsidRDefault="00000000">
      <w:pPr>
        <w:spacing w:line="360" w:lineRule="auto"/>
        <w:ind w:firstLine="560"/>
        <w:jc w:val="left"/>
        <w:textAlignment w:val="center"/>
        <w:rPr>
          <w:rFonts w:ascii="楷体" w:eastAsia="楷体" w:hAnsi="楷体" w:cs="楷体" w:hint="eastAsia"/>
        </w:rPr>
      </w:pPr>
      <w:r w:rsidRPr="00741F82">
        <w:rPr>
          <w:rFonts w:ascii="楷体" w:eastAsia="楷体" w:hAnsi="楷体" w:cs="楷体" w:hint="eastAsia"/>
        </w:rPr>
        <w:t>（摘编自苇岸《鸟的建筑》）</w:t>
      </w:r>
    </w:p>
    <w:p w14:paraId="48BE1EA9" w14:textId="77777777" w:rsidR="00F43D08" w:rsidRPr="00741F82" w:rsidRDefault="00000000">
      <w:pPr>
        <w:spacing w:line="360" w:lineRule="auto"/>
        <w:jc w:val="left"/>
        <w:textAlignment w:val="center"/>
      </w:pPr>
      <w:r w:rsidRPr="00741F82">
        <w:rPr>
          <w:rFonts w:hint="eastAsia"/>
        </w:rPr>
        <w:t>1.</w:t>
      </w:r>
      <w:r w:rsidRPr="00741F82">
        <w:rPr>
          <w:rFonts w:hint="eastAsia"/>
        </w:rPr>
        <w:t>下列对材料主要信息的归纳、概括，不正确的一项是（</w:t>
      </w:r>
      <w:r w:rsidRPr="00741F82">
        <w:rPr>
          <w:rFonts w:hint="eastAsia"/>
        </w:rPr>
        <w:t>      </w:t>
      </w:r>
      <w:r w:rsidRPr="00741F82">
        <w:rPr>
          <w:rFonts w:hint="eastAsia"/>
        </w:rPr>
        <w:t>）（</w:t>
      </w:r>
      <w:r w:rsidRPr="00741F82">
        <w:rPr>
          <w:rFonts w:hint="eastAsia"/>
        </w:rPr>
        <w:t>2</w:t>
      </w:r>
      <w:r w:rsidRPr="00741F82">
        <w:rPr>
          <w:rFonts w:hint="eastAsia"/>
        </w:rPr>
        <w:t>分）</w:t>
      </w:r>
    </w:p>
    <w:p w14:paraId="40AB224B" w14:textId="77777777" w:rsidR="00F43D08" w:rsidRPr="00741F82" w:rsidRDefault="00000000">
      <w:pPr>
        <w:spacing w:line="360" w:lineRule="auto"/>
        <w:jc w:val="left"/>
        <w:textAlignment w:val="center"/>
      </w:pPr>
      <w:r w:rsidRPr="00741F82">
        <w:rPr>
          <w:rFonts w:hint="eastAsia"/>
        </w:rPr>
        <w:t>A</w:t>
      </w:r>
      <w:r w:rsidRPr="00741F82">
        <w:rPr>
          <w:rFonts w:hint="eastAsia"/>
        </w:rPr>
        <w:t>．</w:t>
      </w:r>
      <w:proofErr w:type="gramStart"/>
      <w:r w:rsidRPr="00741F82">
        <w:rPr>
          <w:rFonts w:hint="eastAsia"/>
        </w:rPr>
        <w:t>鸦</w:t>
      </w:r>
      <w:proofErr w:type="gramEnd"/>
      <w:r w:rsidRPr="00741F82">
        <w:rPr>
          <w:rFonts w:hint="eastAsia"/>
        </w:rPr>
        <w:t>类中的白嘴</w:t>
      </w:r>
      <w:proofErr w:type="gramStart"/>
      <w:r w:rsidRPr="00741F82">
        <w:rPr>
          <w:rFonts w:hint="eastAsia"/>
        </w:rPr>
        <w:t>鸦</w:t>
      </w:r>
      <w:proofErr w:type="gramEnd"/>
      <w:r w:rsidRPr="00741F82">
        <w:rPr>
          <w:rFonts w:hint="eastAsia"/>
        </w:rPr>
        <w:t>不仅会使用石头敲碎盒子取出食物，还会把金属丝弯成钩子伸到管子中钩上装食物的篮子，具有使用和制造工具的能力。</w:t>
      </w:r>
    </w:p>
    <w:p w14:paraId="004F7C7A" w14:textId="77777777" w:rsidR="00F43D08" w:rsidRPr="00741F82" w:rsidRDefault="00000000">
      <w:pPr>
        <w:spacing w:line="360" w:lineRule="auto"/>
        <w:jc w:val="left"/>
        <w:textAlignment w:val="center"/>
      </w:pPr>
      <w:r w:rsidRPr="00741F82">
        <w:rPr>
          <w:rFonts w:hint="eastAsia"/>
        </w:rPr>
        <w:t>B</w:t>
      </w:r>
      <w:r w:rsidRPr="00741F82">
        <w:rPr>
          <w:rFonts w:hint="eastAsia"/>
        </w:rPr>
        <w:t>．鸟类学家在一只军舰鸟的头部安装了一台小型飞行数据记录器，用了</w:t>
      </w:r>
      <w:r w:rsidRPr="00741F82">
        <w:rPr>
          <w:rFonts w:hint="eastAsia"/>
        </w:rPr>
        <w:t>10</w:t>
      </w:r>
      <w:r w:rsidRPr="00741F82">
        <w:rPr>
          <w:rFonts w:hint="eastAsia"/>
        </w:rPr>
        <w:t>天的时间验证军舰</w:t>
      </w:r>
      <w:proofErr w:type="gramStart"/>
      <w:r w:rsidRPr="00741F82">
        <w:rPr>
          <w:rFonts w:hint="eastAsia"/>
        </w:rPr>
        <w:t>鸟是否</w:t>
      </w:r>
      <w:proofErr w:type="gramEnd"/>
      <w:r w:rsidRPr="00741F82">
        <w:rPr>
          <w:rFonts w:hint="eastAsia"/>
        </w:rPr>
        <w:t>可以边飞边睡，发现军舰</w:t>
      </w:r>
      <w:proofErr w:type="gramStart"/>
      <w:r w:rsidRPr="00741F82">
        <w:rPr>
          <w:rFonts w:hint="eastAsia"/>
        </w:rPr>
        <w:t>鸟每天</w:t>
      </w:r>
      <w:proofErr w:type="gramEnd"/>
      <w:r w:rsidRPr="00741F82">
        <w:rPr>
          <w:rFonts w:hint="eastAsia"/>
        </w:rPr>
        <w:t>只有十几秒的短暂睡眠。</w:t>
      </w:r>
    </w:p>
    <w:p w14:paraId="04671703" w14:textId="77777777" w:rsidR="00F43D08" w:rsidRPr="00741F82" w:rsidRDefault="00000000">
      <w:pPr>
        <w:spacing w:line="360" w:lineRule="auto"/>
        <w:jc w:val="left"/>
        <w:textAlignment w:val="center"/>
      </w:pPr>
      <w:r w:rsidRPr="00741F82">
        <w:rPr>
          <w:rFonts w:hint="eastAsia"/>
        </w:rPr>
        <w:t>C</w:t>
      </w:r>
      <w:r w:rsidRPr="00741F82">
        <w:rPr>
          <w:rFonts w:hint="eastAsia"/>
        </w:rPr>
        <w:t>．地面巢大多简单随便，主要是大型鸟类所为；</w:t>
      </w:r>
      <w:proofErr w:type="gramStart"/>
      <w:r w:rsidRPr="00741F82">
        <w:rPr>
          <w:rFonts w:hint="eastAsia"/>
        </w:rPr>
        <w:t>水面巢可随</w:t>
      </w:r>
      <w:proofErr w:type="gramEnd"/>
      <w:r w:rsidRPr="00741F82">
        <w:rPr>
          <w:rFonts w:hint="eastAsia"/>
        </w:rPr>
        <w:t>水面升降，在水面营巢的鸟极少；洞穴巢多为树干洞穴，能开凿树干洞穴的只有啄木鸟和䴓；建筑物</w:t>
      </w:r>
      <w:proofErr w:type="gramStart"/>
      <w:r w:rsidRPr="00741F82">
        <w:rPr>
          <w:rFonts w:hint="eastAsia"/>
        </w:rPr>
        <w:t>巢主要是燕科</w:t>
      </w:r>
      <w:proofErr w:type="gramEnd"/>
      <w:r w:rsidRPr="00741F82">
        <w:rPr>
          <w:rFonts w:hint="eastAsia"/>
        </w:rPr>
        <w:t>成员营造；编织巢是鸣禽营建的。</w:t>
      </w:r>
    </w:p>
    <w:p w14:paraId="01EA7489" w14:textId="77777777" w:rsidR="00F43D08" w:rsidRPr="00741F82" w:rsidRDefault="00000000">
      <w:pPr>
        <w:spacing w:line="360" w:lineRule="auto"/>
        <w:jc w:val="left"/>
        <w:textAlignment w:val="center"/>
      </w:pPr>
      <w:r w:rsidRPr="00741F82">
        <w:rPr>
          <w:rFonts w:hint="eastAsia"/>
        </w:rPr>
        <w:t>D</w:t>
      </w:r>
      <w:r w:rsidRPr="00741F82">
        <w:rPr>
          <w:rFonts w:hint="eastAsia"/>
        </w:rPr>
        <w:t>．上述材料主要用实验和观察的结果，从多个方面说明鸟类的能力。</w:t>
      </w:r>
    </w:p>
    <w:p w14:paraId="1A854E3A" w14:textId="77777777" w:rsidR="00F43D08" w:rsidRPr="00741F82" w:rsidRDefault="00000000">
      <w:pPr>
        <w:spacing w:line="360" w:lineRule="auto"/>
        <w:jc w:val="left"/>
        <w:textAlignment w:val="center"/>
      </w:pPr>
      <w:r w:rsidRPr="00741F82">
        <w:rPr>
          <w:rFonts w:hint="eastAsia"/>
        </w:rPr>
        <w:t>2.</w:t>
      </w:r>
      <w:r w:rsidRPr="00741F82">
        <w:rPr>
          <w:rFonts w:hint="eastAsia"/>
        </w:rPr>
        <w:t>下列基于材料的推理，正确的一项是（</w:t>
      </w:r>
      <w:r w:rsidRPr="00741F82">
        <w:rPr>
          <w:rFonts w:hint="eastAsia"/>
        </w:rPr>
        <w:t>    </w:t>
      </w:r>
      <w:r w:rsidRPr="00741F82">
        <w:rPr>
          <w:rFonts w:hint="eastAsia"/>
        </w:rPr>
        <w:t>）（</w:t>
      </w:r>
      <w:r w:rsidRPr="00741F82">
        <w:rPr>
          <w:rFonts w:hint="eastAsia"/>
        </w:rPr>
        <w:t>2</w:t>
      </w:r>
      <w:r w:rsidRPr="00741F82">
        <w:rPr>
          <w:rFonts w:hint="eastAsia"/>
        </w:rPr>
        <w:t>分）</w:t>
      </w:r>
    </w:p>
    <w:p w14:paraId="0716B8F2" w14:textId="77777777" w:rsidR="00F43D08" w:rsidRPr="00741F82" w:rsidRDefault="00000000">
      <w:pPr>
        <w:spacing w:line="360" w:lineRule="auto"/>
        <w:jc w:val="left"/>
        <w:textAlignment w:val="center"/>
      </w:pPr>
      <w:r w:rsidRPr="00741F82">
        <w:rPr>
          <w:rFonts w:hint="eastAsia"/>
        </w:rPr>
        <w:t>A</w:t>
      </w:r>
      <w:r w:rsidRPr="00741F82">
        <w:rPr>
          <w:rFonts w:hint="eastAsia"/>
        </w:rPr>
        <w:t>．工具的制造和使用不再被认为是人类特有的能力。</w:t>
      </w:r>
    </w:p>
    <w:p w14:paraId="0DC1D64E" w14:textId="77777777" w:rsidR="00F43D08" w:rsidRPr="00741F82" w:rsidRDefault="00000000">
      <w:pPr>
        <w:spacing w:line="360" w:lineRule="auto"/>
        <w:jc w:val="left"/>
        <w:textAlignment w:val="center"/>
      </w:pPr>
      <w:r w:rsidRPr="00741F82">
        <w:rPr>
          <w:rFonts w:hint="eastAsia"/>
        </w:rPr>
        <w:t>B</w:t>
      </w:r>
      <w:r w:rsidRPr="00741F82">
        <w:rPr>
          <w:rFonts w:hint="eastAsia"/>
        </w:rPr>
        <w:t>．军舰鸟是睡眠时间最短飞行耐力最强的鸟类。</w:t>
      </w:r>
    </w:p>
    <w:p w14:paraId="60472D11" w14:textId="77777777" w:rsidR="00F43D08" w:rsidRPr="00741F82" w:rsidRDefault="00000000">
      <w:pPr>
        <w:spacing w:line="360" w:lineRule="auto"/>
        <w:jc w:val="left"/>
        <w:textAlignment w:val="center"/>
      </w:pPr>
      <w:r w:rsidRPr="00741F82">
        <w:rPr>
          <w:rFonts w:hint="eastAsia"/>
        </w:rPr>
        <w:t>C</w:t>
      </w:r>
      <w:r w:rsidRPr="00741F82">
        <w:rPr>
          <w:rFonts w:hint="eastAsia"/>
        </w:rPr>
        <w:t>．巧于营巢的鸟类具有较高的审美能力。</w:t>
      </w:r>
    </w:p>
    <w:p w14:paraId="2598DECE" w14:textId="77777777" w:rsidR="00F43D08" w:rsidRPr="00741F82" w:rsidRDefault="00000000">
      <w:pPr>
        <w:spacing w:line="360" w:lineRule="auto"/>
        <w:jc w:val="left"/>
        <w:textAlignment w:val="center"/>
      </w:pPr>
      <w:r w:rsidRPr="00741F82">
        <w:rPr>
          <w:rFonts w:hint="eastAsia"/>
        </w:rPr>
        <w:t>D</w:t>
      </w:r>
      <w:r w:rsidRPr="00741F82">
        <w:rPr>
          <w:rFonts w:hint="eastAsia"/>
        </w:rPr>
        <w:t>．鸟类是动物中除人类以外最聪明的。</w:t>
      </w:r>
    </w:p>
    <w:p w14:paraId="0356663C" w14:textId="147476C5" w:rsidR="00F43D08" w:rsidRPr="00741F82" w:rsidRDefault="00000000">
      <w:pPr>
        <w:spacing w:line="360" w:lineRule="auto"/>
        <w:jc w:val="left"/>
        <w:textAlignment w:val="center"/>
      </w:pPr>
      <w:r w:rsidRPr="00741F82">
        <w:rPr>
          <w:rFonts w:hint="eastAsia"/>
        </w:rPr>
        <w:t>3</w:t>
      </w:r>
      <w:r w:rsidRPr="00741F82">
        <w:rPr>
          <w:rFonts w:hint="eastAsia"/>
        </w:rPr>
        <w:t>．请以“睡在风暴上的军舰鸟”为题，结合材料二写一段说明性文字。</w:t>
      </w:r>
      <w:r w:rsidRPr="00741F82">
        <w:rPr>
          <w:rFonts w:hint="eastAsia"/>
        </w:rPr>
        <w:t>80</w:t>
      </w:r>
      <w:r w:rsidRPr="00741F82">
        <w:rPr>
          <w:rFonts w:hint="eastAsia"/>
        </w:rPr>
        <w:t>字左右。（</w:t>
      </w:r>
      <w:r w:rsidRPr="00741F82">
        <w:rPr>
          <w:rFonts w:hint="eastAsia"/>
        </w:rPr>
        <w:t>3</w:t>
      </w:r>
      <w:r w:rsidRPr="00741F82">
        <w:rPr>
          <w:rFonts w:hint="eastAsia"/>
        </w:rPr>
        <w:t>分）</w:t>
      </w:r>
    </w:p>
    <w:sectPr w:rsidR="00F43D08" w:rsidRPr="00741F82">
      <w:footerReference w:type="default" r:id="rId9"/>
      <w:pgSz w:w="20636" w:h="14570" w:orient="landscape"/>
      <w:pgMar w:top="1134" w:right="1134" w:bottom="567" w:left="851" w:header="851" w:footer="850" w:gutter="0"/>
      <w:cols w:num="2"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2E4EE" w14:textId="77777777" w:rsidR="00E36501" w:rsidRDefault="00E36501">
      <w:r>
        <w:separator/>
      </w:r>
    </w:p>
  </w:endnote>
  <w:endnote w:type="continuationSeparator" w:id="0">
    <w:p w14:paraId="3C2B76D2" w14:textId="77777777" w:rsidR="00E36501" w:rsidRDefault="00E36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064742"/>
      <w:docPartObj>
        <w:docPartGallery w:val="AutoText"/>
      </w:docPartObj>
    </w:sdtPr>
    <w:sdtContent>
      <w:p w14:paraId="31762B08" w14:textId="77777777" w:rsidR="00F43D08" w:rsidRDefault="00000000">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1D5DA514" w14:textId="77777777" w:rsidR="00F43D08" w:rsidRDefault="00F43D08">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7DA57" w14:textId="77777777" w:rsidR="00E36501" w:rsidRDefault="00E36501">
      <w:r>
        <w:separator/>
      </w:r>
    </w:p>
  </w:footnote>
  <w:footnote w:type="continuationSeparator" w:id="0">
    <w:p w14:paraId="3CED521E" w14:textId="77777777" w:rsidR="00E36501" w:rsidRDefault="00E365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6EC5C5"/>
    <w:multiLevelType w:val="singleLevel"/>
    <w:tmpl w:val="9C6EC5C5"/>
    <w:lvl w:ilvl="0">
      <w:start w:val="3"/>
      <w:numFmt w:val="decimal"/>
      <w:suff w:val="nothing"/>
      <w:lvlText w:val="%1．"/>
      <w:lvlJc w:val="left"/>
    </w:lvl>
  </w:abstractNum>
  <w:abstractNum w:abstractNumId="1" w15:restartNumberingAfterBreak="0">
    <w:nsid w:val="ABCB6CD4"/>
    <w:multiLevelType w:val="singleLevel"/>
    <w:tmpl w:val="ABCB6CD4"/>
    <w:lvl w:ilvl="0">
      <w:start w:val="24"/>
      <w:numFmt w:val="decimal"/>
      <w:suff w:val="nothing"/>
      <w:lvlText w:val="%1．"/>
      <w:lvlJc w:val="left"/>
    </w:lvl>
  </w:abstractNum>
  <w:abstractNum w:abstractNumId="2" w15:restartNumberingAfterBreak="0">
    <w:nsid w:val="E140E0F6"/>
    <w:multiLevelType w:val="singleLevel"/>
    <w:tmpl w:val="E140E0F6"/>
    <w:lvl w:ilvl="0">
      <w:start w:val="20"/>
      <w:numFmt w:val="decimal"/>
      <w:suff w:val="nothing"/>
      <w:lvlText w:val="%1．"/>
      <w:lvlJc w:val="left"/>
    </w:lvl>
  </w:abstractNum>
  <w:abstractNum w:abstractNumId="3" w15:restartNumberingAfterBreak="0">
    <w:nsid w:val="7241961A"/>
    <w:multiLevelType w:val="singleLevel"/>
    <w:tmpl w:val="7241961A"/>
    <w:lvl w:ilvl="0">
      <w:start w:val="2"/>
      <w:numFmt w:val="decimal"/>
      <w:suff w:val="nothing"/>
      <w:lvlText w:val="（%1）"/>
      <w:lvlJc w:val="left"/>
    </w:lvl>
  </w:abstractNum>
  <w:num w:numId="1" w16cid:durableId="158272194">
    <w:abstractNumId w:val="3"/>
  </w:num>
  <w:num w:numId="2" w16cid:durableId="1790708588">
    <w:abstractNumId w:val="1"/>
  </w:num>
  <w:num w:numId="3" w16cid:durableId="1083641976">
    <w:abstractNumId w:val="0"/>
  </w:num>
  <w:num w:numId="4" w16cid:durableId="418524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FED"/>
    <w:rsid w:val="0001413C"/>
    <w:rsid w:val="00034F64"/>
    <w:rsid w:val="00052869"/>
    <w:rsid w:val="000E7A5D"/>
    <w:rsid w:val="000F7257"/>
    <w:rsid w:val="00101A61"/>
    <w:rsid w:val="0013721D"/>
    <w:rsid w:val="00152BFD"/>
    <w:rsid w:val="00191CBF"/>
    <w:rsid w:val="001B6C4F"/>
    <w:rsid w:val="001C5F7A"/>
    <w:rsid w:val="001E1494"/>
    <w:rsid w:val="002448E0"/>
    <w:rsid w:val="00250687"/>
    <w:rsid w:val="0028084E"/>
    <w:rsid w:val="002C2170"/>
    <w:rsid w:val="002E217E"/>
    <w:rsid w:val="003410BE"/>
    <w:rsid w:val="00341799"/>
    <w:rsid w:val="003A1D21"/>
    <w:rsid w:val="003A5D06"/>
    <w:rsid w:val="003C0D82"/>
    <w:rsid w:val="003E03EC"/>
    <w:rsid w:val="00407AFE"/>
    <w:rsid w:val="004377CF"/>
    <w:rsid w:val="004B039D"/>
    <w:rsid w:val="004B137D"/>
    <w:rsid w:val="004E231D"/>
    <w:rsid w:val="0054066F"/>
    <w:rsid w:val="00573675"/>
    <w:rsid w:val="00575FED"/>
    <w:rsid w:val="005B5A39"/>
    <w:rsid w:val="005D451D"/>
    <w:rsid w:val="00602C8C"/>
    <w:rsid w:val="00654E29"/>
    <w:rsid w:val="00691D91"/>
    <w:rsid w:val="006B027D"/>
    <w:rsid w:val="007034E1"/>
    <w:rsid w:val="00717115"/>
    <w:rsid w:val="00720C97"/>
    <w:rsid w:val="007358F7"/>
    <w:rsid w:val="00741F82"/>
    <w:rsid w:val="0079399E"/>
    <w:rsid w:val="00794B9F"/>
    <w:rsid w:val="007A0300"/>
    <w:rsid w:val="0082664D"/>
    <w:rsid w:val="008279B5"/>
    <w:rsid w:val="00874405"/>
    <w:rsid w:val="008757E1"/>
    <w:rsid w:val="008A0625"/>
    <w:rsid w:val="008B2BA4"/>
    <w:rsid w:val="008D6EF0"/>
    <w:rsid w:val="008E6E98"/>
    <w:rsid w:val="00937373"/>
    <w:rsid w:val="009B382D"/>
    <w:rsid w:val="009E6180"/>
    <w:rsid w:val="00A01443"/>
    <w:rsid w:val="00A07E60"/>
    <w:rsid w:val="00A47F9B"/>
    <w:rsid w:val="00AC48F7"/>
    <w:rsid w:val="00B41ED0"/>
    <w:rsid w:val="00B4772F"/>
    <w:rsid w:val="00B65F6C"/>
    <w:rsid w:val="00B67A53"/>
    <w:rsid w:val="00B742FD"/>
    <w:rsid w:val="00B8197C"/>
    <w:rsid w:val="00BE3F08"/>
    <w:rsid w:val="00BF532D"/>
    <w:rsid w:val="00C368AC"/>
    <w:rsid w:val="00C5301D"/>
    <w:rsid w:val="00C532AB"/>
    <w:rsid w:val="00C53C8B"/>
    <w:rsid w:val="00C734A7"/>
    <w:rsid w:val="00CB2599"/>
    <w:rsid w:val="00CD34C3"/>
    <w:rsid w:val="00CD60AD"/>
    <w:rsid w:val="00CF117B"/>
    <w:rsid w:val="00D00EA1"/>
    <w:rsid w:val="00D1468D"/>
    <w:rsid w:val="00D77CE8"/>
    <w:rsid w:val="00D8493C"/>
    <w:rsid w:val="00D866E4"/>
    <w:rsid w:val="00D91446"/>
    <w:rsid w:val="00DB1883"/>
    <w:rsid w:val="00DC7E05"/>
    <w:rsid w:val="00DF3AE9"/>
    <w:rsid w:val="00E36501"/>
    <w:rsid w:val="00E81ABD"/>
    <w:rsid w:val="00E92F95"/>
    <w:rsid w:val="00E92FF1"/>
    <w:rsid w:val="00EE0929"/>
    <w:rsid w:val="00F31585"/>
    <w:rsid w:val="00F43D08"/>
    <w:rsid w:val="00F52CA9"/>
    <w:rsid w:val="00F718D7"/>
    <w:rsid w:val="00FB725E"/>
    <w:rsid w:val="66A95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7ECB"/>
  <w15:docId w15:val="{9F82D838-B7DC-403C-8786-CB426C185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spacing w:after="120"/>
    </w:pPr>
    <w:rPr>
      <w:rFonts w:asciiTheme="minorHAnsi" w:eastAsiaTheme="minorEastAsia" w:hAnsiTheme="minorHAnsi" w:cstheme="minorBidi"/>
      <w:szCs w:val="22"/>
    </w:rPr>
  </w:style>
  <w:style w:type="paragraph" w:styleId="a5">
    <w:name w:val="Plain Text"/>
    <w:basedOn w:val="a"/>
    <w:link w:val="a6"/>
    <w:qFormat/>
    <w:rPr>
      <w:rFonts w:ascii="宋体" w:eastAsiaTheme="minorEastAsia" w:hAnsi="Courier New" w:cs="Courier New"/>
      <w:szCs w:val="21"/>
    </w:rPr>
  </w:style>
  <w:style w:type="paragraph" w:styleId="a7">
    <w:name w:val="footer"/>
    <w:basedOn w:val="a"/>
    <w:link w:val="a8"/>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9">
    <w:name w:val="header"/>
    <w:basedOn w:val="a"/>
    <w:link w:val="aa"/>
    <w:uiPriority w:val="99"/>
    <w:unhideWhenUsed/>
    <w:pPr>
      <w:tabs>
        <w:tab w:val="center" w:pos="4153"/>
        <w:tab w:val="right" w:pos="8306"/>
      </w:tabs>
      <w:snapToGrid w:val="0"/>
      <w:jc w:val="center"/>
    </w:pPr>
    <w:rPr>
      <w:rFonts w:asciiTheme="minorHAnsi" w:eastAsiaTheme="minorEastAsia" w:hAnsiTheme="minorHAnsi" w:cstheme="minorBidi"/>
      <w:sz w:val="18"/>
      <w:szCs w:val="18"/>
    </w:rPr>
  </w:style>
  <w:style w:type="paragraph" w:styleId="ab">
    <w:name w:val="Normal (Web)"/>
    <w:basedOn w:val="a"/>
    <w:uiPriority w:val="99"/>
    <w:semiHidden/>
    <w:unhideWhenUsed/>
    <w:pPr>
      <w:spacing w:beforeAutospacing="1" w:afterAutospacing="1"/>
      <w:jc w:val="left"/>
    </w:pPr>
    <w:rPr>
      <w:kern w:val="0"/>
      <w:sz w:val="24"/>
    </w:rPr>
  </w:style>
  <w:style w:type="character" w:styleId="ac">
    <w:name w:val="Strong"/>
    <w:basedOn w:val="a0"/>
    <w:uiPriority w:val="22"/>
    <w:qFormat/>
    <w:rPr>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style>
  <w:style w:type="character" w:customStyle="1" w:styleId="a4">
    <w:name w:val="正文文本 字符"/>
    <w:basedOn w:val="a0"/>
    <w:link w:val="a3"/>
  </w:style>
  <w:style w:type="character" w:customStyle="1" w:styleId="a6">
    <w:name w:val="纯文本 字符"/>
    <w:basedOn w:val="a0"/>
    <w:link w:val="a5"/>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新 张</dc:creator>
  <cp:lastModifiedBy>x z</cp:lastModifiedBy>
  <cp:revision>60</cp:revision>
  <dcterms:created xsi:type="dcterms:W3CDTF">2023-09-24T02:20:00Z</dcterms:created>
  <dcterms:modified xsi:type="dcterms:W3CDTF">2026-03-18T06:41:00Z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eyJoZGlkIjoiODViY2JkMjU3NGYzZTEwMzZmMGFkZWViYmNkYWU3NDIiLCJ1c2VySWQiOiI0ODUwMjE1NTgifQ==</vt:lpwstr>
  </property>
  <property fmtid="{D5CDD505-2E9C-101B-9397-08002B2CF9AE}" pid="3" name="KSOProductBuildVer">
    <vt:lpwstr>2052-12.1.0.25225</vt:lpwstr>
  </property>
  <property fmtid="{D5CDD505-2E9C-101B-9397-08002B2CF9AE}" pid="4" name="ICV">
    <vt:lpwstr>8B556468738342B28325BCAE443DD11A_13</vt:lpwstr>
  </property>
</Properties>
</file>