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55" w:rsidRDefault="00F962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96255" w:rsidRPr="00F96255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55" w:rsidRDefault="00F962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F05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1F0579">
    <w:pPr>
      <w:pStyle w:val="Header"/>
      <w:rPr>
        <w:rFonts w:ascii="Maiandra GD" w:hAnsi="Maiandra GD"/>
        <w:b/>
        <w:sz w:val="24"/>
        <w:szCs w:val="24"/>
      </w:rPr>
    </w:pPr>
    <w:r w:rsidRPr="001F057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96255">
      <w:rPr>
        <w:rFonts w:ascii="Maiandra GD" w:hAnsi="Maiandra GD"/>
        <w:b/>
        <w:sz w:val="24"/>
        <w:szCs w:val="24"/>
      </w:rPr>
      <w:t>Chairperson – Departmental Committee on Finance, Planning &amp; Trade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F0767E" w:rsidRPr="00A54166" w:rsidRDefault="00F0767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r w:rsidR="00F96255">
      <w:rPr>
        <w:rFonts w:ascii="Maiandra GD" w:hAnsi="Maiandra GD"/>
        <w:b/>
        <w:sz w:val="24"/>
        <w:szCs w:val="24"/>
      </w:rPr>
      <w:t>Deputy Prime Minister &amp; Minister for Finance</w:t>
    </w:r>
    <w:r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F96255">
      <w:rPr>
        <w:rFonts w:ascii="Maiandra GD" w:hAnsi="Maiandra GD"/>
        <w:sz w:val="24"/>
        <w:szCs w:val="24"/>
      </w:rPr>
      <w:t>this House adopts the Report of the Departmental Committee on Finance, Planning and Trade on the Petition of Charterhouse Bank Limited, laid on the Table of the House , on Wednesday 8</w:t>
    </w:r>
    <w:r w:rsidR="00F96255" w:rsidRPr="00F96255">
      <w:rPr>
        <w:rFonts w:ascii="Maiandra GD" w:hAnsi="Maiandra GD"/>
        <w:sz w:val="24"/>
        <w:szCs w:val="24"/>
        <w:vertAlign w:val="superscript"/>
      </w:rPr>
      <w:t>th</w:t>
    </w:r>
    <w:r w:rsidR="00F96255">
      <w:rPr>
        <w:rFonts w:ascii="Maiandra GD" w:hAnsi="Maiandra GD"/>
        <w:sz w:val="24"/>
        <w:szCs w:val="24"/>
      </w:rPr>
      <w:t xml:space="preserve"> December, </w:t>
    </w:r>
    <w:r w:rsidR="00F96255">
      <w:rPr>
        <w:rFonts w:ascii="Maiandra GD" w:hAnsi="Maiandra GD"/>
        <w:sz w:val="24"/>
        <w:szCs w:val="24"/>
      </w:rPr>
      <w:t>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F05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0767E"/>
    <w:rsid w:val="00F25A94"/>
    <w:rsid w:val="00F54F90"/>
    <w:rsid w:val="00F62A94"/>
    <w:rsid w:val="00F706EB"/>
    <w:rsid w:val="00F72D87"/>
    <w:rsid w:val="00F81D94"/>
    <w:rsid w:val="00F8674A"/>
    <w:rsid w:val="00F95D0F"/>
    <w:rsid w:val="00F96255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2010-12-09T09:21:00Z</cp:lastPrinted>
  <dcterms:created xsi:type="dcterms:W3CDTF">2010-12-09T09:21:00Z</dcterms:created>
  <dcterms:modified xsi:type="dcterms:W3CDTF">2010-12-09T09:21:00Z</dcterms:modified>
</cp:coreProperties>
</file>