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AF" w:rsidRPr="00085BAF" w:rsidRDefault="00085BAF" w:rsidP="00085BAF">
      <w:pPr>
        <w:rPr>
          <w:rFonts w:ascii="Maiandra GD" w:hAnsi="Maiandra GD" w:cs="Times New Roman"/>
          <w:b/>
          <w:sz w:val="32"/>
          <w:szCs w:val="32"/>
        </w:rPr>
      </w:pPr>
      <w:r w:rsidRPr="00085BAF">
        <w:rPr>
          <w:rFonts w:ascii="Maiandra GD" w:hAnsi="Maiandra GD" w:cs="Times New Roman"/>
          <w:b/>
          <w:sz w:val="32"/>
          <w:szCs w:val="32"/>
        </w:rPr>
        <w:t>MOTION</w:t>
      </w:r>
    </w:p>
    <w:p w:rsidR="00085BAF" w:rsidRPr="00085BAF" w:rsidRDefault="00085BAF" w:rsidP="00085BAF">
      <w:pPr>
        <w:rPr>
          <w:rFonts w:ascii="Maiandra GD" w:hAnsi="Maiandra GD" w:cs="Times New Roman"/>
          <w:b/>
          <w:i/>
          <w:sz w:val="24"/>
          <w:szCs w:val="24"/>
        </w:rPr>
      </w:pPr>
      <w:r w:rsidRPr="00085BAF">
        <w:rPr>
          <w:rFonts w:ascii="Maiandra GD" w:hAnsi="Maiandra GD" w:cs="Times New Roman"/>
          <w:b/>
          <w:i/>
          <w:sz w:val="24"/>
          <w:szCs w:val="24"/>
        </w:rPr>
        <w:t>That, pursuant to the provisions of Section 33(4) of the Constitution of Kenya Review Act, 2008, this House approves the Draft Constitution submitted by the Committee of Experts and laid on the Table of the House on Tuesday 2</w:t>
      </w:r>
      <w:r w:rsidRPr="00085BAF">
        <w:rPr>
          <w:rFonts w:ascii="Maiandra GD" w:hAnsi="Maiandra GD" w:cs="Times New Roman"/>
          <w:b/>
          <w:i/>
          <w:sz w:val="24"/>
          <w:szCs w:val="24"/>
          <w:vertAlign w:val="superscript"/>
        </w:rPr>
        <w:t>nd</w:t>
      </w:r>
      <w:r w:rsidRPr="00085BAF">
        <w:rPr>
          <w:rFonts w:ascii="Maiandra GD" w:hAnsi="Maiandra GD" w:cs="Times New Roman"/>
          <w:b/>
          <w:i/>
          <w:sz w:val="24"/>
          <w:szCs w:val="24"/>
        </w:rPr>
        <w:t xml:space="preserve"> March 2010</w:t>
      </w:r>
    </w:p>
    <w:p w:rsidR="00EC3630" w:rsidRPr="00085BAF" w:rsidRDefault="00085BAF" w:rsidP="00085BAF">
      <w:pPr>
        <w:jc w:val="center"/>
        <w:rPr>
          <w:rFonts w:ascii="Maiandra GD" w:hAnsi="Maiandra GD"/>
        </w:rPr>
      </w:pPr>
      <w:r w:rsidRPr="00085BAF">
        <w:rPr>
          <w:rFonts w:ascii="Maiandra GD" w:hAnsi="Maiandra GD" w:cs="Times New Roman"/>
          <w:b/>
          <w:sz w:val="28"/>
          <w:szCs w:val="28"/>
          <w:u w:val="single"/>
        </w:rPr>
        <w:t>LIST OF SPEAKERS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EC3630" w:rsidRPr="00085BAF" w:rsidTr="00085BAF">
        <w:tc>
          <w:tcPr>
            <w:tcW w:w="9576" w:type="dxa"/>
            <w:gridSpan w:val="3"/>
          </w:tcPr>
          <w:p w:rsidR="00EC3630" w:rsidRPr="00085BAF" w:rsidRDefault="00085BAF" w:rsidP="00085BAF">
            <w:pPr>
              <w:jc w:val="center"/>
              <w:rPr>
                <w:rFonts w:ascii="Maiandra GD" w:hAnsi="Maiandra GD"/>
                <w:b/>
                <w:sz w:val="21"/>
                <w:szCs w:val="21"/>
                <w:u w:val="single"/>
              </w:rPr>
            </w:pPr>
            <w:r w:rsidRPr="00085BAF">
              <w:rPr>
                <w:rFonts w:ascii="Maiandra GD" w:hAnsi="Maiandra GD"/>
                <w:b/>
                <w:sz w:val="21"/>
                <w:szCs w:val="21"/>
                <w:u w:val="single"/>
              </w:rPr>
              <w:t>TUESDAY 23 MARCH, 2010 – AFTERNOON SESSION</w:t>
            </w:r>
          </w:p>
        </w:tc>
      </w:tr>
      <w:tr w:rsidR="00EC3630" w:rsidRPr="00085BAF" w:rsidTr="00085BAF">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Abdikadir</w:t>
            </w:r>
            <w:proofErr w:type="spellEnd"/>
            <w:r w:rsidRPr="00085BAF">
              <w:rPr>
                <w:rFonts w:ascii="Maiandra GD" w:hAnsi="Maiandra GD"/>
                <w:sz w:val="21"/>
                <w:szCs w:val="21"/>
              </w:rPr>
              <w:t xml:space="preserve"> Mohammed -  Moved</w:t>
            </w:r>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Ababu</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Namwamba</w:t>
            </w:r>
            <w:proofErr w:type="spellEnd"/>
            <w:r w:rsidRPr="00085BAF">
              <w:rPr>
                <w:rFonts w:ascii="Maiandra GD" w:hAnsi="Maiandra GD"/>
                <w:sz w:val="21"/>
                <w:szCs w:val="21"/>
              </w:rPr>
              <w:t xml:space="preserve"> - Seconded</w:t>
            </w:r>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EC3630" w:rsidRPr="00085BAF" w:rsidRDefault="00EC3630" w:rsidP="00085BAF">
            <w:pPr>
              <w:jc w:val="center"/>
              <w:rPr>
                <w:rFonts w:ascii="Maiandra GD" w:hAnsi="Maiandra GD"/>
                <w:i/>
                <w:sz w:val="21"/>
                <w:szCs w:val="21"/>
              </w:rPr>
            </w:pPr>
            <w:r w:rsidRPr="00085BAF">
              <w:rPr>
                <w:rFonts w:ascii="Maiandra GD" w:hAnsi="Maiandra GD"/>
                <w:i/>
                <w:sz w:val="21"/>
                <w:szCs w:val="21"/>
              </w:rPr>
              <w:t>Question Proposed</w:t>
            </w:r>
          </w:p>
        </w:tc>
      </w:tr>
      <w:tr w:rsidR="00EC3630" w:rsidRPr="00085BAF" w:rsidTr="00085BAF">
        <w:tc>
          <w:tcPr>
            <w:tcW w:w="9576" w:type="dxa"/>
            <w:gridSpan w:val="3"/>
          </w:tcPr>
          <w:p w:rsidR="00EC3630" w:rsidRPr="00085BAF" w:rsidRDefault="00EC3630" w:rsidP="00085BAF">
            <w:pPr>
              <w:jc w:val="center"/>
              <w:rPr>
                <w:rFonts w:ascii="Maiandra GD" w:hAnsi="Maiandra GD"/>
                <w:i/>
                <w:sz w:val="21"/>
                <w:szCs w:val="21"/>
              </w:rPr>
            </w:pPr>
            <w:r w:rsidRPr="00085BAF">
              <w:rPr>
                <w:rFonts w:ascii="Maiandra GD" w:hAnsi="Maiandra GD"/>
                <w:i/>
                <w:sz w:val="21"/>
                <w:szCs w:val="21"/>
              </w:rPr>
              <w:t>Debate Arising</w:t>
            </w:r>
          </w:p>
        </w:tc>
      </w:tr>
      <w:tr w:rsidR="00EC3630" w:rsidRPr="00085BAF" w:rsidTr="00085BAF">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Martha </w:t>
            </w:r>
            <w:proofErr w:type="spellStart"/>
            <w:r w:rsidRPr="00085BAF">
              <w:rPr>
                <w:rFonts w:ascii="Maiandra GD" w:hAnsi="Maiandra GD"/>
                <w:sz w:val="21"/>
                <w:szCs w:val="21"/>
              </w:rPr>
              <w:t>Karua</w:t>
            </w:r>
            <w:proofErr w:type="spellEnd"/>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r w:rsidR="00EC3630" w:rsidRPr="00085BAF" w:rsidTr="00085BAF">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Wilfred </w:t>
            </w:r>
            <w:proofErr w:type="spellStart"/>
            <w:r w:rsidRPr="00085BAF">
              <w:rPr>
                <w:rFonts w:ascii="Maiandra GD" w:hAnsi="Maiandra GD"/>
                <w:sz w:val="21"/>
                <w:szCs w:val="21"/>
              </w:rPr>
              <w:t>Machage</w:t>
            </w:r>
            <w:proofErr w:type="spellEnd"/>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EC3630" w:rsidRPr="00085BAF" w:rsidRDefault="00EC3630" w:rsidP="00085BAF">
            <w:pPr>
              <w:jc w:val="center"/>
              <w:rPr>
                <w:rFonts w:ascii="Maiandra GD" w:hAnsi="Maiandra GD"/>
                <w:b/>
                <w:sz w:val="21"/>
                <w:szCs w:val="21"/>
              </w:rPr>
            </w:pPr>
            <w:r w:rsidRPr="00085BAF">
              <w:rPr>
                <w:rFonts w:ascii="Maiandra GD" w:hAnsi="Maiandra GD"/>
                <w:b/>
                <w:sz w:val="21"/>
                <w:szCs w:val="21"/>
              </w:rPr>
              <w:t xml:space="preserve">House Adjourned at 6:30 pm – Hon. </w:t>
            </w:r>
            <w:proofErr w:type="spellStart"/>
            <w:r w:rsidRPr="00085BAF">
              <w:rPr>
                <w:rFonts w:ascii="Maiandra GD" w:hAnsi="Maiandra GD"/>
                <w:b/>
                <w:sz w:val="21"/>
                <w:szCs w:val="21"/>
              </w:rPr>
              <w:t>Gitobu</w:t>
            </w:r>
            <w:proofErr w:type="spellEnd"/>
            <w:r w:rsidRPr="00085BAF">
              <w:rPr>
                <w:rFonts w:ascii="Maiandra GD" w:hAnsi="Maiandra GD"/>
                <w:b/>
                <w:sz w:val="21"/>
                <w:szCs w:val="21"/>
              </w:rPr>
              <w:t xml:space="preserve"> </w:t>
            </w:r>
            <w:proofErr w:type="spellStart"/>
            <w:r w:rsidRPr="00085BAF">
              <w:rPr>
                <w:rFonts w:ascii="Maiandra GD" w:hAnsi="Maiandra GD"/>
                <w:b/>
                <w:sz w:val="21"/>
                <w:szCs w:val="21"/>
              </w:rPr>
              <w:t>Imanyara</w:t>
            </w:r>
            <w:proofErr w:type="spellEnd"/>
            <w:r w:rsidRPr="00085BAF">
              <w:rPr>
                <w:rFonts w:ascii="Maiandra GD" w:hAnsi="Maiandra GD"/>
                <w:b/>
                <w:sz w:val="21"/>
                <w:szCs w:val="21"/>
              </w:rPr>
              <w:t xml:space="preserve"> was in the Chair</w:t>
            </w:r>
          </w:p>
        </w:tc>
      </w:tr>
      <w:tr w:rsidR="00EC3630" w:rsidRPr="00085BAF" w:rsidTr="00085BAF">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085BAF" w:rsidRDefault="00085BAF" w:rsidP="00085BAF">
            <w:pPr>
              <w:rPr>
                <w:rFonts w:ascii="Maiandra GD" w:hAnsi="Maiandra GD"/>
                <w:b/>
                <w:sz w:val="21"/>
                <w:szCs w:val="21"/>
                <w:u w:val="single"/>
              </w:rPr>
            </w:pPr>
          </w:p>
          <w:p w:rsidR="00EC3630" w:rsidRDefault="00EC3630" w:rsidP="00085BAF">
            <w:pPr>
              <w:jc w:val="center"/>
              <w:rPr>
                <w:rFonts w:ascii="Maiandra GD" w:hAnsi="Maiandra GD"/>
                <w:b/>
                <w:sz w:val="21"/>
                <w:szCs w:val="21"/>
                <w:u w:val="single"/>
              </w:rPr>
            </w:pPr>
            <w:r w:rsidRPr="00085BAF">
              <w:rPr>
                <w:rFonts w:ascii="Maiandra GD" w:hAnsi="Maiandra GD"/>
                <w:b/>
                <w:sz w:val="21"/>
                <w:szCs w:val="21"/>
                <w:u w:val="single"/>
              </w:rPr>
              <w:t>WEDNESDAY 24 MARCH, 2010 – MORNING SESSION</w:t>
            </w:r>
          </w:p>
          <w:p w:rsidR="00085BAF" w:rsidRPr="00085BAF" w:rsidRDefault="00085BAF" w:rsidP="00085BAF">
            <w:pPr>
              <w:jc w:val="center"/>
              <w:rPr>
                <w:rFonts w:ascii="Maiandra GD" w:hAnsi="Maiandra GD"/>
                <w:b/>
                <w:sz w:val="21"/>
                <w:szCs w:val="21"/>
                <w:u w:val="single"/>
              </w:rPr>
            </w:pPr>
          </w:p>
        </w:tc>
      </w:tr>
      <w:tr w:rsidR="00EC3630" w:rsidRPr="00085BAF" w:rsidTr="00085BAF">
        <w:tc>
          <w:tcPr>
            <w:tcW w:w="3192" w:type="dxa"/>
          </w:tcPr>
          <w:p w:rsidR="00EC3630" w:rsidRPr="00085BAF" w:rsidRDefault="00EC3630" w:rsidP="00EC3630">
            <w:pPr>
              <w:pStyle w:val="ListParagraph"/>
              <w:numPr>
                <w:ilvl w:val="0"/>
                <w:numId w:val="2"/>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Najib</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Balala</w:t>
            </w:r>
            <w:proofErr w:type="spellEnd"/>
          </w:p>
        </w:tc>
        <w:tc>
          <w:tcPr>
            <w:tcW w:w="3192" w:type="dxa"/>
          </w:tcPr>
          <w:p w:rsidR="00EC3630" w:rsidRPr="00085BAF" w:rsidRDefault="00EC3630" w:rsidP="00EC3630">
            <w:pPr>
              <w:rPr>
                <w:rFonts w:ascii="Maiandra GD" w:hAnsi="Maiandra GD"/>
                <w:sz w:val="21"/>
                <w:szCs w:val="21"/>
              </w:rPr>
            </w:pPr>
            <w:r w:rsidRPr="00085BAF">
              <w:rPr>
                <w:rFonts w:ascii="Maiandra GD" w:hAnsi="Maiandra GD"/>
                <w:sz w:val="21"/>
                <w:szCs w:val="21"/>
              </w:rPr>
              <w:t xml:space="preserve">4. Hon. Abdul </w:t>
            </w:r>
            <w:proofErr w:type="spellStart"/>
            <w:r w:rsidRPr="00085BAF">
              <w:rPr>
                <w:rFonts w:ascii="Maiandra GD" w:hAnsi="Maiandra GD"/>
                <w:sz w:val="21"/>
                <w:szCs w:val="21"/>
              </w:rPr>
              <w:t>Bahari</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7. Hon. Dr. </w:t>
            </w:r>
            <w:proofErr w:type="spellStart"/>
            <w:r w:rsidRPr="00085BAF">
              <w:rPr>
                <w:rFonts w:ascii="Maiandra GD" w:hAnsi="Maiandra GD"/>
                <w:sz w:val="21"/>
                <w:szCs w:val="21"/>
              </w:rPr>
              <w:t>Boni</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Khalwale</w:t>
            </w:r>
            <w:proofErr w:type="spellEnd"/>
          </w:p>
        </w:tc>
      </w:tr>
      <w:tr w:rsidR="00EC3630" w:rsidRPr="00085BAF" w:rsidTr="00085BAF">
        <w:tc>
          <w:tcPr>
            <w:tcW w:w="3192" w:type="dxa"/>
          </w:tcPr>
          <w:p w:rsidR="00EC3630" w:rsidRPr="00085BAF" w:rsidRDefault="00EC3630" w:rsidP="00EC3630">
            <w:pPr>
              <w:pStyle w:val="ListParagraph"/>
              <w:numPr>
                <w:ilvl w:val="0"/>
                <w:numId w:val="2"/>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Katoo</w:t>
            </w:r>
            <w:proofErr w:type="spellEnd"/>
            <w:r w:rsidRPr="00085BAF">
              <w:rPr>
                <w:rFonts w:ascii="Maiandra GD" w:hAnsi="Maiandra GD"/>
                <w:sz w:val="21"/>
                <w:szCs w:val="21"/>
              </w:rPr>
              <w:t xml:space="preserve"> ole </w:t>
            </w:r>
            <w:proofErr w:type="spellStart"/>
            <w:r w:rsidRPr="00085BAF">
              <w:rPr>
                <w:rFonts w:ascii="Maiandra GD" w:hAnsi="Maiandra GD"/>
                <w:sz w:val="21"/>
                <w:szCs w:val="21"/>
              </w:rPr>
              <w:t>Metito</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Danson</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Mungatana</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8. Hon. Prof. </w:t>
            </w:r>
            <w:proofErr w:type="spellStart"/>
            <w:r w:rsidRPr="00085BAF">
              <w:rPr>
                <w:rFonts w:ascii="Maiandra GD" w:hAnsi="Maiandra GD"/>
                <w:sz w:val="21"/>
                <w:szCs w:val="21"/>
              </w:rPr>
              <w:t>Ayiecho</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Olweny</w:t>
            </w:r>
            <w:proofErr w:type="spellEnd"/>
          </w:p>
        </w:tc>
      </w:tr>
      <w:tr w:rsidR="00EC3630" w:rsidRPr="00085BAF" w:rsidTr="00085BAF">
        <w:tc>
          <w:tcPr>
            <w:tcW w:w="3192" w:type="dxa"/>
          </w:tcPr>
          <w:p w:rsidR="00EC3630" w:rsidRPr="00085BAF" w:rsidRDefault="00EC3630" w:rsidP="00EC3630">
            <w:pPr>
              <w:pStyle w:val="ListParagraph"/>
              <w:numPr>
                <w:ilvl w:val="0"/>
                <w:numId w:val="2"/>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Gitobu</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Imanyara</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Otieno </w:t>
            </w:r>
            <w:proofErr w:type="spellStart"/>
            <w:r w:rsidRPr="00085BAF">
              <w:rPr>
                <w:rFonts w:ascii="Maiandra GD" w:hAnsi="Maiandra GD"/>
                <w:sz w:val="21"/>
                <w:szCs w:val="21"/>
              </w:rPr>
              <w:t>Kajwang</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9. Hon. F.T. Nyammo</w:t>
            </w:r>
          </w:p>
        </w:tc>
      </w:tr>
      <w:tr w:rsidR="00EC3630" w:rsidRPr="00085BAF" w:rsidTr="00085BAF">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085BAF" w:rsidRDefault="00085BAF" w:rsidP="00085BAF">
            <w:pPr>
              <w:jc w:val="center"/>
              <w:rPr>
                <w:rFonts w:ascii="Maiandra GD" w:hAnsi="Maiandra GD"/>
                <w:b/>
                <w:sz w:val="21"/>
                <w:szCs w:val="21"/>
                <w:u w:val="single"/>
              </w:rPr>
            </w:pPr>
          </w:p>
          <w:p w:rsidR="00EC3630" w:rsidRDefault="00EC3630" w:rsidP="00085BAF">
            <w:pPr>
              <w:jc w:val="center"/>
              <w:rPr>
                <w:rFonts w:ascii="Maiandra GD" w:hAnsi="Maiandra GD"/>
                <w:b/>
                <w:sz w:val="21"/>
                <w:szCs w:val="21"/>
                <w:u w:val="single"/>
              </w:rPr>
            </w:pPr>
            <w:r w:rsidRPr="00085BAF">
              <w:rPr>
                <w:rFonts w:ascii="Maiandra GD" w:hAnsi="Maiandra GD"/>
                <w:b/>
                <w:sz w:val="21"/>
                <w:szCs w:val="21"/>
                <w:u w:val="single"/>
              </w:rPr>
              <w:t>WEDNESDAY 24 MARCH, 2010 – AFTERNOON SESSION</w:t>
            </w:r>
          </w:p>
          <w:p w:rsidR="00085BAF" w:rsidRPr="00085BAF" w:rsidRDefault="00085BAF" w:rsidP="00085BAF">
            <w:pPr>
              <w:jc w:val="center"/>
              <w:rPr>
                <w:rFonts w:ascii="Maiandra GD" w:hAnsi="Maiandra GD"/>
                <w:b/>
                <w:sz w:val="21"/>
                <w:szCs w:val="21"/>
                <w:u w:val="single"/>
              </w:rPr>
            </w:pPr>
          </w:p>
        </w:tc>
      </w:tr>
      <w:tr w:rsidR="00EC3630" w:rsidRPr="00085BAF" w:rsidTr="00085BAF">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Yusuf </w:t>
            </w:r>
            <w:proofErr w:type="spellStart"/>
            <w:r w:rsidRPr="00085BAF">
              <w:rPr>
                <w:rFonts w:ascii="Maiandra GD" w:hAnsi="Maiandra GD"/>
                <w:sz w:val="21"/>
                <w:szCs w:val="21"/>
              </w:rPr>
              <w:t>Chanzu</w:t>
            </w:r>
            <w:proofErr w:type="spellEnd"/>
          </w:p>
        </w:tc>
        <w:tc>
          <w:tcPr>
            <w:tcW w:w="3192" w:type="dxa"/>
          </w:tcPr>
          <w:p w:rsidR="00EC3630" w:rsidRPr="00085BAF" w:rsidRDefault="00EC3630" w:rsidP="00EC3630">
            <w:pPr>
              <w:rPr>
                <w:rFonts w:ascii="Maiandra GD" w:hAnsi="Maiandra GD"/>
                <w:sz w:val="21"/>
                <w:szCs w:val="21"/>
              </w:rPr>
            </w:pPr>
            <w:r w:rsidRPr="00085BAF">
              <w:rPr>
                <w:rFonts w:ascii="Maiandra GD" w:hAnsi="Maiandra GD"/>
                <w:sz w:val="21"/>
                <w:szCs w:val="21"/>
              </w:rPr>
              <w:t xml:space="preserve">6.  Hon. Elizabeth </w:t>
            </w:r>
            <w:proofErr w:type="spellStart"/>
            <w:r w:rsidRPr="00085BAF">
              <w:rPr>
                <w:rFonts w:ascii="Maiandra GD" w:hAnsi="Maiandra GD"/>
                <w:sz w:val="21"/>
                <w:szCs w:val="21"/>
              </w:rPr>
              <w:t>Ongoro</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11. Hon. Dr. Wilbur </w:t>
            </w:r>
            <w:proofErr w:type="spellStart"/>
            <w:r w:rsidRPr="00085BAF">
              <w:rPr>
                <w:rFonts w:ascii="Maiandra GD" w:hAnsi="Maiandra GD"/>
                <w:sz w:val="21"/>
                <w:szCs w:val="21"/>
              </w:rPr>
              <w:t>Otichillo</w:t>
            </w:r>
            <w:proofErr w:type="spellEnd"/>
          </w:p>
        </w:tc>
      </w:tr>
      <w:tr w:rsidR="00EC3630" w:rsidRPr="00085BAF" w:rsidTr="00085BAF">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S. K. </w:t>
            </w:r>
            <w:proofErr w:type="spellStart"/>
            <w:r w:rsidRPr="00085BAF">
              <w:rPr>
                <w:rFonts w:ascii="Maiandra GD" w:hAnsi="Maiandra GD"/>
                <w:sz w:val="21"/>
                <w:szCs w:val="21"/>
              </w:rPr>
              <w:t>Baya</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Franklin </w:t>
            </w:r>
            <w:proofErr w:type="spellStart"/>
            <w:r w:rsidRPr="00085BAF">
              <w:rPr>
                <w:rFonts w:ascii="Maiandra GD" w:hAnsi="Maiandra GD"/>
                <w:sz w:val="21"/>
                <w:szCs w:val="21"/>
              </w:rPr>
              <w:t>Bett</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12. Hon. </w:t>
            </w:r>
            <w:proofErr w:type="spellStart"/>
            <w:r w:rsidRPr="00085BAF">
              <w:rPr>
                <w:rFonts w:ascii="Maiandra GD" w:hAnsi="Maiandra GD"/>
                <w:sz w:val="21"/>
                <w:szCs w:val="21"/>
              </w:rPr>
              <w:t>Linah</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Kelimo</w:t>
            </w:r>
            <w:proofErr w:type="spellEnd"/>
          </w:p>
        </w:tc>
      </w:tr>
      <w:tr w:rsidR="00EC3630" w:rsidRPr="00085BAF" w:rsidTr="00085BAF">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William </w:t>
            </w:r>
            <w:proofErr w:type="spellStart"/>
            <w:r w:rsidRPr="00085BAF">
              <w:rPr>
                <w:rFonts w:ascii="Maiandra GD" w:hAnsi="Maiandra GD"/>
                <w:sz w:val="21"/>
                <w:szCs w:val="21"/>
              </w:rPr>
              <w:t>Ruto</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Hon. Mohammed Ali</w:t>
            </w:r>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13. Hon. Joseph </w:t>
            </w:r>
            <w:proofErr w:type="spellStart"/>
            <w:r w:rsidRPr="00085BAF">
              <w:rPr>
                <w:rFonts w:ascii="Maiandra GD" w:hAnsi="Maiandra GD"/>
                <w:sz w:val="21"/>
                <w:szCs w:val="21"/>
              </w:rPr>
              <w:t>Kiuna</w:t>
            </w:r>
            <w:proofErr w:type="spellEnd"/>
          </w:p>
        </w:tc>
      </w:tr>
      <w:tr w:rsidR="00EC3630" w:rsidRPr="00085BAF" w:rsidTr="00085BAF">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William ole </w:t>
            </w:r>
            <w:proofErr w:type="spellStart"/>
            <w:r w:rsidRPr="00085BAF">
              <w:rPr>
                <w:rFonts w:ascii="Maiandra GD" w:hAnsi="Maiandra GD"/>
                <w:sz w:val="21"/>
                <w:szCs w:val="21"/>
              </w:rPr>
              <w:t>Ntimama</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Kareke</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Mbiuki</w:t>
            </w:r>
            <w:proofErr w:type="spellEnd"/>
          </w:p>
        </w:tc>
        <w:tc>
          <w:tcPr>
            <w:tcW w:w="3192" w:type="dxa"/>
          </w:tcPr>
          <w:p w:rsidR="00EC3630" w:rsidRPr="00085BAF" w:rsidRDefault="00EC3630">
            <w:pPr>
              <w:rPr>
                <w:rFonts w:ascii="Maiandra GD" w:hAnsi="Maiandra GD"/>
                <w:sz w:val="21"/>
                <w:szCs w:val="21"/>
              </w:rPr>
            </w:pPr>
            <w:r w:rsidRPr="00085BAF">
              <w:rPr>
                <w:rFonts w:ascii="Maiandra GD" w:hAnsi="Maiandra GD"/>
                <w:sz w:val="21"/>
                <w:szCs w:val="21"/>
              </w:rPr>
              <w:t xml:space="preserve">14. Hon. </w:t>
            </w:r>
            <w:proofErr w:type="spellStart"/>
            <w:r w:rsidRPr="00085BAF">
              <w:rPr>
                <w:rFonts w:ascii="Maiandra GD" w:hAnsi="Maiandra GD"/>
                <w:sz w:val="21"/>
                <w:szCs w:val="21"/>
              </w:rPr>
              <w:t>Shakeel</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Shabir</w:t>
            </w:r>
            <w:proofErr w:type="spellEnd"/>
            <w:r w:rsidRPr="00085BAF">
              <w:rPr>
                <w:rFonts w:ascii="Maiandra GD" w:hAnsi="Maiandra GD"/>
                <w:sz w:val="21"/>
                <w:szCs w:val="21"/>
              </w:rPr>
              <w:t xml:space="preserve"> – to continue for 15 minutes</w:t>
            </w:r>
          </w:p>
        </w:tc>
      </w:tr>
      <w:tr w:rsidR="00EC3630" w:rsidRPr="00085BAF" w:rsidTr="00085BAF">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Hon. Eugene Wamalwa</w:t>
            </w:r>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Naomi </w:t>
            </w:r>
            <w:proofErr w:type="spellStart"/>
            <w:r w:rsidRPr="00085BAF">
              <w:rPr>
                <w:rFonts w:ascii="Maiandra GD" w:hAnsi="Maiandra GD"/>
                <w:sz w:val="21"/>
                <w:szCs w:val="21"/>
              </w:rPr>
              <w:t>Shaban</w:t>
            </w:r>
            <w:proofErr w:type="spellEnd"/>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085BAF" w:rsidRDefault="00085BAF" w:rsidP="00085BAF">
            <w:pPr>
              <w:jc w:val="center"/>
              <w:rPr>
                <w:rFonts w:ascii="Maiandra GD" w:hAnsi="Maiandra GD"/>
                <w:b/>
                <w:sz w:val="21"/>
                <w:szCs w:val="21"/>
              </w:rPr>
            </w:pPr>
          </w:p>
          <w:p w:rsidR="00EC3630" w:rsidRPr="00085BAF" w:rsidRDefault="00EC3630" w:rsidP="00085BAF">
            <w:pPr>
              <w:jc w:val="center"/>
              <w:rPr>
                <w:rFonts w:ascii="Maiandra GD" w:hAnsi="Maiandra GD"/>
                <w:b/>
                <w:sz w:val="21"/>
                <w:szCs w:val="21"/>
              </w:rPr>
            </w:pPr>
            <w:r w:rsidRPr="00085BAF">
              <w:rPr>
                <w:rFonts w:ascii="Maiandra GD" w:hAnsi="Maiandra GD"/>
                <w:b/>
                <w:sz w:val="21"/>
                <w:szCs w:val="21"/>
              </w:rPr>
              <w:t xml:space="preserve">House Adjourned at 8:00 pm – Hon. Margaret </w:t>
            </w:r>
            <w:proofErr w:type="spellStart"/>
            <w:r w:rsidRPr="00085BAF">
              <w:rPr>
                <w:rFonts w:ascii="Maiandra GD" w:hAnsi="Maiandra GD"/>
                <w:b/>
                <w:sz w:val="21"/>
                <w:szCs w:val="21"/>
              </w:rPr>
              <w:t>Kamar</w:t>
            </w:r>
            <w:proofErr w:type="spellEnd"/>
            <w:r w:rsidRPr="00085BAF">
              <w:rPr>
                <w:rFonts w:ascii="Maiandra GD" w:hAnsi="Maiandra GD"/>
                <w:b/>
                <w:sz w:val="21"/>
                <w:szCs w:val="21"/>
              </w:rPr>
              <w:t xml:space="preserve"> was in the chair</w:t>
            </w:r>
          </w:p>
        </w:tc>
      </w:tr>
      <w:tr w:rsidR="00EC3630" w:rsidRPr="00085BAF" w:rsidTr="00085BAF">
        <w:tc>
          <w:tcPr>
            <w:tcW w:w="3192" w:type="dxa"/>
          </w:tcPr>
          <w:p w:rsidR="00EC3630" w:rsidRPr="00085BAF" w:rsidRDefault="00EC3630" w:rsidP="00EC3630">
            <w:pPr>
              <w:pStyle w:val="ListParagraph"/>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r w:rsidR="00EC3630" w:rsidRPr="00085BAF" w:rsidTr="00085BAF">
        <w:tc>
          <w:tcPr>
            <w:tcW w:w="9576" w:type="dxa"/>
            <w:gridSpan w:val="3"/>
          </w:tcPr>
          <w:p w:rsidR="00EC3630" w:rsidRDefault="00EC3630" w:rsidP="00085BAF">
            <w:pPr>
              <w:jc w:val="center"/>
              <w:rPr>
                <w:rFonts w:ascii="Maiandra GD" w:hAnsi="Maiandra GD"/>
                <w:b/>
                <w:sz w:val="21"/>
                <w:szCs w:val="21"/>
                <w:u w:val="single"/>
              </w:rPr>
            </w:pPr>
            <w:r w:rsidRPr="00085BAF">
              <w:rPr>
                <w:rFonts w:ascii="Maiandra GD" w:hAnsi="Maiandra GD"/>
                <w:b/>
                <w:sz w:val="21"/>
                <w:szCs w:val="21"/>
                <w:u w:val="single"/>
              </w:rPr>
              <w:t>THURSDAY 25 MARCH, 2010 – AFTERNOON SESSION</w:t>
            </w:r>
          </w:p>
          <w:p w:rsidR="00085BAF" w:rsidRPr="00085BAF" w:rsidRDefault="00085BAF" w:rsidP="00085BAF">
            <w:pPr>
              <w:jc w:val="center"/>
              <w:rPr>
                <w:rFonts w:ascii="Maiandra GD" w:hAnsi="Maiandra GD"/>
                <w:b/>
                <w:sz w:val="21"/>
                <w:szCs w:val="21"/>
                <w:u w:val="single"/>
              </w:rPr>
            </w:pPr>
          </w:p>
        </w:tc>
      </w:tr>
      <w:tr w:rsidR="00EC3630" w:rsidRPr="00085BAF" w:rsidTr="00085BAF">
        <w:tc>
          <w:tcPr>
            <w:tcW w:w="3192" w:type="dxa"/>
          </w:tcPr>
          <w:p w:rsidR="00EC3630" w:rsidRPr="00085BAF" w:rsidRDefault="00EC3630" w:rsidP="00EC3630">
            <w:pPr>
              <w:pStyle w:val="ListParagraph"/>
              <w:numPr>
                <w:ilvl w:val="0"/>
                <w:numId w:val="5"/>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Shabir</w:t>
            </w:r>
            <w:proofErr w:type="spellEnd"/>
            <w:r w:rsidRPr="00085BAF">
              <w:rPr>
                <w:rFonts w:ascii="Maiandra GD" w:hAnsi="Maiandra GD"/>
                <w:sz w:val="21"/>
                <w:szCs w:val="21"/>
              </w:rPr>
              <w:t xml:space="preserve"> (concluded)</w:t>
            </w:r>
          </w:p>
          <w:p w:rsidR="00EC3630" w:rsidRPr="00085BAF" w:rsidRDefault="00EC3630" w:rsidP="00EC3630">
            <w:pPr>
              <w:rPr>
                <w:rFonts w:ascii="Maiandra GD" w:hAnsi="Maiandra GD"/>
                <w:sz w:val="21"/>
                <w:szCs w:val="21"/>
              </w:rPr>
            </w:pPr>
          </w:p>
        </w:tc>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David </w:t>
            </w:r>
            <w:proofErr w:type="spellStart"/>
            <w:r w:rsidRPr="00085BAF">
              <w:rPr>
                <w:rFonts w:ascii="Maiandra GD" w:hAnsi="Maiandra GD"/>
                <w:sz w:val="21"/>
                <w:szCs w:val="21"/>
              </w:rPr>
              <w:t>Musila</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Ntoitha</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M’mithiaru</w:t>
            </w:r>
            <w:proofErr w:type="spellEnd"/>
          </w:p>
        </w:tc>
      </w:tr>
      <w:tr w:rsidR="00EC3630" w:rsidRPr="00085BAF" w:rsidTr="00085BAF">
        <w:tc>
          <w:tcPr>
            <w:tcW w:w="3192" w:type="dxa"/>
          </w:tcPr>
          <w:p w:rsidR="00EC3630" w:rsidRPr="00085BAF" w:rsidRDefault="00EC3630" w:rsidP="00EC3630">
            <w:pPr>
              <w:pStyle w:val="ListParagraph"/>
              <w:numPr>
                <w:ilvl w:val="0"/>
                <w:numId w:val="5"/>
              </w:numPr>
              <w:rPr>
                <w:rFonts w:ascii="Maiandra GD" w:hAnsi="Maiandra GD"/>
                <w:sz w:val="21"/>
                <w:szCs w:val="21"/>
              </w:rPr>
            </w:pPr>
            <w:r w:rsidRPr="00085BAF">
              <w:rPr>
                <w:rFonts w:ascii="Maiandra GD" w:hAnsi="Maiandra GD"/>
                <w:sz w:val="21"/>
                <w:szCs w:val="21"/>
              </w:rPr>
              <w:t xml:space="preserve">Hon. James </w:t>
            </w:r>
            <w:proofErr w:type="spellStart"/>
            <w:r w:rsidRPr="00085BAF">
              <w:rPr>
                <w:rFonts w:ascii="Maiandra GD" w:hAnsi="Maiandra GD"/>
                <w:sz w:val="21"/>
                <w:szCs w:val="21"/>
              </w:rPr>
              <w:t>Orengo</w:t>
            </w:r>
            <w:proofErr w:type="spellEnd"/>
          </w:p>
        </w:tc>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Bifwoli</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Wakoli</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Nanok</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Koli</w:t>
            </w:r>
            <w:proofErr w:type="spellEnd"/>
          </w:p>
        </w:tc>
      </w:tr>
      <w:tr w:rsidR="00EC3630" w:rsidRPr="00085BAF" w:rsidTr="00085BAF">
        <w:tc>
          <w:tcPr>
            <w:tcW w:w="3192" w:type="dxa"/>
          </w:tcPr>
          <w:p w:rsidR="00EC3630" w:rsidRPr="00085BAF" w:rsidRDefault="00EC3630" w:rsidP="00EC3630">
            <w:pPr>
              <w:pStyle w:val="ListParagraph"/>
              <w:numPr>
                <w:ilvl w:val="0"/>
                <w:numId w:val="5"/>
              </w:numPr>
              <w:rPr>
                <w:rFonts w:ascii="Maiandra GD" w:hAnsi="Maiandra GD"/>
                <w:sz w:val="21"/>
                <w:szCs w:val="21"/>
              </w:rPr>
            </w:pPr>
            <w:r w:rsidRPr="00085BAF">
              <w:rPr>
                <w:rFonts w:ascii="Maiandra GD" w:hAnsi="Maiandra GD"/>
                <w:sz w:val="21"/>
                <w:szCs w:val="21"/>
              </w:rPr>
              <w:t xml:space="preserve">Hon. Prof. Margaret </w:t>
            </w:r>
            <w:proofErr w:type="spellStart"/>
            <w:r w:rsidRPr="00085BAF">
              <w:rPr>
                <w:rFonts w:ascii="Maiandra GD" w:hAnsi="Maiandra GD"/>
                <w:sz w:val="21"/>
                <w:szCs w:val="21"/>
              </w:rPr>
              <w:t>Kamar</w:t>
            </w:r>
            <w:proofErr w:type="spellEnd"/>
          </w:p>
        </w:tc>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Sally </w:t>
            </w:r>
            <w:proofErr w:type="spellStart"/>
            <w:r w:rsidRPr="00085BAF">
              <w:rPr>
                <w:rFonts w:ascii="Maiandra GD" w:hAnsi="Maiandra GD"/>
                <w:sz w:val="21"/>
                <w:szCs w:val="21"/>
              </w:rPr>
              <w:t>Kosgey</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Prof. Anyang </w:t>
            </w:r>
            <w:proofErr w:type="spellStart"/>
            <w:r w:rsidRPr="00085BAF">
              <w:rPr>
                <w:rFonts w:ascii="Maiandra GD" w:hAnsi="Maiandra GD"/>
                <w:sz w:val="21"/>
                <w:szCs w:val="21"/>
              </w:rPr>
              <w:t>Nyongo</w:t>
            </w:r>
            <w:proofErr w:type="spellEnd"/>
          </w:p>
        </w:tc>
      </w:tr>
      <w:tr w:rsidR="00EC3630" w:rsidRPr="00085BAF" w:rsidTr="00085BAF">
        <w:tc>
          <w:tcPr>
            <w:tcW w:w="3192" w:type="dxa"/>
          </w:tcPr>
          <w:p w:rsidR="00EC3630" w:rsidRPr="00085BAF" w:rsidRDefault="00EC3630" w:rsidP="00EC3630">
            <w:pPr>
              <w:pStyle w:val="ListParagraph"/>
              <w:numPr>
                <w:ilvl w:val="0"/>
                <w:numId w:val="5"/>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Njuguna</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Mwaura</w:t>
            </w:r>
            <w:proofErr w:type="spellEnd"/>
          </w:p>
        </w:tc>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Daniel </w:t>
            </w:r>
            <w:proofErr w:type="spellStart"/>
            <w:r w:rsidRPr="00085BAF">
              <w:rPr>
                <w:rFonts w:ascii="Maiandra GD" w:hAnsi="Maiandra GD"/>
                <w:sz w:val="21"/>
                <w:szCs w:val="21"/>
              </w:rPr>
              <w:t>Mwanzo</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 xml:space="preserve">Hon. </w:t>
            </w:r>
            <w:proofErr w:type="spellStart"/>
            <w:r w:rsidRPr="00085BAF">
              <w:rPr>
                <w:rFonts w:ascii="Maiandra GD" w:hAnsi="Maiandra GD"/>
                <w:sz w:val="21"/>
                <w:szCs w:val="21"/>
              </w:rPr>
              <w:t>Chachu</w:t>
            </w:r>
            <w:proofErr w:type="spellEnd"/>
            <w:r w:rsidRPr="00085BAF">
              <w:rPr>
                <w:rFonts w:ascii="Maiandra GD" w:hAnsi="Maiandra GD"/>
                <w:sz w:val="21"/>
                <w:szCs w:val="21"/>
              </w:rPr>
              <w:t xml:space="preserve"> </w:t>
            </w:r>
            <w:proofErr w:type="spellStart"/>
            <w:r w:rsidRPr="00085BAF">
              <w:rPr>
                <w:rFonts w:ascii="Maiandra GD" w:hAnsi="Maiandra GD"/>
                <w:sz w:val="21"/>
                <w:szCs w:val="21"/>
              </w:rPr>
              <w:t>Ganya</w:t>
            </w:r>
            <w:proofErr w:type="spellEnd"/>
          </w:p>
        </w:tc>
      </w:tr>
      <w:tr w:rsidR="00EC3630" w:rsidRPr="00085BAF" w:rsidTr="00085BAF">
        <w:tc>
          <w:tcPr>
            <w:tcW w:w="3192" w:type="dxa"/>
          </w:tcPr>
          <w:p w:rsidR="00EC3630" w:rsidRPr="00085BAF" w:rsidRDefault="00EC3630" w:rsidP="00EC3630">
            <w:pPr>
              <w:pStyle w:val="ListParagraph"/>
              <w:numPr>
                <w:ilvl w:val="0"/>
                <w:numId w:val="5"/>
              </w:numPr>
              <w:rPr>
                <w:rFonts w:ascii="Maiandra GD" w:hAnsi="Maiandra GD"/>
                <w:sz w:val="21"/>
                <w:szCs w:val="21"/>
              </w:rPr>
            </w:pPr>
            <w:r w:rsidRPr="00085BAF">
              <w:rPr>
                <w:rFonts w:ascii="Maiandra GD" w:hAnsi="Maiandra GD"/>
                <w:sz w:val="21"/>
                <w:szCs w:val="21"/>
              </w:rPr>
              <w:t xml:space="preserve">Hon. Aden </w:t>
            </w:r>
            <w:proofErr w:type="spellStart"/>
            <w:r w:rsidRPr="00085BAF">
              <w:rPr>
                <w:rFonts w:ascii="Maiandra GD" w:hAnsi="Maiandra GD"/>
                <w:sz w:val="21"/>
                <w:szCs w:val="21"/>
              </w:rPr>
              <w:t>Duale</w:t>
            </w:r>
            <w:proofErr w:type="spellEnd"/>
          </w:p>
        </w:tc>
        <w:tc>
          <w:tcPr>
            <w:tcW w:w="3192" w:type="dxa"/>
          </w:tcPr>
          <w:p w:rsidR="00EC3630" w:rsidRPr="00085BAF" w:rsidRDefault="00EC3630" w:rsidP="00EC3630">
            <w:pPr>
              <w:pStyle w:val="ListParagraph"/>
              <w:numPr>
                <w:ilvl w:val="0"/>
                <w:numId w:val="3"/>
              </w:numPr>
              <w:rPr>
                <w:rFonts w:ascii="Maiandra GD" w:hAnsi="Maiandra GD"/>
                <w:sz w:val="21"/>
                <w:szCs w:val="21"/>
              </w:rPr>
            </w:pPr>
            <w:r w:rsidRPr="00085BAF">
              <w:rPr>
                <w:rFonts w:ascii="Maiandra GD" w:hAnsi="Maiandra GD"/>
                <w:sz w:val="21"/>
                <w:szCs w:val="21"/>
              </w:rPr>
              <w:t xml:space="preserve">Hon. Joseph </w:t>
            </w:r>
            <w:proofErr w:type="spellStart"/>
            <w:r w:rsidRPr="00085BAF">
              <w:rPr>
                <w:rFonts w:ascii="Maiandra GD" w:hAnsi="Maiandra GD"/>
                <w:sz w:val="21"/>
                <w:szCs w:val="21"/>
              </w:rPr>
              <w:t>Nkaissery</w:t>
            </w:r>
            <w:proofErr w:type="spellEnd"/>
          </w:p>
        </w:tc>
        <w:tc>
          <w:tcPr>
            <w:tcW w:w="3192" w:type="dxa"/>
          </w:tcPr>
          <w:p w:rsidR="00EC3630" w:rsidRPr="00085BAF" w:rsidRDefault="00EC3630" w:rsidP="00EC3630">
            <w:pPr>
              <w:pStyle w:val="ListParagraph"/>
              <w:numPr>
                <w:ilvl w:val="0"/>
                <w:numId w:val="1"/>
              </w:numPr>
              <w:rPr>
                <w:rFonts w:ascii="Maiandra GD" w:hAnsi="Maiandra GD"/>
                <w:sz w:val="21"/>
                <w:szCs w:val="21"/>
              </w:rPr>
            </w:pPr>
            <w:r w:rsidRPr="00085BAF">
              <w:rPr>
                <w:rFonts w:ascii="Maiandra GD" w:hAnsi="Maiandra GD"/>
                <w:sz w:val="21"/>
                <w:szCs w:val="21"/>
              </w:rPr>
              <w:t>Hon. Peter Kenneth</w:t>
            </w:r>
          </w:p>
        </w:tc>
      </w:tr>
      <w:tr w:rsidR="00085BAF" w:rsidRPr="00085BAF" w:rsidTr="00085BAF">
        <w:tc>
          <w:tcPr>
            <w:tcW w:w="9576" w:type="dxa"/>
            <w:gridSpan w:val="3"/>
          </w:tcPr>
          <w:p w:rsidR="00085BAF" w:rsidRDefault="00085BAF" w:rsidP="00085BAF">
            <w:pPr>
              <w:jc w:val="center"/>
              <w:rPr>
                <w:rFonts w:ascii="Maiandra GD" w:hAnsi="Maiandra GD"/>
                <w:b/>
                <w:sz w:val="21"/>
                <w:szCs w:val="21"/>
              </w:rPr>
            </w:pPr>
          </w:p>
          <w:p w:rsidR="00085BAF" w:rsidRDefault="00085BAF" w:rsidP="00085BAF">
            <w:pPr>
              <w:jc w:val="center"/>
              <w:rPr>
                <w:rFonts w:ascii="Maiandra GD" w:hAnsi="Maiandra GD"/>
                <w:b/>
                <w:sz w:val="21"/>
                <w:szCs w:val="21"/>
              </w:rPr>
            </w:pPr>
          </w:p>
          <w:p w:rsidR="00085BAF" w:rsidRPr="00085BAF" w:rsidRDefault="00085BAF" w:rsidP="00085BAF">
            <w:pPr>
              <w:jc w:val="center"/>
              <w:rPr>
                <w:rFonts w:ascii="Maiandra GD" w:hAnsi="Maiandra GD"/>
                <w:b/>
                <w:sz w:val="21"/>
                <w:szCs w:val="21"/>
              </w:rPr>
            </w:pPr>
            <w:r w:rsidRPr="00085BAF">
              <w:rPr>
                <w:rFonts w:ascii="Maiandra GD" w:hAnsi="Maiandra GD"/>
                <w:b/>
                <w:sz w:val="21"/>
                <w:szCs w:val="21"/>
              </w:rPr>
              <w:t xml:space="preserve">House Adjourned at 8:00 pm – Hon. Prof. </w:t>
            </w:r>
            <w:proofErr w:type="spellStart"/>
            <w:r w:rsidRPr="00085BAF">
              <w:rPr>
                <w:rFonts w:ascii="Maiandra GD" w:hAnsi="Maiandra GD"/>
                <w:b/>
                <w:sz w:val="21"/>
                <w:szCs w:val="21"/>
              </w:rPr>
              <w:t>Kaloki</w:t>
            </w:r>
            <w:proofErr w:type="spellEnd"/>
            <w:r w:rsidRPr="00085BAF">
              <w:rPr>
                <w:rFonts w:ascii="Maiandra GD" w:hAnsi="Maiandra GD"/>
                <w:b/>
                <w:sz w:val="21"/>
                <w:szCs w:val="21"/>
              </w:rPr>
              <w:t xml:space="preserve"> was in the chair</w:t>
            </w:r>
          </w:p>
        </w:tc>
      </w:tr>
      <w:tr w:rsidR="00EC3630" w:rsidRPr="00085BAF" w:rsidTr="00085BAF">
        <w:tc>
          <w:tcPr>
            <w:tcW w:w="3192" w:type="dxa"/>
          </w:tcPr>
          <w:p w:rsidR="00EC3630" w:rsidRPr="00085BAF" w:rsidRDefault="00EC3630" w:rsidP="00EC3630">
            <w:pPr>
              <w:pStyle w:val="ListParagraph"/>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c>
          <w:tcPr>
            <w:tcW w:w="3192" w:type="dxa"/>
          </w:tcPr>
          <w:p w:rsidR="00EC3630" w:rsidRPr="00085BAF" w:rsidRDefault="00EC3630">
            <w:pPr>
              <w:rPr>
                <w:rFonts w:ascii="Maiandra GD" w:hAnsi="Maiandra GD"/>
                <w:sz w:val="21"/>
                <w:szCs w:val="21"/>
              </w:rPr>
            </w:pPr>
          </w:p>
        </w:tc>
      </w:tr>
    </w:tbl>
    <w:p w:rsidR="00EC3630" w:rsidRDefault="00EC3630"/>
    <w:sectPr w:rsidR="00EC3630" w:rsidSect="0068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2C60"/>
    <w:multiLevelType w:val="hybridMultilevel"/>
    <w:tmpl w:val="FFECC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C332A"/>
    <w:multiLevelType w:val="hybridMultilevel"/>
    <w:tmpl w:val="F1FC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A3F2C"/>
    <w:multiLevelType w:val="hybridMultilevel"/>
    <w:tmpl w:val="F146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03A4A"/>
    <w:multiLevelType w:val="hybridMultilevel"/>
    <w:tmpl w:val="6F42A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C5BEB"/>
    <w:multiLevelType w:val="hybridMultilevel"/>
    <w:tmpl w:val="89726464"/>
    <w:lvl w:ilvl="0" w:tplc="9FD64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630"/>
    <w:rsid w:val="000779CD"/>
    <w:rsid w:val="00085BAF"/>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8048A7"/>
    <w:rsid w:val="00817440"/>
    <w:rsid w:val="008339DE"/>
    <w:rsid w:val="008918CA"/>
    <w:rsid w:val="008B6BD6"/>
    <w:rsid w:val="008D2B18"/>
    <w:rsid w:val="008D769A"/>
    <w:rsid w:val="00904137"/>
    <w:rsid w:val="0090543B"/>
    <w:rsid w:val="0090672F"/>
    <w:rsid w:val="0091294D"/>
    <w:rsid w:val="009442DF"/>
    <w:rsid w:val="009560DE"/>
    <w:rsid w:val="00960B5F"/>
    <w:rsid w:val="00980F75"/>
    <w:rsid w:val="009964A2"/>
    <w:rsid w:val="00997CB1"/>
    <w:rsid w:val="009E3A19"/>
    <w:rsid w:val="009F7E52"/>
    <w:rsid w:val="00A178AD"/>
    <w:rsid w:val="00A20FEB"/>
    <w:rsid w:val="00A34A74"/>
    <w:rsid w:val="00A5678A"/>
    <w:rsid w:val="00AA6B02"/>
    <w:rsid w:val="00AD350F"/>
    <w:rsid w:val="00AE6559"/>
    <w:rsid w:val="00AF415F"/>
    <w:rsid w:val="00B22BE3"/>
    <w:rsid w:val="00B23A86"/>
    <w:rsid w:val="00B42AB3"/>
    <w:rsid w:val="00B87D0A"/>
    <w:rsid w:val="00B937E1"/>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C3630"/>
    <w:rsid w:val="00ED40CC"/>
    <w:rsid w:val="00F25A94"/>
    <w:rsid w:val="00F54F90"/>
    <w:rsid w:val="00F62A94"/>
    <w:rsid w:val="00F706EB"/>
    <w:rsid w:val="00F72D87"/>
    <w:rsid w:val="00F81D94"/>
    <w:rsid w:val="00F8674A"/>
    <w:rsid w:val="00F95D0F"/>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6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36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2010-03-26T06:54:00Z</dcterms:created>
  <dcterms:modified xsi:type="dcterms:W3CDTF">2010-03-26T07:24:00Z</dcterms:modified>
</cp:coreProperties>
</file>