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D62" w:rsidRDefault="008C6D62" w:rsidP="007B7CDC">
      <w:pPr>
        <w:spacing w:after="0" w:line="240" w:lineRule="auto"/>
      </w:pPr>
      <w:r>
        <w:separator/>
      </w:r>
    </w:p>
  </w:endnote>
  <w:endnote w:type="continuationSeparator" w:id="0">
    <w:p w:rsidR="008C6D62" w:rsidRDefault="008C6D62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E40" w:rsidRDefault="009B0E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8C6D6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1B72F6" w:rsidRPr="001B72F6">
        <w:rPr>
          <w:rFonts w:asciiTheme="majorHAnsi" w:hAnsiTheme="majorHAnsi"/>
          <w:noProof/>
        </w:rPr>
        <w:t>1</w:t>
      </w:r>
    </w:fldSimple>
  </w:p>
  <w:p w:rsidR="008C6D62" w:rsidRDefault="008C6D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E40" w:rsidRDefault="009B0E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D62" w:rsidRDefault="008C6D62" w:rsidP="007B7CDC">
      <w:pPr>
        <w:spacing w:after="0" w:line="240" w:lineRule="auto"/>
      </w:pPr>
      <w:r>
        <w:separator/>
      </w:r>
    </w:p>
  </w:footnote>
  <w:footnote w:type="continuationSeparator" w:id="0">
    <w:p w:rsidR="008C6D62" w:rsidRDefault="008C6D62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1B06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Pr="001B72F6" w:rsidRDefault="001B060D">
    <w:pPr>
      <w:pStyle w:val="Header"/>
      <w:rPr>
        <w:rFonts w:ascii="Maiandra GD" w:hAnsi="Maiandra GD"/>
        <w:b/>
        <w:sz w:val="28"/>
        <w:szCs w:val="28"/>
        <w:u w:val="single"/>
      </w:rPr>
    </w:pPr>
    <w:r w:rsidRPr="001B72F6">
      <w:rPr>
        <w:b/>
        <w:noProof/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1B72F6" w:rsidRPr="001B72F6">
      <w:rPr>
        <w:rFonts w:ascii="Maiandra GD" w:hAnsi="Maiandra GD"/>
        <w:b/>
        <w:sz w:val="28"/>
        <w:szCs w:val="28"/>
        <w:u w:val="single"/>
      </w:rPr>
      <w:t>THE SUPREME COURT BILL (BILL NO. 10 OF 2011)</w:t>
    </w:r>
  </w:p>
  <w:p w:rsidR="008C6D62" w:rsidRPr="001B72F6" w:rsidRDefault="001B72F6">
    <w:pPr>
      <w:pStyle w:val="Header"/>
      <w:rPr>
        <w:rFonts w:ascii="Maiandra GD" w:hAnsi="Maiandra GD"/>
        <w:sz w:val="28"/>
        <w:szCs w:val="28"/>
      </w:rPr>
    </w:pPr>
    <w:r w:rsidRPr="001B72F6">
      <w:rPr>
        <w:rFonts w:ascii="Maiandra GD" w:hAnsi="Maiandra GD"/>
        <w:b/>
        <w:sz w:val="28"/>
        <w:szCs w:val="28"/>
      </w:rPr>
      <w:t>(The Minister of Justice, National Cohesion &amp; Constitutional Affairs)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1B06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060D"/>
    <w:rsid w:val="001B2B06"/>
    <w:rsid w:val="001B72F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70A63"/>
    <w:rsid w:val="004A055B"/>
    <w:rsid w:val="004A5A32"/>
    <w:rsid w:val="004D10B9"/>
    <w:rsid w:val="004F013B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23B4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C6D62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B0E40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BF63CA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2011-06-02T08:02:00Z</cp:lastPrinted>
  <dcterms:created xsi:type="dcterms:W3CDTF">2011-06-02T08:04:00Z</dcterms:created>
  <dcterms:modified xsi:type="dcterms:W3CDTF">2011-06-02T08:04:00Z</dcterms:modified>
</cp:coreProperties>
</file>