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B19" w:rsidRDefault="00244B19" w:rsidP="007B7CDC">
      <w:pPr>
        <w:spacing w:after="0" w:line="240" w:lineRule="auto"/>
      </w:pPr>
      <w:r>
        <w:separator/>
      </w:r>
    </w:p>
  </w:endnote>
  <w:endnote w:type="continuationSeparator" w:id="0">
    <w:p w:rsidR="00244B19" w:rsidRDefault="00244B19"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19" w:rsidRDefault="00244B19">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DF083B" w:rsidRPr="00DF083B">
        <w:rPr>
          <w:rFonts w:asciiTheme="majorHAnsi" w:hAnsiTheme="majorHAnsi"/>
          <w:noProof/>
        </w:rPr>
        <w:t>1</w:t>
      </w:r>
    </w:fldSimple>
  </w:p>
  <w:p w:rsidR="00244B19" w:rsidRDefault="00244B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B19" w:rsidRDefault="00244B19" w:rsidP="007B7CDC">
      <w:pPr>
        <w:spacing w:after="0" w:line="240" w:lineRule="auto"/>
      </w:pPr>
      <w:r>
        <w:separator/>
      </w:r>
    </w:p>
  </w:footnote>
  <w:footnote w:type="continuationSeparator" w:id="0">
    <w:p w:rsidR="00244B19" w:rsidRDefault="00244B19"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19" w:rsidRDefault="00244B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Pr="00A54166" w:rsidRDefault="008C5394">
    <w:pPr>
      <w:pStyle w:val="Header"/>
      <w:rPr>
        <w:rFonts w:ascii="Maiandra GD" w:hAnsi="Maiandra GD"/>
        <w:b/>
        <w:sz w:val="24"/>
        <w:szCs w:val="24"/>
      </w:rPr>
    </w:pPr>
    <w:r w:rsidRPr="008C5394">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B22BC1" w:rsidRPr="00A54166">
      <w:rPr>
        <w:rFonts w:ascii="Maiandra GD" w:hAnsi="Maiandra GD"/>
        <w:b/>
        <w:sz w:val="24"/>
        <w:szCs w:val="24"/>
      </w:rPr>
      <w:t>MOTION:</w:t>
    </w:r>
    <w:r w:rsidR="00A54166" w:rsidRPr="00A54166">
      <w:rPr>
        <w:rFonts w:ascii="Maiandra GD" w:hAnsi="Maiandra GD"/>
        <w:b/>
        <w:sz w:val="24"/>
        <w:szCs w:val="24"/>
      </w:rPr>
      <w:t xml:space="preserve"> (</w:t>
    </w:r>
    <w:r w:rsidR="00244B19">
      <w:rPr>
        <w:rFonts w:ascii="Maiandra GD" w:hAnsi="Maiandra GD"/>
        <w:b/>
        <w:sz w:val="24"/>
        <w:szCs w:val="24"/>
      </w:rPr>
      <w:t>Chairperson – Committee on Equal Opportunity</w:t>
    </w:r>
    <w:r w:rsidR="00A54166" w:rsidRPr="00A54166">
      <w:rPr>
        <w:rFonts w:ascii="Maiandra GD" w:hAnsi="Maiandra GD"/>
        <w:b/>
        <w:sz w:val="24"/>
        <w:szCs w:val="24"/>
      </w:rPr>
      <w:t>)</w:t>
    </w:r>
  </w:p>
  <w:p w:rsidR="00A54166" w:rsidRPr="00A54166" w:rsidRDefault="00A54166">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Pr>
        <w:rFonts w:ascii="Maiandra GD" w:hAnsi="Maiandra GD"/>
        <w:sz w:val="24"/>
        <w:szCs w:val="24"/>
      </w:rPr>
      <w:t>t</w:t>
    </w:r>
    <w:r w:rsidR="00244B19">
      <w:rPr>
        <w:rFonts w:ascii="Maiandra GD" w:hAnsi="Maiandra GD"/>
        <w:sz w:val="24"/>
        <w:szCs w:val="24"/>
      </w:rPr>
      <w:t>his House adopts the Report of the Committee on Equal Opportunity on the distribution of water boreholes in the Country for the last three years laid on the Table of the House on 1</w:t>
    </w:r>
    <w:r w:rsidR="00244B19" w:rsidRPr="00244B19">
      <w:rPr>
        <w:rFonts w:ascii="Maiandra GD" w:hAnsi="Maiandra GD"/>
        <w:sz w:val="24"/>
        <w:szCs w:val="24"/>
        <w:vertAlign w:val="superscript"/>
      </w:rPr>
      <w:t>st</w:t>
    </w:r>
    <w:r w:rsidR="00244B19">
      <w:rPr>
        <w:rFonts w:ascii="Maiandra GD" w:hAnsi="Maiandra GD"/>
        <w:sz w:val="24"/>
        <w:szCs w:val="24"/>
      </w:rPr>
      <w:t xml:space="preserve"> March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19" w:rsidRDefault="00244B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44B19"/>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339DE"/>
    <w:rsid w:val="008918CA"/>
    <w:rsid w:val="008B0D9B"/>
    <w:rsid w:val="008B6BD6"/>
    <w:rsid w:val="008C5394"/>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DF083B"/>
    <w:rsid w:val="00E1398F"/>
    <w:rsid w:val="00E40045"/>
    <w:rsid w:val="00E6004F"/>
    <w:rsid w:val="00E6372C"/>
    <w:rsid w:val="00E97F5F"/>
    <w:rsid w:val="00EB2E1D"/>
    <w:rsid w:val="00ED40CC"/>
    <w:rsid w:val="00EE1F84"/>
    <w:rsid w:val="00F25A94"/>
    <w:rsid w:val="00F33983"/>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2011-04-06T11:25:00Z</cp:lastPrinted>
  <dcterms:created xsi:type="dcterms:W3CDTF">2011-04-06T13:16:00Z</dcterms:created>
  <dcterms:modified xsi:type="dcterms:W3CDTF">2011-04-06T13:16:00Z</dcterms:modified>
</cp:coreProperties>
</file>