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55" w:rsidRDefault="00F962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477202" w:rsidRPr="00477202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55" w:rsidRDefault="00F962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F05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1F0579">
    <w:pPr>
      <w:pStyle w:val="Header"/>
      <w:rPr>
        <w:rFonts w:ascii="Maiandra GD" w:hAnsi="Maiandra GD"/>
        <w:b/>
        <w:sz w:val="24"/>
        <w:szCs w:val="24"/>
      </w:rPr>
    </w:pPr>
    <w:r w:rsidRPr="001F057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96255">
      <w:rPr>
        <w:rFonts w:ascii="Maiandra GD" w:hAnsi="Maiandra GD"/>
        <w:b/>
        <w:sz w:val="24"/>
        <w:szCs w:val="24"/>
      </w:rPr>
      <w:t xml:space="preserve">Chairperson – Departmental Committee on </w:t>
    </w:r>
    <w:r w:rsidR="00477202">
      <w:rPr>
        <w:rFonts w:ascii="Maiandra GD" w:hAnsi="Maiandra GD"/>
        <w:b/>
        <w:sz w:val="24"/>
        <w:szCs w:val="24"/>
      </w:rPr>
      <w:t>Energy, Communications &amp; Information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F96255">
      <w:rPr>
        <w:rFonts w:ascii="Maiandra GD" w:hAnsi="Maiandra GD"/>
        <w:sz w:val="24"/>
        <w:szCs w:val="24"/>
      </w:rPr>
      <w:t xml:space="preserve">this House adopts the Report of the Departmental Committee </w:t>
    </w:r>
    <w:r w:rsidR="00477202">
      <w:rPr>
        <w:rFonts w:ascii="Maiandra GD" w:hAnsi="Maiandra GD"/>
        <w:sz w:val="24"/>
        <w:szCs w:val="24"/>
      </w:rPr>
      <w:t>on Energy, Communications &amp; Information on the Appointments of the Kenya Broadcasting Corporation Board of Directors laid on the Table of the House on Thursday 18</w:t>
    </w:r>
    <w:r w:rsidR="00477202" w:rsidRPr="00477202">
      <w:rPr>
        <w:rFonts w:ascii="Maiandra GD" w:hAnsi="Maiandra GD"/>
        <w:sz w:val="24"/>
        <w:szCs w:val="24"/>
        <w:vertAlign w:val="superscript"/>
      </w:rPr>
      <w:t>th</w:t>
    </w:r>
    <w:r w:rsidR="00477202">
      <w:rPr>
        <w:rFonts w:ascii="Maiandra GD" w:hAnsi="Maiandra GD"/>
        <w:sz w:val="24"/>
        <w:szCs w:val="24"/>
      </w:rPr>
      <w:t xml:space="preserve"> November, </w:t>
    </w:r>
    <w:r w:rsidR="00477202">
      <w:rPr>
        <w:rFonts w:ascii="Maiandra GD" w:hAnsi="Maiandra GD"/>
        <w:sz w:val="24"/>
        <w:szCs w:val="24"/>
      </w:rPr>
      <w:t>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F05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7202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0767E"/>
    <w:rsid w:val="00F25A94"/>
    <w:rsid w:val="00F54F90"/>
    <w:rsid w:val="00F62A94"/>
    <w:rsid w:val="00F706EB"/>
    <w:rsid w:val="00F72D87"/>
    <w:rsid w:val="00F81D94"/>
    <w:rsid w:val="00F8674A"/>
    <w:rsid w:val="00F95D0F"/>
    <w:rsid w:val="00F96255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2010-12-09T09:21:00Z</cp:lastPrinted>
  <dcterms:created xsi:type="dcterms:W3CDTF">2010-12-09T09:25:00Z</dcterms:created>
  <dcterms:modified xsi:type="dcterms:W3CDTF">2010-12-09T09:25:00Z</dcterms:modified>
</cp:coreProperties>
</file>