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AB1BF3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B1BF3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AB1BF3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B1BF3"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AB1BF3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12/10/10</w:t>
            </w: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KEYNAN – MOVED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5:08 PM</w:t>
            </w:r>
          </w:p>
        </w:tc>
        <w:tc>
          <w:tcPr>
            <w:tcW w:w="1584" w:type="dxa"/>
          </w:tcPr>
          <w:p w:rsidR="009C56FA" w:rsidRDefault="009C56FA" w:rsidP="009C56FA"/>
          <w:p w:rsidR="00AB1BF3" w:rsidRDefault="00AB1BF3" w:rsidP="009C56FA">
            <w:r>
              <w:t>6:08 PM</w:t>
            </w:r>
          </w:p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POLLYNS OCHIENG – SECONDED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5:30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AB1BF3" w:rsidTr="00AB1BF3">
        <w:tc>
          <w:tcPr>
            <w:tcW w:w="9576" w:type="dxa"/>
            <w:gridSpan w:val="4"/>
          </w:tcPr>
          <w:p w:rsidR="00AB1BF3" w:rsidRPr="00AB1BF3" w:rsidRDefault="00AB1BF3" w:rsidP="00AB1BF3">
            <w:pPr>
              <w:jc w:val="center"/>
              <w:rPr>
                <w:b/>
              </w:rPr>
            </w:pPr>
            <w:r w:rsidRPr="00AB1BF3">
              <w:rPr>
                <w:b/>
              </w:rPr>
              <w:t>QUESTION PROPOSED</w:t>
            </w:r>
          </w:p>
          <w:p w:rsidR="00AB1BF3" w:rsidRPr="00AB1BF3" w:rsidRDefault="00AB1BF3" w:rsidP="00AB1BF3">
            <w:pPr>
              <w:jc w:val="center"/>
              <w:rPr>
                <w:b/>
              </w:rPr>
            </w:pPr>
            <w:r w:rsidRPr="00AB1BF3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AB1BF3" w:rsidRPr="00AB1BF3" w:rsidRDefault="00AB1BF3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AFFEY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5:36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OJAAMONG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5:52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MUTHAMA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5:55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ETHURO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6:01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HON. SOPHIA ABDI NOOR</w:t>
            </w:r>
          </w:p>
        </w:tc>
        <w:tc>
          <w:tcPr>
            <w:tcW w:w="1710" w:type="dxa"/>
          </w:tcPr>
          <w:p w:rsidR="009C56FA" w:rsidRDefault="009C56FA" w:rsidP="009C56FA"/>
          <w:p w:rsidR="00AB1BF3" w:rsidRDefault="00AB1BF3" w:rsidP="009C56FA">
            <w:r>
              <w:t>6:17</w:t>
            </w:r>
          </w:p>
        </w:tc>
        <w:tc>
          <w:tcPr>
            <w:tcW w:w="1584" w:type="dxa"/>
          </w:tcPr>
          <w:p w:rsidR="009C56FA" w:rsidRDefault="009C56FA" w:rsidP="009C56FA"/>
          <w:p w:rsidR="00AB1BF3" w:rsidRDefault="00AB1BF3" w:rsidP="009C56FA">
            <w:r>
              <w:t>6:30</w:t>
            </w:r>
          </w:p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AB1BF3" w:rsidRPr="00AB1BF3" w:rsidRDefault="00AB1BF3" w:rsidP="009C56FA">
            <w:pPr>
              <w:rPr>
                <w:b/>
              </w:rPr>
            </w:pPr>
            <w:r w:rsidRPr="00AB1BF3">
              <w:rPr>
                <w:b/>
              </w:rPr>
              <w:t>7  MINUTES REMAINING</w:t>
            </w: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4A055B" w:rsidTr="00405E92">
        <w:tc>
          <w:tcPr>
            <w:tcW w:w="9576" w:type="dxa"/>
            <w:gridSpan w:val="4"/>
          </w:tcPr>
          <w:p w:rsidR="004A055B" w:rsidRPr="00AB1BF3" w:rsidRDefault="004A055B" w:rsidP="009C56FA">
            <w:pPr>
              <w:rPr>
                <w:b/>
              </w:rPr>
            </w:pPr>
          </w:p>
          <w:p w:rsidR="004A055B" w:rsidRPr="00AB1BF3" w:rsidRDefault="004A055B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  <w:r w:rsidRPr="00AB1BF3">
              <w:rPr>
                <w:rFonts w:ascii="Maiandra GD" w:hAnsi="Maiandra GD"/>
                <w:b/>
                <w:sz w:val="28"/>
                <w:szCs w:val="28"/>
              </w:rPr>
              <w:t>TIME OF ADJOURNMENT:</w:t>
            </w:r>
          </w:p>
          <w:p w:rsidR="00405E92" w:rsidRPr="00AB1BF3" w:rsidRDefault="00405E92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</w:p>
        </w:tc>
      </w:tr>
      <w:tr w:rsidR="004A055B" w:rsidTr="00405E92">
        <w:tc>
          <w:tcPr>
            <w:tcW w:w="3888" w:type="dxa"/>
          </w:tcPr>
          <w:p w:rsidR="004A055B" w:rsidRPr="00AB1BF3" w:rsidRDefault="004A055B" w:rsidP="009C56FA">
            <w:pPr>
              <w:rPr>
                <w:b/>
              </w:rPr>
            </w:pPr>
          </w:p>
          <w:p w:rsidR="004A055B" w:rsidRPr="00AB1BF3" w:rsidRDefault="004A055B" w:rsidP="009C56FA">
            <w:pPr>
              <w:rPr>
                <w:b/>
              </w:rPr>
            </w:pPr>
          </w:p>
        </w:tc>
        <w:tc>
          <w:tcPr>
            <w:tcW w:w="5688" w:type="dxa"/>
            <w:gridSpan w:val="3"/>
          </w:tcPr>
          <w:p w:rsidR="004A055B" w:rsidRPr="00AB1BF3" w:rsidRDefault="004A055B" w:rsidP="009C56FA">
            <w:pPr>
              <w:rPr>
                <w:b/>
              </w:rPr>
            </w:pPr>
          </w:p>
          <w:p w:rsidR="004A055B" w:rsidRPr="00AB1BF3" w:rsidRDefault="004A055B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  <w:r w:rsidRPr="00AB1BF3">
              <w:rPr>
                <w:rFonts w:ascii="Maiandra GD" w:hAnsi="Maiandra GD"/>
                <w:b/>
                <w:sz w:val="28"/>
                <w:szCs w:val="28"/>
              </w:rPr>
              <w:t>CHAIR:</w:t>
            </w:r>
          </w:p>
        </w:tc>
      </w:tr>
      <w:tr w:rsidR="004A055B" w:rsidRPr="009C56FA" w:rsidTr="00405E92">
        <w:tc>
          <w:tcPr>
            <w:tcW w:w="3888" w:type="dxa"/>
          </w:tcPr>
          <w:p w:rsidR="004A055B" w:rsidRPr="00AB1BF3" w:rsidRDefault="004A055B" w:rsidP="00405E92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B1BF3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405E92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405E92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AB1BF3" w:rsidRDefault="004A055B" w:rsidP="00405E92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B1BF3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ind w:left="-630" w:firstLine="630"/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AB1BF3" w:rsidRDefault="009C56FA" w:rsidP="009C56FA">
            <w:pPr>
              <w:rPr>
                <w:b/>
              </w:rPr>
            </w:pPr>
          </w:p>
          <w:p w:rsidR="009C56FA" w:rsidRPr="00AB1BF3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B1BF3" w:rsidRDefault="009C56FA" w:rsidP="009C56FA">
            <w:pPr>
              <w:rPr>
                <w:b/>
              </w:rPr>
            </w:pP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BF3" w:rsidRDefault="00AB1BF3" w:rsidP="007B7CDC">
      <w:pPr>
        <w:spacing w:after="0" w:line="240" w:lineRule="auto"/>
      </w:pPr>
      <w:r>
        <w:separator/>
      </w:r>
    </w:p>
  </w:endnote>
  <w:endnote w:type="continuationSeparator" w:id="0">
    <w:p w:rsidR="00AB1BF3" w:rsidRDefault="00AB1BF3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F3" w:rsidRDefault="00AB1B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D6AA4" w:rsidRPr="002D6AA4">
        <w:rPr>
          <w:rFonts w:asciiTheme="majorHAnsi" w:hAnsiTheme="majorHAnsi"/>
          <w:noProof/>
        </w:rPr>
        <w:t>1</w:t>
      </w:r>
    </w:fldSimple>
  </w:p>
  <w:p w:rsidR="00AB1BF3" w:rsidRDefault="00AB1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BF3" w:rsidRDefault="00AB1BF3" w:rsidP="007B7CDC">
      <w:pPr>
        <w:spacing w:after="0" w:line="240" w:lineRule="auto"/>
      </w:pPr>
      <w:r>
        <w:separator/>
      </w:r>
    </w:p>
  </w:footnote>
  <w:footnote w:type="continuationSeparator" w:id="0">
    <w:p w:rsidR="00AB1BF3" w:rsidRDefault="00AB1BF3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F3" w:rsidRDefault="00AB1B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F3" w:rsidRPr="00405E92" w:rsidRDefault="00AB1BF3">
    <w:pPr>
      <w:pStyle w:val="Header"/>
      <w:rPr>
        <w:rFonts w:ascii="Maiandra GD" w:hAnsi="Maiandra GD"/>
        <w:b/>
        <w:sz w:val="28"/>
        <w:szCs w:val="28"/>
      </w:rPr>
    </w:pPr>
    <w:r w:rsidRPr="00AF7148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8E07DF">
      <w:rPr>
        <w:rFonts w:ascii="Maiandra GD" w:hAnsi="Maiandra GD"/>
        <w:sz w:val="28"/>
        <w:szCs w:val="28"/>
      </w:rPr>
      <w:t>MOTION:</w:t>
    </w:r>
    <w:r>
      <w:rPr>
        <w:rFonts w:ascii="Maiandra GD" w:hAnsi="Maiandra GD"/>
        <w:sz w:val="28"/>
        <w:szCs w:val="28"/>
      </w:rPr>
      <w:t xml:space="preserve"> </w:t>
    </w:r>
    <w:r w:rsidRPr="00405E92">
      <w:rPr>
        <w:rFonts w:ascii="Maiandra GD" w:hAnsi="Maiandra GD"/>
        <w:b/>
        <w:sz w:val="28"/>
        <w:szCs w:val="28"/>
      </w:rPr>
      <w:t>(</w:t>
    </w:r>
    <w:r w:rsidRPr="00405E92">
      <w:rPr>
        <w:rFonts w:ascii="Maiandra GD" w:hAnsi="Maiandra GD"/>
        <w:b/>
        <w:sz w:val="24"/>
        <w:szCs w:val="24"/>
      </w:rPr>
      <w:t>Chairperson – Departmental Committee on Administration &amp; National Security)</w:t>
    </w:r>
  </w:p>
  <w:p w:rsidR="00AB1BF3" w:rsidRPr="00405E92" w:rsidRDefault="00AB1BF3">
    <w:pPr>
      <w:pStyle w:val="Header"/>
      <w:rPr>
        <w:rFonts w:ascii="Maiandra GD" w:hAnsi="Maiandra GD"/>
        <w:sz w:val="24"/>
        <w:szCs w:val="24"/>
      </w:rPr>
    </w:pPr>
    <w:r w:rsidRPr="00405E92">
      <w:rPr>
        <w:rFonts w:ascii="Maiandra GD" w:hAnsi="Maiandra GD"/>
        <w:b/>
        <w:sz w:val="24"/>
        <w:szCs w:val="24"/>
      </w:rPr>
      <w:t>THAT,</w:t>
    </w:r>
    <w:r w:rsidRPr="00405E92">
      <w:rPr>
        <w:rFonts w:ascii="Maiandra GD" w:hAnsi="Maiandra GD"/>
        <w:sz w:val="24"/>
        <w:szCs w:val="24"/>
      </w:rPr>
      <w:t xml:space="preserve"> this House adopts the Report of the Joint Departmental Committee on Administration and National Security; Defence and Foreign Relations on its fact finding Visit to </w:t>
    </w:r>
    <w:proofErr w:type="spellStart"/>
    <w:r w:rsidRPr="00405E92">
      <w:rPr>
        <w:rFonts w:ascii="Maiandra GD" w:hAnsi="Maiandra GD"/>
        <w:sz w:val="24"/>
        <w:szCs w:val="24"/>
      </w:rPr>
      <w:t>Garissa</w:t>
    </w:r>
    <w:proofErr w:type="spellEnd"/>
    <w:r w:rsidRPr="00405E92">
      <w:rPr>
        <w:rFonts w:ascii="Maiandra GD" w:hAnsi="Maiandra GD"/>
        <w:sz w:val="24"/>
        <w:szCs w:val="24"/>
      </w:rPr>
      <w:t xml:space="preserve">, </w:t>
    </w:r>
    <w:proofErr w:type="spellStart"/>
    <w:r w:rsidRPr="00405E92">
      <w:rPr>
        <w:rFonts w:ascii="Maiandra GD" w:hAnsi="Maiandra GD"/>
        <w:sz w:val="24"/>
        <w:szCs w:val="24"/>
      </w:rPr>
      <w:t>Dadaab</w:t>
    </w:r>
    <w:proofErr w:type="spellEnd"/>
    <w:r w:rsidRPr="00405E92">
      <w:rPr>
        <w:rFonts w:ascii="Maiandra GD" w:hAnsi="Maiandra GD"/>
        <w:sz w:val="24"/>
        <w:szCs w:val="24"/>
      </w:rPr>
      <w:t xml:space="preserve"> and </w:t>
    </w:r>
    <w:proofErr w:type="spellStart"/>
    <w:r w:rsidRPr="00405E92">
      <w:rPr>
        <w:rFonts w:ascii="Maiandra GD" w:hAnsi="Maiandra GD"/>
        <w:sz w:val="24"/>
        <w:szCs w:val="24"/>
      </w:rPr>
      <w:t>Voi</w:t>
    </w:r>
    <w:proofErr w:type="spellEnd"/>
    <w:r w:rsidRPr="00405E92">
      <w:rPr>
        <w:rFonts w:ascii="Maiandra GD" w:hAnsi="Maiandra GD"/>
        <w:sz w:val="24"/>
        <w:szCs w:val="24"/>
      </w:rPr>
      <w:t xml:space="preserve"> from 11</w:t>
    </w:r>
    <w:r w:rsidRPr="00405E92">
      <w:rPr>
        <w:rFonts w:ascii="Maiandra GD" w:hAnsi="Maiandra GD"/>
        <w:sz w:val="24"/>
        <w:szCs w:val="24"/>
        <w:vertAlign w:val="superscript"/>
      </w:rPr>
      <w:t>th</w:t>
    </w:r>
    <w:r w:rsidRPr="00405E92">
      <w:rPr>
        <w:rFonts w:ascii="Maiandra GD" w:hAnsi="Maiandra GD"/>
        <w:sz w:val="24"/>
        <w:szCs w:val="24"/>
      </w:rPr>
      <w:t xml:space="preserve"> to 13</w:t>
    </w:r>
    <w:r w:rsidRPr="00405E92">
      <w:rPr>
        <w:rFonts w:ascii="Maiandra GD" w:hAnsi="Maiandra GD"/>
        <w:sz w:val="24"/>
        <w:szCs w:val="24"/>
        <w:vertAlign w:val="superscript"/>
      </w:rPr>
      <w:t>th</w:t>
    </w:r>
    <w:r w:rsidRPr="00405E92">
      <w:rPr>
        <w:rFonts w:ascii="Maiandra GD" w:hAnsi="Maiandra GD"/>
        <w:sz w:val="24"/>
        <w:szCs w:val="24"/>
      </w:rPr>
      <w:t xml:space="preserve"> November 2009, laid on the table of the House on Wednesday 6</w:t>
    </w:r>
    <w:r w:rsidRPr="00405E92">
      <w:rPr>
        <w:rFonts w:ascii="Maiandra GD" w:hAnsi="Maiandra GD"/>
        <w:sz w:val="24"/>
        <w:szCs w:val="24"/>
        <w:vertAlign w:val="superscript"/>
      </w:rPr>
      <w:t>th</w:t>
    </w:r>
    <w:r w:rsidRPr="00405E92">
      <w:rPr>
        <w:rFonts w:ascii="Maiandra GD" w:hAnsi="Maiandra GD"/>
        <w:sz w:val="24"/>
        <w:szCs w:val="24"/>
      </w:rPr>
      <w:t xml:space="preserve"> October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F3" w:rsidRDefault="00AB1B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D7D33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2D6AA4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05E92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048F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B1BF3"/>
    <w:rsid w:val="00AD350F"/>
    <w:rsid w:val="00AE6559"/>
    <w:rsid w:val="00AF415F"/>
    <w:rsid w:val="00AF7148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2010-10-13T06:19:00Z</cp:lastPrinted>
  <dcterms:created xsi:type="dcterms:W3CDTF">2010-10-12T14:41:00Z</dcterms:created>
  <dcterms:modified xsi:type="dcterms:W3CDTF">2010-10-13T08:20:00Z</dcterms:modified>
</cp:coreProperties>
</file>