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0"/>
          <w:sz-cs w:val="40"/>
        </w:rPr>
        <w:t xml:space="preserve"/>
        <w:tab/>
        <w:t xml:space="preserve"/>
      </w:r>
      <w:r>
        <w:rPr>
          <w:rFonts w:ascii="Times New Roman" w:hAnsi="Times New Roman" w:cs="Times New Roman"/>
          <w:sz w:val="48"/>
          <w:sz-cs w:val="48"/>
        </w:rPr>
        <w:t xml:space="preserve">Marshea Clacks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            marshea36@gmail.com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408 Parkwood Lane #11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(678) 665-3922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Madison, WI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(404) 368-5124</w:t>
      </w:r>
    </w:p>
    <w:p>
      <w:pPr>
        <w:jc w:val="center"/>
      </w:pPr>
      <w:r>
        <w:rPr>
          <w:rFonts w:ascii="Times New Roman" w:hAnsi="Times New Roman" w:cs="Times New Roman"/>
          <w:sz w:val="40"/>
          <w:sz-cs w:val="40"/>
        </w:rPr>
        <w:t xml:space="preserve">Competencies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-Strong analytical and problem solving skills    </w:t>
        <w:tab/>
        <w:t xml:space="preserve">      </w:t>
        <w:tab/>
        <w:t xml:space="preserve">-Strong Administrative Skills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-Systematic and highly detailed oriented </w:t>
        <w:tab/>
        <w:t xml:space="preserve">      </w:t>
        <w:tab/>
        <w:t xml:space="preserve"> </w:t>
        <w:tab/>
        <w:t xml:space="preserve">-Maintains Organization while multi-tasking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 Writing</w:t>
        <w:tab/>
        <w:t xml:space="preserve"/>
        <w:tab/>
        <w:t xml:space="preserve"/>
        <w:tab/>
        <w:t xml:space="preserve"/>
        <w:tab/>
        <w:t xml:space="preserve"/>
        <w:tab/>
        <w:t xml:space="preserve">       </w:t>
        <w:tab/>
        <w:t xml:space="preserve"/>
        <w:tab/>
        <w:t xml:space="preserve">-Data Entry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-Customer Service</w:t>
        <w:tab/>
        <w:t xml:space="preserve"/>
        <w:tab/>
        <w:t xml:space="preserve"/>
        <w:tab/>
        <w:t xml:space="preserve"/>
        <w:tab/>
        <w:t xml:space="preserve">       </w:t>
        <w:tab/>
        <w:t xml:space="preserve"/>
        <w:tab/>
        <w:t xml:space="preserve">-Individual Client Consultation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-Communication</w:t>
        <w:tab/>
        <w:t xml:space="preserve"/>
        <w:tab/>
        <w:t xml:space="preserve"/>
        <w:tab/>
        <w:t xml:space="preserve"/>
        <w:tab/>
        <w:t xml:space="preserve">       </w:t>
        <w:tab/>
        <w:t xml:space="preserve"/>
        <w:tab/>
        <w:t xml:space="preserve">-Optimistic and Professional Demeanor </w:t>
      </w:r>
    </w:p>
    <w:p>
      <w:pPr>
        <w:jc w:val="center"/>
      </w:pPr>
      <w:r>
        <w:rPr>
          <w:rFonts w:ascii="Times New Roman" w:hAnsi="Times New Roman" w:cs="Times New Roman"/>
          <w:sz w:val="40"/>
          <w:sz-cs w:val="40"/>
        </w:rPr>
        <w:t xml:space="preserve">Education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Edgewood College</w:t>
      </w:r>
      <w:r>
        <w:rPr>
          <w:rFonts w:ascii="Times New Roman" w:hAnsi="Times New Roman" w:cs="Times New Roman"/>
          <w:sz w:val="24"/>
          <w:sz-cs w:val="24"/>
        </w:rPr>
        <w:t xml:space="preserve">, Madison, WI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Bachelor in Business Administration  </w:t>
        <w:tab/>
        <w:t xml:space="preserve"/>
        <w:tab/>
        <w:t xml:space="preserve"/>
        <w:tab/>
        <w:t xml:space="preserve"/>
        <w:tab/>
        <w:t xml:space="preserve">08/2009-05/2011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 </w:t>
      </w:r>
    </w:p>
    <w:p>
      <w:pPr>
        <w:jc w:val="center"/>
      </w:pPr>
      <w:r>
        <w:rPr>
          <w:rFonts w:ascii="Times New Roman" w:hAnsi="Times New Roman" w:cs="Times New Roman"/>
          <w:sz w:val="40"/>
          <w:sz-cs w:val="40"/>
        </w:rPr>
        <w:t xml:space="preserve">Experience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Debt Resolution Specialist; </w:t>
      </w:r>
      <w:r>
        <w:rPr>
          <w:rFonts w:ascii="Times New Roman" w:hAnsi="Times New Roman" w:cs="Times New Roman"/>
          <w:sz w:val="24"/>
          <w:sz-cs w:val="24"/>
        </w:rPr>
        <w:t xml:space="preserve">September 2011-May 2015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u w:val="single"/>
        </w:rPr>
        <w:t xml:space="preserve">Debt Loss Solutions</w:t>
      </w:r>
      <w:r>
        <w:rPr>
          <w:rFonts w:ascii="Times New Roman" w:hAnsi="Times New Roman" w:cs="Times New Roman"/>
          <w:sz w:val="24"/>
          <w:sz-cs w:val="24"/>
        </w:rPr>
        <w:t xml:space="preserve">, Decatur, GA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Made outbound calls to an array of accounts to make phone calls to customers to collect debt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Responsible for creating and assembling documents for outgoing correspondence about delinquent account(s)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Advised customers of debt and attempted to set up arrangements for  customers to make payment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Great capacity to deal with adversities while showing compassion for client’s situation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Exceptional ability to work independently and held a high level of success with meeting quotas while working in a fast paced environment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Customer Care Specialist; </w:t>
      </w:r>
      <w:r>
        <w:rPr>
          <w:rFonts w:ascii="Times New Roman" w:hAnsi="Times New Roman" w:cs="Times New Roman"/>
          <w:sz w:val="24"/>
          <w:sz-cs w:val="24"/>
        </w:rPr>
        <w:t xml:space="preserve">August 2009-September 2011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u w:val="single"/>
        </w:rPr>
        <w:t xml:space="preserve">Frontier Communications</w:t>
      </w:r>
      <w:r>
        <w:rPr>
          <w:rFonts w:ascii="Times New Roman" w:hAnsi="Times New Roman" w:cs="Times New Roman"/>
          <w:sz w:val="24"/>
          <w:sz-cs w:val="24"/>
        </w:rPr>
        <w:t xml:space="preserve">, Sun Prairie, WI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Created customer’s trouble report and generated them to the field technician accurately and promptly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Used computer diagnostic to formulate a remedial plan action plan to resolve customer service  problems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Answered general questions about company’s products and service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Demonstrated effective customer service while receiving 100+ inbound calls per day regarding technical issues with phone, cable, or internet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Kept high energy while making a huge number of outbound calls to up sell all options of each service offered to maximize the customer’s benefits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Sales Associate; </w:t>
      </w:r>
      <w:r>
        <w:rPr>
          <w:rFonts w:ascii="Times New Roman" w:hAnsi="Times New Roman" w:cs="Times New Roman"/>
          <w:sz w:val="24"/>
          <w:sz-cs w:val="24"/>
        </w:rPr>
        <w:t xml:space="preserve">August 2007-August 2009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u w:val="single"/>
        </w:rPr>
        <w:t xml:space="preserve">Macys</w:t>
      </w:r>
      <w:r>
        <w:rPr>
          <w:rFonts w:ascii="Times New Roman" w:hAnsi="Times New Roman" w:cs="Times New Roman"/>
          <w:sz w:val="24"/>
          <w:sz-cs w:val="24"/>
        </w:rPr>
        <w:t xml:space="preserve">, Madison, WI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Developed customer rapport exhibiting product knowledge to assist the shopper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Ensured organization and replenishment of products on the sales floor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Utilized effective sales strategies to meet and  exceed bi-weekly goals of opening 1-2 credit applications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Always met or surpassed performance goals by being the customer’s experienced source for the store products  that best fit his/her needs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Upheld Macy’s values to continually provide shoppers with outstanding customer service by maintaining an energized and upbeat attitude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108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107" w:bottom="245" w:left="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